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9.600067138672" w:type="dxa"/>
        <w:jc w:val="left"/>
        <w:tblInd w:w="852.7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-108710</wp:posOffset>
            </wp:positionV>
            <wp:extent cx="1310005" cy="63627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192871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95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40576171875" w:line="270.5582427978515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214355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 Articulation Matrix: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9995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102.0808410644531" w:top="427.200927734375" w:left="1442.0999145507812" w:right="1700.81298828125" w:header="0" w:footer="720"/>
          <w:pgNumType w:start="1"/>
          <w:cols w:equalWidth="0" w:num="2">
            <w:col w:space="0" w:w="4378.543548583984"/>
            <w:col w:space="0" w:w="4378.543548583984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1.120223999023" w:type="dxa"/>
        <w:jc w:val="left"/>
        <w:tblInd w:w="228.4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7.9999542236328"/>
        <w:gridCol w:w="1135.1200866699219"/>
        <w:gridCol w:w="598.1997680664062"/>
        <w:gridCol w:w="597.60009765625"/>
        <w:gridCol w:w="597.60009765625"/>
        <w:gridCol w:w="597.5994873046875"/>
        <w:gridCol w:w="597.6007080078125"/>
        <w:gridCol w:w="600.3997802734375"/>
        <w:gridCol w:w="597.60009765625"/>
        <w:gridCol w:w="597.60009765625"/>
        <w:gridCol w:w="597.5994873046875"/>
        <w:gridCol w:w="715.8001708984375"/>
        <w:gridCol w:w="715.2001953125"/>
        <w:gridCol w:w="715.2001953125"/>
        <w:tblGridChange w:id="0">
          <w:tblGrid>
            <w:gridCol w:w="707.9999542236328"/>
            <w:gridCol w:w="1135.1200866699219"/>
            <w:gridCol w:w="598.1997680664062"/>
            <w:gridCol w:w="597.60009765625"/>
            <w:gridCol w:w="597.60009765625"/>
            <w:gridCol w:w="597.5994873046875"/>
            <w:gridCol w:w="597.6007080078125"/>
            <w:gridCol w:w="600.3997802734375"/>
            <w:gridCol w:w="597.60009765625"/>
            <w:gridCol w:w="597.60009765625"/>
            <w:gridCol w:w="597.5994873046875"/>
            <w:gridCol w:w="715.8001708984375"/>
            <w:gridCol w:w="715.2001953125"/>
            <w:gridCol w:w="715.2001953125"/>
          </w:tblGrid>
        </w:tblGridChange>
      </w:tblGrid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PO12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cantSplit w:val="0"/>
          <w:trHeight w:val="33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300.798950195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11.0418701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Part - A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(15 x 1 = 15 Marks)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16617584229" w:lineRule="auto"/>
              <w:ind w:left="121.41120910644531" w:right="355.5029296875" w:firstLine="4.415969848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1) Answer ALL questions. 2) The duration for answering the part A is 20 minutes (this  sheet will be collected after 20 minutes). 3) Encircle the correct answer (if more than one is right  answer encircle appropriately)</w:t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278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.37053298950195" w:lineRule="auto"/>
              <w:ind w:left="116.77444458007812" w:right="90.1885986328125" w:firstLine="8.1695556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Source node X and Destination Y are inter-connected  through three intermediate routers. Determine how many  times each packet will reach the network layer, the data link  layer and the Phy Layer during transmission at an instance  from X to Y.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2578125" w:line="233.60202312469482" w:lineRule="auto"/>
              <w:ind w:left="472.0576477050781" w:right="845.6561279296875" w:firstLine="8.0328369140625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N/W Layer - 3; D/L Layer 6; Physical Layer 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N/W Layer - 5; D/L Layer 8; Physical Layer 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N/W Layer - 4; D/L Layer 7; Physical Layer 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N/W Layer - 3; D/L Layer 3; Physical Layer 3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301.3986206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67840576172" w:lineRule="auto"/>
              <w:ind w:left="124.06082153320312" w:right="61.4849853515625" w:hanging="4.19525146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sequence value which is used to check the integrity of  data is appended by which layer?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MAC Layer b. Physical Layer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677001953125" w:line="232.5157356262207" w:lineRule="auto"/>
              <w:ind w:left="472.0576477050781" w:right="885.9326171875" w:firstLine="11.923217773437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Transport Layer d. Presentation Layer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298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96865844727" w:lineRule="auto"/>
              <w:ind w:left="124.06082153320312" w:right="215.3851318359375" w:firstLine="1.76635742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Datagram and virtual circuit approaches are the categories  of _________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451171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Packet Switching b. Circuit Switching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Message Switching d. Line Switching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9.9196624755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070159912" w:lineRule="auto"/>
              <w:ind w:left="120.74874877929688" w:right="58.39599609375" w:hanging="7.28637695312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software engineer wants to develop security algorithm  using encryption. Which OSI layer protocols will help him to  develop the security algorithm?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19091796875" w:line="233.60212326049805" w:lineRule="auto"/>
              <w:ind w:left="112.79998779296875" w:right="840.1116943359375" w:firstLine="368.5311889648437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Application Layer b. Presentation Layer  c. Transport Layer d. Network Layer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52380371094" w:lineRule="auto"/>
              <w:ind w:left="121.85272216796875" w:right="58.836669921875" w:hanging="1.9871520996093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There are five devices connected using mesh topology and  simplex transmission. How many cables are needed? How  many ports are needed for each device?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20703125" w:line="233.78379821777344" w:lineRule="auto"/>
              <w:ind w:left="472.0576477050781" w:right="894.716796875" w:firstLine="9.273529052734375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20 cables, 8 Ports b. 20 cables, 10 Ports c. 10 cables, 4 Ports d. 10 cables, 10 ports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p>
        </w:tc>
      </w:tr>
      <w:tr>
        <w:trPr>
          <w:cantSplit w:val="0"/>
          <w:trHeight w:val="13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19.644775390625" w:right="59.4989013671875" w:firstLine="0.2207946777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 interface a modem with computer terminal, the physical  layer standard required is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RS 424-A b. RS232C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472.0576477050781" w:right="458.9532470703125" w:firstLine="11.923217773437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Centronic interface d. Standard parallel port.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21.4111328125" w:right="59.940185546875" w:firstLine="4.41604614257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Pick up the odd one out from the followings with respect to  application layer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23046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Network virtual terminal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7.7984619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Mail service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Directory service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Connection control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301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60823822021" w:lineRule="auto"/>
              <w:ind w:left="124.06082153320312" w:right="57.984619140625" w:hanging="8.8320922851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Which address is responsible to ensure process to process  communication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IPv4 Address b. IPv6 Address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Port Address d. MAC Address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259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188007354736" w:lineRule="auto"/>
              <w:ind w:left="481.3311767578125" w:right="652.235107421875" w:hanging="355.724792480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Choose the correct order for the following identifiers:  a. Email Address; Port Address; IP Address; MAC  Address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8173828125" w:line="234.68835353851318" w:lineRule="auto"/>
              <w:ind w:left="833.3824157714844" w:right="649.14306640625" w:hanging="355.583953857421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MAC Address; Port Address; IP Address; Email  Address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4.68835353851318" w:lineRule="auto"/>
              <w:ind w:left="833.3824157714844" w:right="522.40478515625" w:hanging="349.401550292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Email Address; IP Address; MAC Address; PORT  Address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4.68889713287354" w:lineRule="auto"/>
              <w:ind w:left="833.3824157714844" w:right="520.789794921875" w:hanging="349.401550292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IP Address; MAC Address; PORT Address; Email  Address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223144531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2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209136963" w:lineRule="auto"/>
              <w:ind w:left="117.87841796875" w:right="225.31982421875" w:firstLine="7.06558227539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Select the PDU which have Data from application layer and  been appended with the layer 4 header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Packet b. Frame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Signal d. Segment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121.85272216796875" w:right="599.7369384765625" w:hanging="8.3903503417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 communication between a computer and a keyboard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involves ____________ duplex transmission.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451171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simplex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77.7984619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half duplex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full duplex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semi-duplex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0592441558838" w:lineRule="auto"/>
              <w:ind w:left="121.85272216796875" w:right="69.932861328125" w:firstLine="3.97445678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Address resolution protocol (ARP) request is broadcast,an  reply is 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2292480468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universal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7.7984619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unicast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multicast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generated locally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6.71859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96865844727" w:lineRule="auto"/>
              <w:ind w:left="124.06082153320312" w:right="272.7923583984375" w:firstLine="1.76635742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Address resolution protocol (ARP) packet encapsulated  directly in to a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60375976562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data link integer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446380615234375" w:line="240" w:lineRule="auto"/>
              <w:ind w:left="477.7984619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network frame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network station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data link frame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29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4.06082153320312" w:right="717.48291015625" w:hanging="8.8320922851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Which protocol works at the transport layer provides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connectionless service between hosts?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UDP b. TCP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c. ARP d. IP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6269531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648723602295" w:lineRule="auto"/>
              <w:ind w:left="119.644775390625" w:right="485.1904296875" w:firstLine="6.1824035644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If a host broadcasts a frame containing a source MAC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address and a destination address and its purpose is to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assign an IP address, what network layer protocol is 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host using?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8017578125" w:line="240" w:lineRule="auto"/>
              <w:ind w:left="481.33117675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TCP b. ARP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83.980865478515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c. RARP d. IPX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309.600067138672" w:type="dxa"/>
        <w:jc w:val="left"/>
        <w:tblInd w:w="1260.39993286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74072265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02.0808410644531" w:top="427.200927734375" w:left="1034.4000244140625" w:right="1041.99951171875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-62609</wp:posOffset>
            </wp:positionV>
            <wp:extent cx="1310005" cy="636270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4011230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398681640625" w:line="269.225807189941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02.0808410644531" w:top="427.200927734375" w:left="1442.0999145507812" w:right="1700.81298828125" w:header="0" w:footer="720"/>
          <w:cols w:equalWidth="0" w:num="2">
            <w:col w:space="0" w:w="4378.543548583984"/>
            <w:col w:space="0" w:w="4378.543548583984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C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782.80029296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Part – B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 x 5 = 10 Marks)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Answer ANY two questions</w:t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5609.318695068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85772323608398" w:lineRule="auto"/>
              <w:ind w:left="119.644775390625" w:right="210.967407226562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Draw the architecture of TCP/IP protocol suite and discuss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how does it differ from the OSI layered architecture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495169" cy="256413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169" cy="2564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TCP/IP protocol suite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2463073730469" w:line="232.5157070159912" w:lineRule="auto"/>
              <w:ind w:left="481.3311767578125" w:right="57.9376220703125" w:hanging="352.633514404296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Most widely used interoperable network protocol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8201.799926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Specified and extensively used before OSI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OSI was slow to take place in the market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33.7832546234131" w:lineRule="auto"/>
              <w:ind w:left="473.3824157714844" w:right="58.377685546875" w:hanging="344.684753417968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Funded by the US Defense Advanced Research Project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Agency (DARPA) for its packet switched network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(ARPANET)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47412109375" w:line="232.51660823822021" w:lineRule="auto"/>
              <w:ind w:left="483.9808654785156" w:right="58.159179687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DoD (Department of Defense) automatically created an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enormous market for TCP/IP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Used by the Internet and WWW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4536743164" w:lineRule="auto"/>
              <w:ind w:left="480.6687927246094" w:right="58.77197265625" w:hanging="351.9711303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Actually TCP/IP reference model has been built on its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protocols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671875" w:line="233.9645004272461" w:lineRule="auto"/>
              <w:ind w:left="480.6687927246094" w:right="58.5992431640625" w:hanging="351.971130371093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That is why that reference model is only for TCP/IP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protocol suite and this is why it is not so important to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assign roles to each layer in TCP/IP; understanding TCP,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IP and the application protocols would be enough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87939453125" w:line="243.90263557434082" w:lineRule="auto"/>
              <w:ind w:left="116.88003540039062" w:right="53.7188720703125" w:firstLine="16.08001708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TCP/IP model and OSI layered  Architecture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1708984375" w:line="240" w:lineRule="auto"/>
              <w:ind w:left="0" w:right="-144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657725" cy="22098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8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2.95684814453125" w:right="172.5494384765625" w:firstLine="2.8703308105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How do you classify computer networks? Explain with neat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sketches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Networks can be classified based 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Size or scale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Structure / Functional Relationship and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Topology / Physical Connectivity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By Size or Scale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Local Area Network (LAN)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Metropolitan Area Network (MAN)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Wide Area Network (WAN)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Personal Area Network (PAN)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By Structure / Functional Relationship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Client / Server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Peer to Peer (P2PN)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356262207" w:lineRule="auto"/>
              <w:ind w:left="845.7472229003906" w:right="55.0079345703125" w:hanging="354.479980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By Topology / Physical Connectivity, BUS, STAR,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RING, MESH, TREE, 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2.6.4</w:t>
            </w:r>
          </w:p>
        </w:tc>
      </w:tr>
      <w:tr>
        <w:trPr>
          <w:cantSplit w:val="0"/>
          <w:trHeight w:val="2589.5211791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4023246765137" w:lineRule="auto"/>
              <w:ind w:left="121.85272216796875" w:right="54.76806640625" w:firstLine="3.97445678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Explain the addresses used in the TCP/IP protocol and how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its related to TCP/IP architecture. (With neat sketch)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Four levels of addresses are used in an internet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employing the TCP/IP protocols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7453613281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Physical address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Logical address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641845703125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Port address and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Application-specific address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446533203125" w:line="232.51556396484375" w:lineRule="auto"/>
              <w:ind w:left="128.69766235351562" w:right="58.37829589843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Each address is related to a one layer in the TCP/IP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architecture, as shown in the following Figure.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378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357245" cy="2066798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245" cy="2066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0398864746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Course Outcome (CO) and Bloom’s level (BL) Coverage in Questions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3271484375" w:line="240" w:lineRule="auto"/>
        <w:ind w:left="406.07986450195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40" w:lineRule="auto"/>
        <w:ind w:left="406.07986450195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32031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3006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102.0808410644531" w:top="427.200927734375" w:left="1034.4000244140625" w:right="1041.999511718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