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0B" w:rsidRDefault="00797216">
      <w:pPr>
        <w:rPr>
          <w:rFonts w:ascii="StoneSans-Semibold" w:hAnsi="StoneSans-Semibold" w:cs="StoneSans-Semibold"/>
          <w:b/>
          <w:bCs/>
          <w:sz w:val="28"/>
          <w:szCs w:val="28"/>
        </w:rPr>
      </w:pPr>
      <w:r>
        <w:rPr>
          <w:rFonts w:ascii="StoneSans-Semibold" w:hAnsi="StoneSans-Semibold" w:cs="StoneSans-Semibold"/>
          <w:b/>
          <w:bCs/>
          <w:sz w:val="28"/>
          <w:szCs w:val="28"/>
        </w:rPr>
        <w:t>Amplitude Modulation</w:t>
      </w:r>
    </w:p>
    <w:p w:rsidR="00A16B8B" w:rsidRPr="00A16B8B" w:rsidRDefault="00A16B8B" w:rsidP="00A16B8B">
      <w:pPr>
        <w:autoSpaceDE w:val="0"/>
        <w:autoSpaceDN w:val="0"/>
        <w:adjustRightInd w:val="0"/>
        <w:spacing w:after="0" w:line="360" w:lineRule="auto"/>
        <w:rPr>
          <w:rFonts w:ascii="StoneSerif" w:hAnsi="StoneSerif" w:cs="StoneSerif"/>
          <w:sz w:val="28"/>
          <w:szCs w:val="28"/>
        </w:rPr>
      </w:pPr>
      <w:r w:rsidRPr="00A16B8B">
        <w:rPr>
          <w:rFonts w:ascii="StoneSerif" w:hAnsi="StoneSerif" w:cs="StoneSerif"/>
          <w:sz w:val="28"/>
          <w:szCs w:val="28"/>
        </w:rPr>
        <w:t xml:space="preserve">The amplitude of the carrier signal varies in accordance with the instantaneous amplitude of the modulating signal.” </w:t>
      </w:r>
      <w:proofErr w:type="gramStart"/>
      <w:r w:rsidRPr="00A16B8B">
        <w:rPr>
          <w:rFonts w:ascii="StoneSerif" w:hAnsi="StoneSerif" w:cs="StoneSerif"/>
          <w:sz w:val="28"/>
          <w:szCs w:val="28"/>
        </w:rPr>
        <w:t>Which means, the amplitude of the carrier signal containing no information varies as per the amplitude of the signal containing information, at each instant.</w:t>
      </w:r>
      <w:proofErr w:type="gramEnd"/>
    </w:p>
    <w:p w:rsidR="00A16B8B" w:rsidRDefault="00A16B8B" w:rsidP="00797216">
      <w:pPr>
        <w:autoSpaceDE w:val="0"/>
        <w:autoSpaceDN w:val="0"/>
        <w:adjustRightInd w:val="0"/>
        <w:spacing w:after="0" w:line="360" w:lineRule="auto"/>
        <w:rPr>
          <w:rFonts w:ascii="StoneSerif" w:hAnsi="StoneSerif" w:cs="StoneSerif"/>
          <w:color w:val="C00000"/>
          <w:sz w:val="28"/>
          <w:szCs w:val="28"/>
        </w:rPr>
      </w:pPr>
      <w:r>
        <w:rPr>
          <w:noProof/>
        </w:rPr>
        <w:drawing>
          <wp:inline distT="0" distB="0" distL="0" distR="0">
            <wp:extent cx="5715000" cy="2724150"/>
            <wp:effectExtent l="19050" t="0" r="0" b="0"/>
            <wp:docPr id="1" name="Picture 1" descr="Base Band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Band Signal"/>
                    <pic:cNvPicPr>
                      <a:picLocks noChangeAspect="1" noChangeArrowheads="1"/>
                    </pic:cNvPicPr>
                  </pic:nvPicPr>
                  <pic:blipFill>
                    <a:blip r:embed="rId4"/>
                    <a:srcRect/>
                    <a:stretch>
                      <a:fillRect/>
                    </a:stretch>
                  </pic:blipFill>
                  <pic:spPr bwMode="auto">
                    <a:xfrm>
                      <a:off x="0" y="0"/>
                      <a:ext cx="5715000" cy="2724150"/>
                    </a:xfrm>
                    <a:prstGeom prst="rect">
                      <a:avLst/>
                    </a:prstGeom>
                    <a:noFill/>
                    <a:ln w="9525">
                      <a:noFill/>
                      <a:miter lim="800000"/>
                      <a:headEnd/>
                      <a:tailEnd/>
                    </a:ln>
                  </pic:spPr>
                </pic:pic>
              </a:graphicData>
            </a:graphic>
          </wp:inline>
        </w:drawing>
      </w:r>
      <w:r>
        <w:rPr>
          <w:noProof/>
        </w:rPr>
        <w:drawing>
          <wp:inline distT="0" distB="0" distL="0" distR="0">
            <wp:extent cx="5715000" cy="2895600"/>
            <wp:effectExtent l="19050" t="0" r="0" b="0"/>
            <wp:docPr id="4" name="Picture 4" descr="Carrier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rier Signal"/>
                    <pic:cNvPicPr>
                      <a:picLocks noChangeAspect="1" noChangeArrowheads="1"/>
                    </pic:cNvPicPr>
                  </pic:nvPicPr>
                  <pic:blipFill>
                    <a:blip r:embed="rId5"/>
                    <a:srcRect/>
                    <a:stretch>
                      <a:fillRect/>
                    </a:stretch>
                  </pic:blipFill>
                  <pic:spPr bwMode="auto">
                    <a:xfrm>
                      <a:off x="0" y="0"/>
                      <a:ext cx="5715000" cy="2895600"/>
                    </a:xfrm>
                    <a:prstGeom prst="rect">
                      <a:avLst/>
                    </a:prstGeom>
                    <a:noFill/>
                    <a:ln w="9525">
                      <a:noFill/>
                      <a:miter lim="800000"/>
                      <a:headEnd/>
                      <a:tailEnd/>
                    </a:ln>
                  </pic:spPr>
                </pic:pic>
              </a:graphicData>
            </a:graphic>
          </wp:inline>
        </w:drawing>
      </w:r>
    </w:p>
    <w:p w:rsidR="00A16B8B" w:rsidRDefault="00A16B8B" w:rsidP="00797216">
      <w:pPr>
        <w:autoSpaceDE w:val="0"/>
        <w:autoSpaceDN w:val="0"/>
        <w:adjustRightInd w:val="0"/>
        <w:spacing w:after="0" w:line="360" w:lineRule="auto"/>
        <w:rPr>
          <w:rFonts w:ascii="StoneSerif" w:hAnsi="StoneSerif" w:cs="StoneSerif"/>
          <w:color w:val="C00000"/>
          <w:sz w:val="28"/>
          <w:szCs w:val="28"/>
        </w:rPr>
      </w:pPr>
      <w:r>
        <w:rPr>
          <w:noProof/>
        </w:rPr>
        <w:lastRenderedPageBreak/>
        <w:drawing>
          <wp:inline distT="0" distB="0" distL="0" distR="0">
            <wp:extent cx="5715000" cy="3048000"/>
            <wp:effectExtent l="19050" t="0" r="0" b="0"/>
            <wp:docPr id="7" name="Picture 7" descr="AM 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 Modulated Wave"/>
                    <pic:cNvPicPr>
                      <a:picLocks noChangeAspect="1" noChangeArrowheads="1"/>
                    </pic:cNvPicPr>
                  </pic:nvPicPr>
                  <pic:blipFill>
                    <a:blip r:embed="rId6"/>
                    <a:srcRect/>
                    <a:stretch>
                      <a:fillRect/>
                    </a:stretch>
                  </pic:blipFill>
                  <pic:spPr bwMode="auto">
                    <a:xfrm>
                      <a:off x="0" y="0"/>
                      <a:ext cx="5715000" cy="3048000"/>
                    </a:xfrm>
                    <a:prstGeom prst="rect">
                      <a:avLst/>
                    </a:prstGeom>
                    <a:noFill/>
                    <a:ln w="9525">
                      <a:noFill/>
                      <a:miter lim="800000"/>
                      <a:headEnd/>
                      <a:tailEnd/>
                    </a:ln>
                  </pic:spPr>
                </pic:pic>
              </a:graphicData>
            </a:graphic>
          </wp:inline>
        </w:drawing>
      </w:r>
    </w:p>
    <w:p w:rsidR="00797216" w:rsidRDefault="00A16B8B" w:rsidP="00A16B8B">
      <w:pPr>
        <w:autoSpaceDE w:val="0"/>
        <w:autoSpaceDN w:val="0"/>
        <w:adjustRightInd w:val="0"/>
        <w:spacing w:after="0" w:line="360" w:lineRule="auto"/>
        <w:jc w:val="both"/>
        <w:rPr>
          <w:rFonts w:ascii="StoneSerif" w:hAnsi="StoneSerif" w:cs="StoneSerif"/>
          <w:sz w:val="28"/>
          <w:szCs w:val="28"/>
        </w:rPr>
      </w:pPr>
      <w:r w:rsidRPr="00A16B8B">
        <w:rPr>
          <w:rFonts w:ascii="StoneSerif" w:hAnsi="StoneSerif" w:cs="StoneSerif"/>
          <w:sz w:val="28"/>
          <w:szCs w:val="28"/>
        </w:rPr>
        <w:t xml:space="preserve">The first figure shows the modulating wave, which is the message signal. The next one is the carrier wave, which is a high frequency signal and contains no information. </w:t>
      </w:r>
      <w:proofErr w:type="gramStart"/>
      <w:r w:rsidRPr="00A16B8B">
        <w:rPr>
          <w:rFonts w:ascii="StoneSerif" w:hAnsi="StoneSerif" w:cs="StoneSerif"/>
          <w:sz w:val="28"/>
          <w:szCs w:val="28"/>
        </w:rPr>
        <w:t>While, the last one is the resultant modulated wave.</w:t>
      </w:r>
      <w:proofErr w:type="gramEnd"/>
    </w:p>
    <w:p w:rsidR="00A16B8B" w:rsidRDefault="00A16B8B" w:rsidP="00A16B8B">
      <w:pPr>
        <w:autoSpaceDE w:val="0"/>
        <w:autoSpaceDN w:val="0"/>
        <w:adjustRightInd w:val="0"/>
        <w:spacing w:after="0" w:line="360" w:lineRule="auto"/>
        <w:jc w:val="both"/>
        <w:rPr>
          <w:rFonts w:ascii="StoneSerif" w:hAnsi="StoneSerif" w:cs="StoneSerif"/>
          <w:sz w:val="28"/>
          <w:szCs w:val="28"/>
        </w:rPr>
      </w:pPr>
      <w:r w:rsidRPr="00A16B8B">
        <w:rPr>
          <w:rFonts w:ascii="StoneSerif" w:hAnsi="StoneSerif" w:cs="StoneSerif"/>
          <w:sz w:val="28"/>
          <w:szCs w:val="28"/>
        </w:rPr>
        <w:t xml:space="preserve">It can be observed that the positive and negative peaks of the carrier </w:t>
      </w:r>
      <w:proofErr w:type="gramStart"/>
      <w:r w:rsidRPr="00A16B8B">
        <w:rPr>
          <w:rFonts w:ascii="StoneSerif" w:hAnsi="StoneSerif" w:cs="StoneSerif"/>
          <w:sz w:val="28"/>
          <w:szCs w:val="28"/>
        </w:rPr>
        <w:t>wave,</w:t>
      </w:r>
      <w:proofErr w:type="gramEnd"/>
      <w:r w:rsidRPr="00A16B8B">
        <w:rPr>
          <w:rFonts w:ascii="StoneSerif" w:hAnsi="StoneSerif" w:cs="StoneSerif"/>
          <w:sz w:val="28"/>
          <w:szCs w:val="28"/>
        </w:rPr>
        <w:t xml:space="preserve"> are interconnected with an imaginary line. This line helps recreating the exact shape of the modulating signal. This imaginary line on the carrier wave is called as </w:t>
      </w:r>
      <w:r w:rsidRPr="00A16B8B">
        <w:rPr>
          <w:rFonts w:ascii="StoneSerif" w:hAnsi="StoneSerif" w:cs="StoneSerif"/>
          <w:color w:val="FF0000"/>
          <w:sz w:val="28"/>
          <w:szCs w:val="28"/>
        </w:rPr>
        <w:t>Envelope</w:t>
      </w:r>
      <w:r w:rsidRPr="00A16B8B">
        <w:rPr>
          <w:rFonts w:ascii="StoneSerif" w:hAnsi="StoneSerif" w:cs="StoneSerif"/>
          <w:sz w:val="28"/>
          <w:szCs w:val="28"/>
        </w:rPr>
        <w:t>. It is the same as that of the message signal.</w:t>
      </w:r>
    </w:p>
    <w:p w:rsidR="00433D07" w:rsidRDefault="00433D07" w:rsidP="00A16B8B">
      <w:pPr>
        <w:autoSpaceDE w:val="0"/>
        <w:autoSpaceDN w:val="0"/>
        <w:adjustRightInd w:val="0"/>
        <w:spacing w:after="0" w:line="360" w:lineRule="auto"/>
        <w:jc w:val="both"/>
        <w:rPr>
          <w:rFonts w:ascii="StoneSerif" w:hAnsi="StoneSerif" w:cs="StoneSerif"/>
          <w:sz w:val="28"/>
          <w:szCs w:val="28"/>
        </w:rPr>
      </w:pPr>
      <w:r>
        <w:rPr>
          <w:rFonts w:ascii="StoneSerif" w:hAnsi="StoneSerif" w:cs="StoneSerif"/>
          <w:noProof/>
          <w:sz w:val="28"/>
          <w:szCs w:val="28"/>
        </w:rPr>
        <w:lastRenderedPageBreak/>
        <w:drawing>
          <wp:inline distT="0" distB="0" distL="0" distR="0">
            <wp:extent cx="5943600" cy="302675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srcRect/>
                    <a:stretch>
                      <a:fillRect/>
                    </a:stretch>
                  </pic:blipFill>
                  <pic:spPr bwMode="auto">
                    <a:xfrm>
                      <a:off x="0" y="0"/>
                      <a:ext cx="5943600" cy="3026755"/>
                    </a:xfrm>
                    <a:prstGeom prst="rect">
                      <a:avLst/>
                    </a:prstGeom>
                    <a:noFill/>
                    <a:ln w="9525">
                      <a:noFill/>
                      <a:miter lim="800000"/>
                      <a:headEnd/>
                      <a:tailEnd/>
                    </a:ln>
                  </pic:spPr>
                </pic:pic>
              </a:graphicData>
            </a:graphic>
          </wp:inline>
        </w:drawing>
      </w:r>
    </w:p>
    <w:p w:rsidR="00A16B8B" w:rsidRPr="00A16B8B" w:rsidRDefault="00A16B8B" w:rsidP="00A16B8B">
      <w:pPr>
        <w:spacing w:before="100" w:beforeAutospacing="1" w:after="100" w:afterAutospacing="1" w:line="240" w:lineRule="auto"/>
        <w:outlineLvl w:val="1"/>
        <w:rPr>
          <w:rFonts w:ascii="Arial" w:eastAsia="Times New Roman" w:hAnsi="Arial" w:cs="Arial"/>
          <w:color w:val="000000"/>
          <w:sz w:val="35"/>
          <w:szCs w:val="35"/>
        </w:rPr>
      </w:pPr>
      <w:r w:rsidRPr="00A16B8B">
        <w:rPr>
          <w:rFonts w:ascii="Arial" w:eastAsia="Times New Roman" w:hAnsi="Arial" w:cs="Arial"/>
          <w:color w:val="000000"/>
          <w:sz w:val="35"/>
          <w:szCs w:val="35"/>
        </w:rPr>
        <w:t>Mathematical Expressions</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Following are the mathematical expressions for these waves.</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Time-domain Representation of the Waves</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Let the modulating signal be,</w:t>
      </w:r>
    </w:p>
    <w:p w:rsidR="00A16B8B" w:rsidRDefault="00A16B8B"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028825" cy="6667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028825" cy="666750"/>
                    </a:xfrm>
                    <a:prstGeom prst="rect">
                      <a:avLst/>
                    </a:prstGeom>
                    <a:noFill/>
                    <a:ln w="9525">
                      <a:noFill/>
                      <a:miter lim="800000"/>
                      <a:headEnd/>
                      <a:tailEnd/>
                    </a:ln>
                  </pic:spPr>
                </pic:pic>
              </a:graphicData>
            </a:graphic>
          </wp:inline>
        </w:drawing>
      </w:r>
    </w:p>
    <w:p w:rsidR="00A16B8B" w:rsidRPr="00A16B8B" w:rsidRDefault="00A16B8B" w:rsidP="00A16B8B">
      <w:pPr>
        <w:spacing w:before="120" w:after="144" w:line="240" w:lineRule="auto"/>
        <w:jc w:val="both"/>
        <w:rPr>
          <w:rFonts w:ascii="Arial" w:eastAsia="Times New Roman" w:hAnsi="Arial" w:cs="Arial"/>
          <w:color w:val="000000"/>
          <w:sz w:val="24"/>
          <w:szCs w:val="24"/>
        </w:rPr>
      </w:pPr>
      <w:proofErr w:type="gramStart"/>
      <w:r w:rsidRPr="00A16B8B">
        <w:rPr>
          <w:rFonts w:ascii="Arial" w:eastAsia="Times New Roman" w:hAnsi="Arial" w:cs="Arial"/>
          <w:color w:val="000000"/>
          <w:sz w:val="24"/>
          <w:szCs w:val="24"/>
        </w:rPr>
        <w:t>and</w:t>
      </w:r>
      <w:proofErr w:type="gramEnd"/>
      <w:r w:rsidRPr="00A16B8B">
        <w:rPr>
          <w:rFonts w:ascii="Arial" w:eastAsia="Times New Roman" w:hAnsi="Arial" w:cs="Arial"/>
          <w:color w:val="000000"/>
          <w:sz w:val="24"/>
          <w:szCs w:val="24"/>
        </w:rPr>
        <w:t xml:space="preserve"> the carrier signal be,</w:t>
      </w:r>
    </w:p>
    <w:p w:rsidR="00A16B8B" w:rsidRDefault="00A16B8B"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105025" cy="6286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105025" cy="628650"/>
                    </a:xfrm>
                    <a:prstGeom prst="rect">
                      <a:avLst/>
                    </a:prstGeom>
                    <a:noFill/>
                    <a:ln w="9525">
                      <a:noFill/>
                      <a:miter lim="800000"/>
                      <a:headEnd/>
                      <a:tailEnd/>
                    </a:ln>
                  </pic:spPr>
                </pic:pic>
              </a:graphicData>
            </a:graphic>
          </wp:inline>
        </w:drawing>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Where,</w:t>
      </w:r>
    </w:p>
    <w:p w:rsidR="00193787" w:rsidRDefault="00193787" w:rsidP="00A16B8B">
      <w:pPr>
        <w:spacing w:before="120" w:after="144" w:line="240" w:lineRule="auto"/>
        <w:jc w:val="both"/>
        <w:rPr>
          <w:rFonts w:ascii="Arial" w:eastAsia="Times New Roman" w:hAnsi="Arial" w:cs="Arial"/>
          <w:color w:val="000000"/>
          <w:sz w:val="24"/>
          <w:szCs w:val="24"/>
        </w:rPr>
      </w:pPr>
    </w:p>
    <w:p w:rsidR="00A16B8B" w:rsidRPr="00A16B8B" w:rsidRDefault="00193787"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162050" cy="361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1162050" cy="361950"/>
                    </a:xfrm>
                    <a:prstGeom prst="rect">
                      <a:avLst/>
                    </a:prstGeom>
                    <a:noFill/>
                    <a:ln w="9525">
                      <a:noFill/>
                      <a:miter lim="800000"/>
                      <a:headEnd/>
                      <a:tailEnd/>
                    </a:ln>
                  </pic:spPr>
                </pic:pic>
              </a:graphicData>
            </a:graphic>
          </wp:inline>
        </w:drawing>
      </w:r>
      <w:r w:rsidR="00A16B8B" w:rsidRPr="00A16B8B">
        <w:rPr>
          <w:rFonts w:ascii="Arial" w:eastAsia="Times New Roman" w:hAnsi="Arial" w:cs="Arial"/>
          <w:color w:val="000000"/>
          <w:sz w:val="24"/>
          <w:szCs w:val="24"/>
        </w:rPr>
        <w:t> </w:t>
      </w:r>
      <w:r>
        <w:rPr>
          <w:rFonts w:ascii="Arial" w:eastAsia="Times New Roman" w:hAnsi="Arial" w:cs="Arial"/>
          <w:color w:val="000000"/>
          <w:sz w:val="24"/>
          <w:szCs w:val="24"/>
        </w:rPr>
        <w:t xml:space="preserve"> </w:t>
      </w:r>
      <w:proofErr w:type="gramStart"/>
      <w:r w:rsidR="00A16B8B" w:rsidRPr="00A16B8B">
        <w:rPr>
          <w:rFonts w:ascii="Arial" w:eastAsia="Times New Roman" w:hAnsi="Arial" w:cs="Arial"/>
          <w:color w:val="000000"/>
          <w:sz w:val="24"/>
          <w:szCs w:val="24"/>
        </w:rPr>
        <w:t>are</w:t>
      </w:r>
      <w:proofErr w:type="gramEnd"/>
      <w:r w:rsidR="00A16B8B" w:rsidRPr="00A16B8B">
        <w:rPr>
          <w:rFonts w:ascii="Arial" w:eastAsia="Times New Roman" w:hAnsi="Arial" w:cs="Arial"/>
          <w:color w:val="000000"/>
          <w:sz w:val="24"/>
          <w:szCs w:val="24"/>
        </w:rPr>
        <w:t xml:space="preserve"> the amplitude of the modulating signal and the carrier signal respectively.</w:t>
      </w:r>
    </w:p>
    <w:p w:rsidR="00A16B8B" w:rsidRPr="00A16B8B" w:rsidRDefault="00193787"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104900" cy="3238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1104900" cy="323850"/>
                    </a:xfrm>
                    <a:prstGeom prst="rect">
                      <a:avLst/>
                    </a:prstGeom>
                    <a:noFill/>
                    <a:ln w="9525">
                      <a:noFill/>
                      <a:miter lim="800000"/>
                      <a:headEnd/>
                      <a:tailEnd/>
                    </a:ln>
                  </pic:spPr>
                </pic:pic>
              </a:graphicData>
            </a:graphic>
          </wp:inline>
        </w:drawing>
      </w:r>
      <w:proofErr w:type="gramStart"/>
      <w:r w:rsidR="00A16B8B" w:rsidRPr="00A16B8B">
        <w:rPr>
          <w:rFonts w:ascii="Arial" w:eastAsia="Times New Roman" w:hAnsi="Arial" w:cs="Arial"/>
          <w:color w:val="000000"/>
          <w:sz w:val="24"/>
          <w:szCs w:val="24"/>
        </w:rPr>
        <w:t>are</w:t>
      </w:r>
      <w:proofErr w:type="gramEnd"/>
      <w:r w:rsidR="00A16B8B" w:rsidRPr="00A16B8B">
        <w:rPr>
          <w:rFonts w:ascii="Arial" w:eastAsia="Times New Roman" w:hAnsi="Arial" w:cs="Arial"/>
          <w:color w:val="000000"/>
          <w:sz w:val="24"/>
          <w:szCs w:val="24"/>
        </w:rPr>
        <w:t xml:space="preserve"> the frequency of the modulating signal and the carrier signal respectively.</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lastRenderedPageBreak/>
        <w:t>Then, the equation of Amplitude Modulated wave will be</w:t>
      </w:r>
    </w:p>
    <w:p w:rsidR="00A16B8B" w:rsidRPr="00A16B8B" w:rsidRDefault="00193787"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409950" cy="5143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3409950" cy="514350"/>
                    </a:xfrm>
                    <a:prstGeom prst="rect">
                      <a:avLst/>
                    </a:prstGeom>
                    <a:noFill/>
                    <a:ln w="9525">
                      <a:noFill/>
                      <a:miter lim="800000"/>
                      <a:headEnd/>
                      <a:tailEnd/>
                    </a:ln>
                  </pic:spPr>
                </pic:pic>
              </a:graphicData>
            </a:graphic>
          </wp:inline>
        </w:drawing>
      </w:r>
      <w:r w:rsidR="00A16B8B" w:rsidRPr="00A16B8B">
        <w:rPr>
          <w:rFonts w:ascii="Arial" w:eastAsia="Times New Roman" w:hAnsi="Arial" w:cs="Arial"/>
          <w:color w:val="000000"/>
          <w:sz w:val="24"/>
          <w:szCs w:val="24"/>
        </w:rPr>
        <w:t> (Equation 1)</w:t>
      </w:r>
    </w:p>
    <w:p w:rsidR="00A16B8B" w:rsidRPr="00A16B8B" w:rsidRDefault="00A16B8B" w:rsidP="00A16B8B">
      <w:pPr>
        <w:spacing w:before="120" w:after="144" w:line="240" w:lineRule="auto"/>
        <w:jc w:val="both"/>
        <w:rPr>
          <w:rFonts w:ascii="Arial" w:eastAsia="Times New Roman" w:hAnsi="Arial" w:cs="Arial"/>
          <w:b/>
          <w:color w:val="000000"/>
          <w:sz w:val="24"/>
          <w:szCs w:val="24"/>
        </w:rPr>
      </w:pPr>
      <w:r w:rsidRPr="00A16B8B">
        <w:rPr>
          <w:rFonts w:ascii="Arial" w:eastAsia="Times New Roman" w:hAnsi="Arial" w:cs="Arial"/>
          <w:b/>
          <w:color w:val="000000"/>
          <w:sz w:val="24"/>
          <w:szCs w:val="24"/>
        </w:rPr>
        <w:t>Modulation Index</w:t>
      </w:r>
    </w:p>
    <w:p w:rsidR="00193787" w:rsidRPr="00193787" w:rsidRDefault="00193787" w:rsidP="00193787">
      <w:pPr>
        <w:spacing w:before="120" w:after="144" w:line="240" w:lineRule="auto"/>
        <w:jc w:val="both"/>
        <w:rPr>
          <w:rFonts w:ascii="Arial" w:eastAsia="Times New Roman" w:hAnsi="Arial" w:cs="Arial"/>
          <w:color w:val="000000"/>
          <w:sz w:val="24"/>
          <w:szCs w:val="24"/>
        </w:rPr>
      </w:pPr>
      <w:r w:rsidRPr="00193787">
        <w:rPr>
          <w:rFonts w:ascii="Arial" w:eastAsia="Times New Roman" w:hAnsi="Arial" w:cs="Arial"/>
          <w:color w:val="000000"/>
          <w:sz w:val="24"/>
          <w:szCs w:val="24"/>
        </w:rPr>
        <w:t>The ratio between the amplitudes of the modulating signal and the carrier is</w:t>
      </w:r>
    </w:p>
    <w:p w:rsidR="00193787" w:rsidRPr="00193787" w:rsidRDefault="00193787" w:rsidP="00193787">
      <w:pPr>
        <w:spacing w:before="120" w:after="144" w:line="240" w:lineRule="auto"/>
        <w:jc w:val="both"/>
        <w:rPr>
          <w:rFonts w:ascii="Arial" w:eastAsia="Times New Roman" w:hAnsi="Arial" w:cs="Arial"/>
          <w:color w:val="000000"/>
          <w:sz w:val="24"/>
          <w:szCs w:val="24"/>
        </w:rPr>
      </w:pPr>
      <w:proofErr w:type="gramStart"/>
      <w:r w:rsidRPr="00193787">
        <w:rPr>
          <w:rFonts w:ascii="Arial" w:eastAsia="Times New Roman" w:hAnsi="Arial" w:cs="Arial"/>
          <w:color w:val="000000"/>
          <w:sz w:val="24"/>
          <w:szCs w:val="24"/>
        </w:rPr>
        <w:t>defined</w:t>
      </w:r>
      <w:proofErr w:type="gramEnd"/>
      <w:r w:rsidRPr="00193787">
        <w:rPr>
          <w:rFonts w:ascii="Arial" w:eastAsia="Times New Roman" w:hAnsi="Arial" w:cs="Arial"/>
          <w:color w:val="000000"/>
          <w:sz w:val="24"/>
          <w:szCs w:val="24"/>
        </w:rPr>
        <w:t xml:space="preserve"> as the </w:t>
      </w:r>
      <w:r w:rsidRPr="00193787">
        <w:rPr>
          <w:rFonts w:ascii="Arial" w:eastAsia="Times New Roman" w:hAnsi="Arial" w:cs="Arial"/>
          <w:color w:val="FF0000"/>
          <w:sz w:val="24"/>
          <w:szCs w:val="24"/>
        </w:rPr>
        <w:t>modulation index</w:t>
      </w:r>
      <w:r w:rsidRPr="00193787">
        <w:rPr>
          <w:rFonts w:ascii="Arial" w:eastAsia="Times New Roman" w:hAnsi="Arial" w:cs="Arial"/>
          <w:color w:val="000000"/>
          <w:sz w:val="24"/>
          <w:szCs w:val="24"/>
        </w:rPr>
        <w:t xml:space="preserve">, </w:t>
      </w:r>
      <w:r w:rsidR="00386042">
        <w:rPr>
          <w:rFonts w:ascii="Arial" w:eastAsia="Times New Roman" w:hAnsi="Arial" w:cs="Arial"/>
          <w:color w:val="000000"/>
          <w:sz w:val="24"/>
          <w:szCs w:val="24"/>
        </w:rPr>
        <w:t>µ</w:t>
      </w:r>
      <w:r w:rsidRPr="00193787">
        <w:rPr>
          <w:rFonts w:ascii="Arial" w:eastAsia="Times New Roman" w:hAnsi="Arial" w:cs="Arial"/>
          <w:color w:val="000000"/>
          <w:sz w:val="24"/>
          <w:szCs w:val="24"/>
        </w:rPr>
        <w:t>. Mathematically,</w:t>
      </w:r>
    </w:p>
    <w:p w:rsidR="00A16B8B" w:rsidRDefault="00193787" w:rsidP="00193787">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800600" cy="10953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800600" cy="1095375"/>
                    </a:xfrm>
                    <a:prstGeom prst="rect">
                      <a:avLst/>
                    </a:prstGeom>
                    <a:noFill/>
                    <a:ln w="9525">
                      <a:noFill/>
                      <a:miter lim="800000"/>
                      <a:headEnd/>
                      <a:tailEnd/>
                    </a:ln>
                  </pic:spPr>
                </pic:pic>
              </a:graphicData>
            </a:graphic>
          </wp:inline>
        </w:drawing>
      </w:r>
      <w:r w:rsidR="00A16B8B" w:rsidRPr="00A16B8B">
        <w:rPr>
          <w:rFonts w:ascii="Arial" w:eastAsia="Times New Roman" w:hAnsi="Arial" w:cs="Arial"/>
          <w:color w:val="000000"/>
          <w:sz w:val="24"/>
          <w:szCs w:val="24"/>
        </w:rPr>
        <w:t>.</w:t>
      </w:r>
    </w:p>
    <w:p w:rsidR="00193787" w:rsidRDefault="00193787" w:rsidP="00386042">
      <w:pPr>
        <w:spacing w:before="120" w:after="144"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drawing>
          <wp:inline distT="0" distB="0" distL="0" distR="0">
            <wp:extent cx="1195917" cy="571500"/>
            <wp:effectExtent l="19050" t="0" r="4233"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1195917" cy="571500"/>
                    </a:xfrm>
                    <a:prstGeom prst="rect">
                      <a:avLst/>
                    </a:prstGeom>
                    <a:noFill/>
                    <a:ln w="9525">
                      <a:noFill/>
                      <a:miter lim="800000"/>
                      <a:headEnd/>
                      <a:tailEnd/>
                    </a:ln>
                  </pic:spPr>
                </pic:pic>
              </a:graphicData>
            </a:graphic>
          </wp:inline>
        </w:drawing>
      </w:r>
    </w:p>
    <w:p w:rsidR="00193787" w:rsidRDefault="00193787" w:rsidP="00193787">
      <w:pPr>
        <w:spacing w:before="120" w:after="144" w:line="240" w:lineRule="auto"/>
        <w:jc w:val="both"/>
        <w:rPr>
          <w:rFonts w:ascii="Arial" w:eastAsia="Times New Roman" w:hAnsi="Arial" w:cs="Arial"/>
          <w:color w:val="000000"/>
          <w:sz w:val="24"/>
          <w:szCs w:val="24"/>
        </w:rPr>
      </w:pPr>
      <w:r w:rsidRPr="00193787">
        <w:rPr>
          <w:rFonts w:ascii="Arial" w:eastAsia="Times New Roman" w:hAnsi="Arial" w:cs="Arial"/>
          <w:color w:val="000000"/>
          <w:sz w:val="24"/>
          <w:szCs w:val="24"/>
        </w:rPr>
        <w:t>Now, let us derive one more formula for Modulation index by considering Equation 1. We can use this formula for calculating modulation index value, when the maximum and minimum amplitudes of the modulated wave are known.</w:t>
      </w:r>
    </w:p>
    <w:p w:rsidR="00193787" w:rsidRDefault="00193787" w:rsidP="00193787">
      <w:pPr>
        <w:spacing w:before="120" w:after="144"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266874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5943600" cy="2668740"/>
                    </a:xfrm>
                    <a:prstGeom prst="rect">
                      <a:avLst/>
                    </a:prstGeom>
                    <a:noFill/>
                    <a:ln w="9525">
                      <a:noFill/>
                      <a:miter lim="800000"/>
                      <a:headEnd/>
                      <a:tailEnd/>
                    </a:ln>
                  </pic:spPr>
                </pic:pic>
              </a:graphicData>
            </a:graphic>
          </wp:inline>
        </w:drawing>
      </w:r>
    </w:p>
    <w:p w:rsidR="00386042" w:rsidRPr="00A16B8B" w:rsidRDefault="00386042" w:rsidP="00193787">
      <w:pPr>
        <w:spacing w:before="120" w:after="144"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943600" cy="316323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5943600" cy="3163235"/>
                    </a:xfrm>
                    <a:prstGeom prst="rect">
                      <a:avLst/>
                    </a:prstGeom>
                    <a:noFill/>
                    <a:ln w="9525">
                      <a:noFill/>
                      <a:miter lim="800000"/>
                      <a:headEnd/>
                      <a:tailEnd/>
                    </a:ln>
                  </pic:spPr>
                </pic:pic>
              </a:graphicData>
            </a:graphic>
          </wp:inline>
        </w:drawing>
      </w:r>
    </w:p>
    <w:p w:rsidR="00386042" w:rsidRDefault="00386042" w:rsidP="00A16B8B">
      <w:pPr>
        <w:spacing w:before="120" w:after="144" w:line="240" w:lineRule="auto"/>
        <w:jc w:val="both"/>
        <w:rPr>
          <w:rFonts w:ascii="Arial" w:eastAsia="Times New Roman" w:hAnsi="Arial" w:cs="Arial"/>
          <w:color w:val="000000"/>
          <w:sz w:val="24"/>
          <w:szCs w:val="24"/>
        </w:rPr>
      </w:pP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The ratio of Equation 7 and Equation 6 will be as follows.</w:t>
      </w:r>
    </w:p>
    <w:p w:rsidR="00A16B8B" w:rsidRPr="00A16B8B" w:rsidRDefault="00386042" w:rsidP="00386042">
      <w:pPr>
        <w:spacing w:before="120" w:after="144"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199020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5943600" cy="1990205"/>
                    </a:xfrm>
                    <a:prstGeom prst="rect">
                      <a:avLst/>
                    </a:prstGeom>
                    <a:noFill/>
                    <a:ln w="9525">
                      <a:noFill/>
                      <a:miter lim="800000"/>
                      <a:headEnd/>
                      <a:tailEnd/>
                    </a:ln>
                  </pic:spPr>
                </pic:pic>
              </a:graphicData>
            </a:graphic>
          </wp:inline>
        </w:drawing>
      </w:r>
      <w:r w:rsidR="00A16B8B" w:rsidRPr="00A16B8B">
        <w:rPr>
          <w:rFonts w:ascii="Arial" w:eastAsia="Times New Roman" w:hAnsi="Arial" w:cs="Arial"/>
          <w:color w:val="000000"/>
          <w:sz w:val="24"/>
          <w:szCs w:val="24"/>
        </w:rPr>
        <w:t xml:space="preserve">Therefore, Equation 3 and Equation 8 are the two formulas for Modulation index. The </w:t>
      </w:r>
      <w:r w:rsidR="00A16B8B" w:rsidRPr="00A16B8B">
        <w:rPr>
          <w:rFonts w:ascii="Arial" w:eastAsia="Times New Roman" w:hAnsi="Arial" w:cs="Arial"/>
          <w:color w:val="FF0000"/>
          <w:sz w:val="24"/>
          <w:szCs w:val="24"/>
        </w:rPr>
        <w:t>modulation index or modulation depth</w:t>
      </w:r>
      <w:r w:rsidR="00A16B8B" w:rsidRPr="00A16B8B">
        <w:rPr>
          <w:rFonts w:ascii="Arial" w:eastAsia="Times New Roman" w:hAnsi="Arial" w:cs="Arial"/>
          <w:color w:val="000000"/>
          <w:sz w:val="24"/>
          <w:szCs w:val="24"/>
        </w:rPr>
        <w:t xml:space="preserve"> is often denoted in percentage called as Percentage of Modulation. We will get the percentage of modulation, just by multiplying the modulation index value with 100.</w:t>
      </w:r>
    </w:p>
    <w:p w:rsidR="00A16B8B" w:rsidRPr="00A16B8B" w:rsidRDefault="00A16B8B" w:rsidP="00386042">
      <w:pPr>
        <w:spacing w:before="120" w:after="144" w:line="36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 xml:space="preserve">For a </w:t>
      </w:r>
      <w:r w:rsidRPr="00A16B8B">
        <w:rPr>
          <w:rFonts w:ascii="Arial" w:eastAsia="Times New Roman" w:hAnsi="Arial" w:cs="Arial"/>
          <w:color w:val="FF0000"/>
          <w:sz w:val="24"/>
          <w:szCs w:val="24"/>
        </w:rPr>
        <w:t>perfect modulation</w:t>
      </w:r>
      <w:r w:rsidRPr="00A16B8B">
        <w:rPr>
          <w:rFonts w:ascii="Arial" w:eastAsia="Times New Roman" w:hAnsi="Arial" w:cs="Arial"/>
          <w:color w:val="000000"/>
          <w:sz w:val="24"/>
          <w:szCs w:val="24"/>
        </w:rPr>
        <w:t xml:space="preserve">, the </w:t>
      </w:r>
      <w:r w:rsidRPr="00A16B8B">
        <w:rPr>
          <w:rFonts w:ascii="Arial" w:eastAsia="Times New Roman" w:hAnsi="Arial" w:cs="Arial"/>
          <w:color w:val="FF0000"/>
          <w:sz w:val="24"/>
          <w:szCs w:val="24"/>
        </w:rPr>
        <w:t>value of modulation index should be 1</w:t>
      </w:r>
      <w:r w:rsidRPr="00A16B8B">
        <w:rPr>
          <w:rFonts w:ascii="Arial" w:eastAsia="Times New Roman" w:hAnsi="Arial" w:cs="Arial"/>
          <w:color w:val="000000"/>
          <w:sz w:val="24"/>
          <w:szCs w:val="24"/>
        </w:rPr>
        <w:t>, which implies the percentage of modulation should be 100%.</w:t>
      </w:r>
    </w:p>
    <w:p w:rsidR="00A16B8B" w:rsidRPr="00A16B8B" w:rsidRDefault="00A16B8B" w:rsidP="00386042">
      <w:pPr>
        <w:spacing w:before="120" w:after="144" w:line="36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lastRenderedPageBreak/>
        <w:t xml:space="preserve">For instance, if this value is less than 1, i.e., the modulation index is 0.5, </w:t>
      </w:r>
      <w:proofErr w:type="gramStart"/>
      <w:r w:rsidRPr="00A16B8B">
        <w:rPr>
          <w:rFonts w:ascii="Arial" w:eastAsia="Times New Roman" w:hAnsi="Arial" w:cs="Arial"/>
          <w:color w:val="000000"/>
          <w:sz w:val="24"/>
          <w:szCs w:val="24"/>
        </w:rPr>
        <w:t>then</w:t>
      </w:r>
      <w:proofErr w:type="gramEnd"/>
      <w:r w:rsidRPr="00A16B8B">
        <w:rPr>
          <w:rFonts w:ascii="Arial" w:eastAsia="Times New Roman" w:hAnsi="Arial" w:cs="Arial"/>
          <w:color w:val="000000"/>
          <w:sz w:val="24"/>
          <w:szCs w:val="24"/>
        </w:rPr>
        <w:t xml:space="preserve"> the modulated output would look like the following figure. It is called as </w:t>
      </w:r>
      <w:r w:rsidRPr="00A16B8B">
        <w:rPr>
          <w:rFonts w:ascii="Arial" w:eastAsia="Times New Roman" w:hAnsi="Arial" w:cs="Arial"/>
          <w:color w:val="FF0000"/>
          <w:sz w:val="24"/>
          <w:szCs w:val="24"/>
        </w:rPr>
        <w:t>Under-modulation.</w:t>
      </w:r>
      <w:r w:rsidRPr="00A16B8B">
        <w:rPr>
          <w:rFonts w:ascii="Arial" w:eastAsia="Times New Roman" w:hAnsi="Arial" w:cs="Arial"/>
          <w:color w:val="000000"/>
          <w:sz w:val="24"/>
          <w:szCs w:val="24"/>
        </w:rPr>
        <w:t xml:space="preserve"> Such a wave is called as an under-modulated wave.</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drawing>
          <wp:inline distT="0" distB="0" distL="0" distR="0">
            <wp:extent cx="5715000" cy="2838450"/>
            <wp:effectExtent l="19050" t="0" r="0" b="0"/>
            <wp:docPr id="10" name="Picture 10" descr="Under 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r Modulated Wave"/>
                    <pic:cNvPicPr>
                      <a:picLocks noChangeAspect="1" noChangeArrowheads="1"/>
                    </pic:cNvPicPr>
                  </pic:nvPicPr>
                  <pic:blipFill>
                    <a:blip r:embed="rId18"/>
                    <a:srcRect/>
                    <a:stretch>
                      <a:fillRect/>
                    </a:stretch>
                  </pic:blipFill>
                  <pic:spPr bwMode="auto">
                    <a:xfrm>
                      <a:off x="0" y="0"/>
                      <a:ext cx="5715000" cy="2838450"/>
                    </a:xfrm>
                    <a:prstGeom prst="rect">
                      <a:avLst/>
                    </a:prstGeom>
                    <a:noFill/>
                    <a:ln w="9525">
                      <a:noFill/>
                      <a:miter lim="800000"/>
                      <a:headEnd/>
                      <a:tailEnd/>
                    </a:ln>
                  </pic:spPr>
                </pic:pic>
              </a:graphicData>
            </a:graphic>
          </wp:inline>
        </w:drawing>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 xml:space="preserve">If the </w:t>
      </w:r>
      <w:r w:rsidRPr="00A16B8B">
        <w:rPr>
          <w:rFonts w:ascii="Arial" w:eastAsia="Times New Roman" w:hAnsi="Arial" w:cs="Arial"/>
          <w:color w:val="FF0000"/>
          <w:sz w:val="24"/>
          <w:szCs w:val="24"/>
        </w:rPr>
        <w:t>value of the modulation index is greater than 1</w:t>
      </w:r>
      <w:r w:rsidRPr="00A16B8B">
        <w:rPr>
          <w:rFonts w:ascii="Arial" w:eastAsia="Times New Roman" w:hAnsi="Arial" w:cs="Arial"/>
          <w:color w:val="000000"/>
          <w:sz w:val="24"/>
          <w:szCs w:val="24"/>
        </w:rPr>
        <w:t>, i.e., 1.5 or so, then the wave will be an </w:t>
      </w:r>
      <w:r w:rsidRPr="00A16B8B">
        <w:rPr>
          <w:rFonts w:ascii="Arial" w:eastAsia="Times New Roman" w:hAnsi="Arial" w:cs="Arial"/>
          <w:color w:val="FF0000"/>
          <w:sz w:val="24"/>
          <w:szCs w:val="24"/>
        </w:rPr>
        <w:t>over-modulated wave</w:t>
      </w:r>
      <w:r w:rsidRPr="00A16B8B">
        <w:rPr>
          <w:rFonts w:ascii="Arial" w:eastAsia="Times New Roman" w:hAnsi="Arial" w:cs="Arial"/>
          <w:color w:val="000000"/>
          <w:sz w:val="24"/>
          <w:szCs w:val="24"/>
        </w:rPr>
        <w:t>. It would look like the following figure.</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drawing>
          <wp:inline distT="0" distB="0" distL="0" distR="0">
            <wp:extent cx="5715000" cy="2609850"/>
            <wp:effectExtent l="19050" t="0" r="0" b="0"/>
            <wp:docPr id="11" name="Picture 11" descr="Over 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ver Modulated Wave"/>
                    <pic:cNvPicPr>
                      <a:picLocks noChangeAspect="1" noChangeArrowheads="1"/>
                    </pic:cNvPicPr>
                  </pic:nvPicPr>
                  <pic:blipFill>
                    <a:blip r:embed="rId19"/>
                    <a:srcRect/>
                    <a:stretch>
                      <a:fillRect/>
                    </a:stretch>
                  </pic:blipFill>
                  <pic:spPr bwMode="auto">
                    <a:xfrm>
                      <a:off x="0" y="0"/>
                      <a:ext cx="5715000" cy="2609850"/>
                    </a:xfrm>
                    <a:prstGeom prst="rect">
                      <a:avLst/>
                    </a:prstGeom>
                    <a:noFill/>
                    <a:ln w="9525">
                      <a:noFill/>
                      <a:miter lim="800000"/>
                      <a:headEnd/>
                      <a:tailEnd/>
                    </a:ln>
                  </pic:spPr>
                </pic:pic>
              </a:graphicData>
            </a:graphic>
          </wp:inline>
        </w:drawing>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 xml:space="preserve">As the value of the modulation index increases, the carrier experiences </w:t>
      </w:r>
      <w:proofErr w:type="gramStart"/>
      <w:r w:rsidRPr="00A16B8B">
        <w:rPr>
          <w:rFonts w:ascii="Arial" w:eastAsia="Times New Roman" w:hAnsi="Arial" w:cs="Arial"/>
          <w:color w:val="000000"/>
          <w:sz w:val="24"/>
          <w:szCs w:val="24"/>
        </w:rPr>
        <w:t>a</w:t>
      </w:r>
      <w:proofErr w:type="gramEnd"/>
      <w:r w:rsidRPr="00A16B8B">
        <w:rPr>
          <w:rFonts w:ascii="Arial" w:eastAsia="Times New Roman" w:hAnsi="Arial" w:cs="Arial"/>
          <w:color w:val="000000"/>
          <w:sz w:val="24"/>
          <w:szCs w:val="24"/>
        </w:rPr>
        <w:t xml:space="preserve"> 180</w:t>
      </w:r>
      <w:r w:rsidRPr="00A16B8B">
        <w:rPr>
          <w:rFonts w:ascii="Arial" w:eastAsia="Times New Roman" w:hAnsi="Arial" w:cs="Arial"/>
          <w:color w:val="000000"/>
          <w:sz w:val="24"/>
          <w:szCs w:val="24"/>
          <w:vertAlign w:val="superscript"/>
        </w:rPr>
        <w:t>o</w:t>
      </w:r>
      <w:r w:rsidRPr="00A16B8B">
        <w:rPr>
          <w:rFonts w:ascii="Arial" w:eastAsia="Times New Roman" w:hAnsi="Arial" w:cs="Arial"/>
          <w:color w:val="000000"/>
          <w:sz w:val="24"/>
          <w:szCs w:val="24"/>
        </w:rPr>
        <w:t> phase reversal, which causes additional sidebands and hence, the wave gets distorted. Such an over-modulated wave causes interference, which cannot be eliminated.</w:t>
      </w:r>
    </w:p>
    <w:p w:rsidR="00A16B8B" w:rsidRPr="00A16B8B" w:rsidRDefault="00A16B8B" w:rsidP="00A16B8B">
      <w:pPr>
        <w:spacing w:before="120" w:after="144" w:line="240" w:lineRule="auto"/>
        <w:jc w:val="both"/>
        <w:rPr>
          <w:rFonts w:ascii="Arial" w:eastAsia="Times New Roman" w:hAnsi="Arial" w:cs="Arial"/>
          <w:color w:val="FF0000"/>
          <w:sz w:val="24"/>
          <w:szCs w:val="24"/>
        </w:rPr>
      </w:pPr>
      <w:r w:rsidRPr="00A16B8B">
        <w:rPr>
          <w:rFonts w:ascii="Arial" w:eastAsia="Times New Roman" w:hAnsi="Arial" w:cs="Arial"/>
          <w:color w:val="FF0000"/>
          <w:sz w:val="24"/>
          <w:szCs w:val="24"/>
        </w:rPr>
        <w:t>Bandwidth of AM Wave</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Bandwidth (BW) is the difference between the highest and lowest frequencies of the signal. Mathematically, we can write it as</w:t>
      </w:r>
    </w:p>
    <w:p w:rsidR="00A16B8B" w:rsidRPr="00A16B8B" w:rsidRDefault="00386042" w:rsidP="00386042">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943600" cy="3636302"/>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srcRect/>
                    <a:stretch>
                      <a:fillRect/>
                    </a:stretch>
                  </pic:blipFill>
                  <pic:spPr bwMode="auto">
                    <a:xfrm>
                      <a:off x="0" y="0"/>
                      <a:ext cx="5943600" cy="3636302"/>
                    </a:xfrm>
                    <a:prstGeom prst="rect">
                      <a:avLst/>
                    </a:prstGeom>
                    <a:noFill/>
                    <a:ln w="9525">
                      <a:noFill/>
                      <a:miter lim="800000"/>
                      <a:headEnd/>
                      <a:tailEnd/>
                    </a:ln>
                  </pic:spPr>
                </pic:pic>
              </a:graphicData>
            </a:graphic>
          </wp:inline>
        </w:drawing>
      </w:r>
      <w:r>
        <w:rPr>
          <w:rFonts w:ascii="Arial" w:eastAsia="Times New Roman" w:hAnsi="Arial" w:cs="Arial"/>
          <w:noProof/>
          <w:color w:val="000000"/>
          <w:sz w:val="24"/>
          <w:szCs w:val="24"/>
        </w:rPr>
        <w:drawing>
          <wp:inline distT="0" distB="0" distL="0" distR="0">
            <wp:extent cx="5943600" cy="3471644"/>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srcRect/>
                    <a:stretch>
                      <a:fillRect/>
                    </a:stretch>
                  </pic:blipFill>
                  <pic:spPr bwMode="auto">
                    <a:xfrm>
                      <a:off x="0" y="0"/>
                      <a:ext cx="5943600" cy="3471644"/>
                    </a:xfrm>
                    <a:prstGeom prst="rect">
                      <a:avLst/>
                    </a:prstGeom>
                    <a:noFill/>
                    <a:ln w="9525">
                      <a:noFill/>
                      <a:miter lim="800000"/>
                      <a:headEnd/>
                      <a:tailEnd/>
                    </a:ln>
                  </pic:spPr>
                </pic:pic>
              </a:graphicData>
            </a:graphic>
          </wp:inline>
        </w:drawing>
      </w:r>
      <w:r w:rsidR="00A16B8B" w:rsidRPr="00A16B8B">
        <w:rPr>
          <w:rFonts w:ascii="Arial" w:eastAsia="Times New Roman" w:hAnsi="Arial" w:cs="Arial"/>
          <w:color w:val="000000"/>
          <w:sz w:val="24"/>
          <w:szCs w:val="24"/>
        </w:rPr>
        <w:t>Thus, it can be said that the bandwidth required for amplitude modulated wave is twice the frequency of the modulating signal.</w:t>
      </w:r>
    </w:p>
    <w:p w:rsidR="00A16B8B" w:rsidRPr="00A16B8B" w:rsidRDefault="00A16B8B" w:rsidP="00A16B8B">
      <w:pPr>
        <w:spacing w:before="120" w:after="144" w:line="240" w:lineRule="auto"/>
        <w:jc w:val="both"/>
        <w:rPr>
          <w:rFonts w:ascii="Arial" w:eastAsia="Times New Roman" w:hAnsi="Arial" w:cs="Arial"/>
          <w:b/>
          <w:color w:val="FF0000"/>
          <w:sz w:val="24"/>
          <w:szCs w:val="24"/>
        </w:rPr>
      </w:pPr>
      <w:r w:rsidRPr="00A16B8B">
        <w:rPr>
          <w:rFonts w:ascii="Arial" w:eastAsia="Times New Roman" w:hAnsi="Arial" w:cs="Arial"/>
          <w:b/>
          <w:color w:val="FF0000"/>
          <w:sz w:val="24"/>
          <w:szCs w:val="24"/>
        </w:rPr>
        <w:t>Power Calculations of AM Wave</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Consider the following equation of amplitude modulated wave.</w:t>
      </w:r>
    </w:p>
    <w:p w:rsidR="00386042" w:rsidRDefault="00386042"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943600" cy="3606026"/>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5943600" cy="3606026"/>
                    </a:xfrm>
                    <a:prstGeom prst="rect">
                      <a:avLst/>
                    </a:prstGeom>
                    <a:noFill/>
                    <a:ln w="9525">
                      <a:noFill/>
                      <a:miter lim="800000"/>
                      <a:headEnd/>
                      <a:tailEnd/>
                    </a:ln>
                  </pic:spPr>
                </pic:pic>
              </a:graphicData>
            </a:graphic>
          </wp:inline>
        </w:drawing>
      </w:r>
    </w:p>
    <w:p w:rsidR="00386042" w:rsidRDefault="00386042" w:rsidP="00A16B8B">
      <w:pPr>
        <w:spacing w:before="120" w:after="144" w:line="240" w:lineRule="auto"/>
        <w:jc w:val="both"/>
        <w:rPr>
          <w:rFonts w:ascii="Arial" w:eastAsia="Times New Roman" w:hAnsi="Arial" w:cs="Arial"/>
          <w:color w:val="000000"/>
          <w:sz w:val="24"/>
          <w:szCs w:val="24"/>
        </w:rPr>
      </w:pPr>
    </w:p>
    <w:p w:rsidR="00386042" w:rsidRDefault="00386042"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857875" cy="443865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5857875" cy="4438650"/>
                    </a:xfrm>
                    <a:prstGeom prst="rect">
                      <a:avLst/>
                    </a:prstGeom>
                    <a:noFill/>
                    <a:ln w="9525">
                      <a:noFill/>
                      <a:miter lim="800000"/>
                      <a:headEnd/>
                      <a:tailEnd/>
                    </a:ln>
                  </pic:spPr>
                </pic:pic>
              </a:graphicData>
            </a:graphic>
          </wp:inline>
        </w:drawing>
      </w:r>
    </w:p>
    <w:p w:rsidR="00386042" w:rsidRDefault="00386042" w:rsidP="00A16B8B">
      <w:pPr>
        <w:spacing w:before="120" w:after="144" w:line="240" w:lineRule="auto"/>
        <w:jc w:val="both"/>
        <w:rPr>
          <w:rFonts w:ascii="Arial" w:eastAsia="Times New Roman" w:hAnsi="Arial" w:cs="Arial"/>
          <w:color w:val="000000"/>
          <w:sz w:val="24"/>
          <w:szCs w:val="24"/>
        </w:rPr>
      </w:pPr>
    </w:p>
    <w:p w:rsidR="00386042" w:rsidRDefault="00386042"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943600" cy="4062829"/>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5943600" cy="4062829"/>
                    </a:xfrm>
                    <a:prstGeom prst="rect">
                      <a:avLst/>
                    </a:prstGeom>
                    <a:noFill/>
                    <a:ln w="9525">
                      <a:noFill/>
                      <a:miter lim="800000"/>
                      <a:headEnd/>
                      <a:tailEnd/>
                    </a:ln>
                  </pic:spPr>
                </pic:pic>
              </a:graphicData>
            </a:graphic>
          </wp:inline>
        </w:drawing>
      </w:r>
    </w:p>
    <w:p w:rsidR="00386042" w:rsidRDefault="00386042" w:rsidP="00A16B8B">
      <w:pPr>
        <w:spacing w:before="120" w:after="144"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771775" cy="1104900"/>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srcRect/>
                    <a:stretch>
                      <a:fillRect/>
                    </a:stretch>
                  </pic:blipFill>
                  <pic:spPr bwMode="auto">
                    <a:xfrm>
                      <a:off x="0" y="0"/>
                      <a:ext cx="2771775" cy="1104900"/>
                    </a:xfrm>
                    <a:prstGeom prst="rect">
                      <a:avLst/>
                    </a:prstGeom>
                    <a:noFill/>
                    <a:ln w="9525">
                      <a:noFill/>
                      <a:miter lim="800000"/>
                      <a:headEnd/>
                      <a:tailEnd/>
                    </a:ln>
                  </pic:spPr>
                </pic:pic>
              </a:graphicData>
            </a:graphic>
          </wp:inline>
        </w:drawing>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We can use the above formula to calculate the power of AM wave, when the carrier power and the modulation index are known.</w:t>
      </w:r>
    </w:p>
    <w:p w:rsidR="00A16B8B" w:rsidRPr="00A16B8B" w:rsidRDefault="00A16B8B" w:rsidP="00A16B8B">
      <w:pPr>
        <w:spacing w:before="120" w:after="144" w:line="240" w:lineRule="auto"/>
        <w:jc w:val="both"/>
        <w:rPr>
          <w:rFonts w:ascii="Arial" w:eastAsia="Times New Roman" w:hAnsi="Arial" w:cs="Arial"/>
          <w:color w:val="000000"/>
          <w:sz w:val="24"/>
          <w:szCs w:val="24"/>
        </w:rPr>
      </w:pPr>
      <w:r w:rsidRPr="00A16B8B">
        <w:rPr>
          <w:rFonts w:ascii="Arial" w:eastAsia="Times New Roman" w:hAnsi="Arial" w:cs="Arial"/>
          <w:color w:val="000000"/>
          <w:sz w:val="24"/>
          <w:szCs w:val="24"/>
        </w:rPr>
        <w:t>If the modulation index μ=1</w:t>
      </w:r>
      <w:r w:rsidR="00386042">
        <w:rPr>
          <w:rFonts w:ascii="Arial" w:eastAsia="Times New Roman" w:hAnsi="Arial" w:cs="Arial"/>
          <w:color w:val="000000"/>
          <w:sz w:val="24"/>
          <w:szCs w:val="24"/>
        </w:rPr>
        <w:t xml:space="preserve">, </w:t>
      </w:r>
      <w:r w:rsidRPr="00A16B8B">
        <w:rPr>
          <w:rFonts w:ascii="Arial" w:eastAsia="Times New Roman" w:hAnsi="Arial" w:cs="Arial"/>
          <w:color w:val="000000"/>
          <w:sz w:val="24"/>
          <w:szCs w:val="24"/>
        </w:rPr>
        <w:t>then the power of AM wave is equal to 1.5 times the carrier power. So, the power required for transmitting an AM wave is 1.5 times the carrier power for a perfect modulation.</w:t>
      </w:r>
    </w:p>
    <w:p w:rsidR="00A16B8B" w:rsidRPr="00A16B8B" w:rsidRDefault="00A16B8B" w:rsidP="00A16B8B">
      <w:pPr>
        <w:autoSpaceDE w:val="0"/>
        <w:autoSpaceDN w:val="0"/>
        <w:adjustRightInd w:val="0"/>
        <w:spacing w:after="0" w:line="360" w:lineRule="auto"/>
        <w:jc w:val="both"/>
        <w:rPr>
          <w:rFonts w:ascii="StoneSerif" w:hAnsi="StoneSerif" w:cs="StoneSerif"/>
          <w:sz w:val="28"/>
          <w:szCs w:val="28"/>
        </w:rPr>
      </w:pPr>
    </w:p>
    <w:sectPr w:rsidR="00A16B8B" w:rsidRPr="00A16B8B" w:rsidSect="00002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Sans-Semibold">
    <w:altName w:val="Calibri"/>
    <w:panose1 w:val="00000000000000000000"/>
    <w:charset w:val="00"/>
    <w:family w:val="auto"/>
    <w:notTrueType/>
    <w:pitch w:val="default"/>
    <w:sig w:usb0="00000003" w:usb1="00000000" w:usb2="00000000" w:usb3="00000000" w:csb0="00000001" w:csb1="00000000"/>
  </w:font>
  <w:font w:name="Stone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216"/>
    <w:rsid w:val="00002A2D"/>
    <w:rsid w:val="00193787"/>
    <w:rsid w:val="001F0A0B"/>
    <w:rsid w:val="00386042"/>
    <w:rsid w:val="003F733F"/>
    <w:rsid w:val="00433D07"/>
    <w:rsid w:val="00797216"/>
    <w:rsid w:val="00A16B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2D"/>
  </w:style>
  <w:style w:type="paragraph" w:styleId="Heading2">
    <w:name w:val="heading 2"/>
    <w:basedOn w:val="Normal"/>
    <w:link w:val="Heading2Char"/>
    <w:uiPriority w:val="9"/>
    <w:qFormat/>
    <w:rsid w:val="00A16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6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B8B"/>
    <w:rPr>
      <w:rFonts w:ascii="Tahoma" w:hAnsi="Tahoma" w:cs="Tahoma"/>
      <w:sz w:val="16"/>
      <w:szCs w:val="16"/>
    </w:rPr>
  </w:style>
  <w:style w:type="character" w:customStyle="1" w:styleId="Heading2Char">
    <w:name w:val="Heading 2 Char"/>
    <w:basedOn w:val="DefaultParagraphFont"/>
    <w:link w:val="Heading2"/>
    <w:uiPriority w:val="9"/>
    <w:rsid w:val="00A16B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6B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6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A16B8B"/>
  </w:style>
  <w:style w:type="character" w:customStyle="1" w:styleId="math">
    <w:name w:val="math"/>
    <w:basedOn w:val="DefaultParagraphFont"/>
    <w:rsid w:val="00A16B8B"/>
  </w:style>
  <w:style w:type="character" w:customStyle="1" w:styleId="mrow">
    <w:name w:val="mrow"/>
    <w:basedOn w:val="DefaultParagraphFont"/>
    <w:rsid w:val="00A16B8B"/>
  </w:style>
  <w:style w:type="character" w:customStyle="1" w:styleId="mi">
    <w:name w:val="mi"/>
    <w:basedOn w:val="DefaultParagraphFont"/>
    <w:rsid w:val="00A16B8B"/>
  </w:style>
  <w:style w:type="character" w:customStyle="1" w:styleId="mo">
    <w:name w:val="mo"/>
    <w:basedOn w:val="DefaultParagraphFont"/>
    <w:rsid w:val="00A16B8B"/>
  </w:style>
  <w:style w:type="character" w:customStyle="1" w:styleId="msubsup">
    <w:name w:val="msubsup"/>
    <w:basedOn w:val="DefaultParagraphFont"/>
    <w:rsid w:val="00A16B8B"/>
  </w:style>
  <w:style w:type="character" w:customStyle="1" w:styleId="mn">
    <w:name w:val="mn"/>
    <w:basedOn w:val="DefaultParagraphFont"/>
    <w:rsid w:val="00A16B8B"/>
  </w:style>
  <w:style w:type="character" w:customStyle="1" w:styleId="mjxassistivemathml">
    <w:name w:val="mjx_assistive_mathml"/>
    <w:basedOn w:val="DefaultParagraphFont"/>
    <w:rsid w:val="00A16B8B"/>
  </w:style>
  <w:style w:type="character" w:customStyle="1" w:styleId="mfrac">
    <w:name w:val="mfrac"/>
    <w:basedOn w:val="DefaultParagraphFont"/>
    <w:rsid w:val="00A16B8B"/>
  </w:style>
  <w:style w:type="character" w:customStyle="1" w:styleId="texatom">
    <w:name w:val="texatom"/>
    <w:basedOn w:val="DefaultParagraphFont"/>
    <w:rsid w:val="00A16B8B"/>
  </w:style>
  <w:style w:type="character" w:customStyle="1" w:styleId="mtext">
    <w:name w:val="mtext"/>
    <w:basedOn w:val="DefaultParagraphFont"/>
    <w:rsid w:val="00A16B8B"/>
  </w:style>
  <w:style w:type="character" w:customStyle="1" w:styleId="msqrt">
    <w:name w:val="msqrt"/>
    <w:basedOn w:val="DefaultParagraphFont"/>
    <w:rsid w:val="00A16B8B"/>
  </w:style>
</w:styles>
</file>

<file path=word/webSettings.xml><?xml version="1.0" encoding="utf-8"?>
<w:webSettings xmlns:r="http://schemas.openxmlformats.org/officeDocument/2006/relationships" xmlns:w="http://schemas.openxmlformats.org/wordprocessingml/2006/main">
  <w:divs>
    <w:div w:id="881791124">
      <w:bodyDiv w:val="1"/>
      <w:marLeft w:val="0"/>
      <w:marRight w:val="0"/>
      <w:marTop w:val="0"/>
      <w:marBottom w:val="0"/>
      <w:divBdr>
        <w:top w:val="none" w:sz="0" w:space="0" w:color="auto"/>
        <w:left w:val="none" w:sz="0" w:space="0" w:color="auto"/>
        <w:bottom w:val="none" w:sz="0" w:space="0" w:color="auto"/>
        <w:right w:val="none" w:sz="0" w:space="0" w:color="auto"/>
      </w:divBdr>
      <w:divsChild>
        <w:div w:id="1009986045">
          <w:marLeft w:val="0"/>
          <w:marRight w:val="0"/>
          <w:marTop w:val="240"/>
          <w:marBottom w:val="240"/>
          <w:divBdr>
            <w:top w:val="none" w:sz="0" w:space="0" w:color="auto"/>
            <w:left w:val="none" w:sz="0" w:space="0" w:color="auto"/>
            <w:bottom w:val="none" w:sz="0" w:space="0" w:color="auto"/>
            <w:right w:val="none" w:sz="0" w:space="0" w:color="auto"/>
          </w:divBdr>
        </w:div>
        <w:div w:id="1494174786">
          <w:marLeft w:val="0"/>
          <w:marRight w:val="0"/>
          <w:marTop w:val="240"/>
          <w:marBottom w:val="240"/>
          <w:divBdr>
            <w:top w:val="none" w:sz="0" w:space="0" w:color="auto"/>
            <w:left w:val="none" w:sz="0" w:space="0" w:color="auto"/>
            <w:bottom w:val="none" w:sz="0" w:space="0" w:color="auto"/>
            <w:right w:val="none" w:sz="0" w:space="0" w:color="auto"/>
          </w:divBdr>
        </w:div>
        <w:div w:id="823933572">
          <w:marLeft w:val="0"/>
          <w:marRight w:val="0"/>
          <w:marTop w:val="240"/>
          <w:marBottom w:val="240"/>
          <w:divBdr>
            <w:top w:val="none" w:sz="0" w:space="0" w:color="auto"/>
            <w:left w:val="none" w:sz="0" w:space="0" w:color="auto"/>
            <w:bottom w:val="none" w:sz="0" w:space="0" w:color="auto"/>
            <w:right w:val="none" w:sz="0" w:space="0" w:color="auto"/>
          </w:divBdr>
        </w:div>
        <w:div w:id="1791432309">
          <w:marLeft w:val="0"/>
          <w:marRight w:val="0"/>
          <w:marTop w:val="240"/>
          <w:marBottom w:val="240"/>
          <w:divBdr>
            <w:top w:val="none" w:sz="0" w:space="0" w:color="auto"/>
            <w:left w:val="none" w:sz="0" w:space="0" w:color="auto"/>
            <w:bottom w:val="none" w:sz="0" w:space="0" w:color="auto"/>
            <w:right w:val="none" w:sz="0" w:space="0" w:color="auto"/>
          </w:divBdr>
        </w:div>
        <w:div w:id="488179334">
          <w:marLeft w:val="0"/>
          <w:marRight w:val="0"/>
          <w:marTop w:val="240"/>
          <w:marBottom w:val="240"/>
          <w:divBdr>
            <w:top w:val="none" w:sz="0" w:space="0" w:color="auto"/>
            <w:left w:val="none" w:sz="0" w:space="0" w:color="auto"/>
            <w:bottom w:val="none" w:sz="0" w:space="0" w:color="auto"/>
            <w:right w:val="none" w:sz="0" w:space="0" w:color="auto"/>
          </w:divBdr>
        </w:div>
        <w:div w:id="1174339820">
          <w:marLeft w:val="0"/>
          <w:marRight w:val="0"/>
          <w:marTop w:val="240"/>
          <w:marBottom w:val="240"/>
          <w:divBdr>
            <w:top w:val="none" w:sz="0" w:space="0" w:color="auto"/>
            <w:left w:val="none" w:sz="0" w:space="0" w:color="auto"/>
            <w:bottom w:val="none" w:sz="0" w:space="0" w:color="auto"/>
            <w:right w:val="none" w:sz="0" w:space="0" w:color="auto"/>
          </w:divBdr>
        </w:div>
        <w:div w:id="1479495195">
          <w:marLeft w:val="0"/>
          <w:marRight w:val="0"/>
          <w:marTop w:val="240"/>
          <w:marBottom w:val="240"/>
          <w:divBdr>
            <w:top w:val="none" w:sz="0" w:space="0" w:color="auto"/>
            <w:left w:val="none" w:sz="0" w:space="0" w:color="auto"/>
            <w:bottom w:val="none" w:sz="0" w:space="0" w:color="auto"/>
            <w:right w:val="none" w:sz="0" w:space="0" w:color="auto"/>
          </w:divBdr>
        </w:div>
        <w:div w:id="18818207">
          <w:marLeft w:val="0"/>
          <w:marRight w:val="0"/>
          <w:marTop w:val="240"/>
          <w:marBottom w:val="240"/>
          <w:divBdr>
            <w:top w:val="none" w:sz="0" w:space="0" w:color="auto"/>
            <w:left w:val="none" w:sz="0" w:space="0" w:color="auto"/>
            <w:bottom w:val="none" w:sz="0" w:space="0" w:color="auto"/>
            <w:right w:val="none" w:sz="0" w:space="0" w:color="auto"/>
          </w:divBdr>
        </w:div>
        <w:div w:id="1775132212">
          <w:marLeft w:val="0"/>
          <w:marRight w:val="0"/>
          <w:marTop w:val="240"/>
          <w:marBottom w:val="240"/>
          <w:divBdr>
            <w:top w:val="none" w:sz="0" w:space="0" w:color="auto"/>
            <w:left w:val="none" w:sz="0" w:space="0" w:color="auto"/>
            <w:bottom w:val="none" w:sz="0" w:space="0" w:color="auto"/>
            <w:right w:val="none" w:sz="0" w:space="0" w:color="auto"/>
          </w:divBdr>
        </w:div>
        <w:div w:id="526061625">
          <w:marLeft w:val="0"/>
          <w:marRight w:val="0"/>
          <w:marTop w:val="240"/>
          <w:marBottom w:val="240"/>
          <w:divBdr>
            <w:top w:val="none" w:sz="0" w:space="0" w:color="auto"/>
            <w:left w:val="none" w:sz="0" w:space="0" w:color="auto"/>
            <w:bottom w:val="none" w:sz="0" w:space="0" w:color="auto"/>
            <w:right w:val="none" w:sz="0" w:space="0" w:color="auto"/>
          </w:divBdr>
        </w:div>
        <w:div w:id="1886287376">
          <w:marLeft w:val="0"/>
          <w:marRight w:val="0"/>
          <w:marTop w:val="240"/>
          <w:marBottom w:val="240"/>
          <w:divBdr>
            <w:top w:val="none" w:sz="0" w:space="0" w:color="auto"/>
            <w:left w:val="none" w:sz="0" w:space="0" w:color="auto"/>
            <w:bottom w:val="none" w:sz="0" w:space="0" w:color="auto"/>
            <w:right w:val="none" w:sz="0" w:space="0" w:color="auto"/>
          </w:divBdr>
        </w:div>
        <w:div w:id="1995992217">
          <w:marLeft w:val="0"/>
          <w:marRight w:val="0"/>
          <w:marTop w:val="240"/>
          <w:marBottom w:val="240"/>
          <w:divBdr>
            <w:top w:val="none" w:sz="0" w:space="0" w:color="auto"/>
            <w:left w:val="none" w:sz="0" w:space="0" w:color="auto"/>
            <w:bottom w:val="none" w:sz="0" w:space="0" w:color="auto"/>
            <w:right w:val="none" w:sz="0" w:space="0" w:color="auto"/>
          </w:divBdr>
        </w:div>
        <w:div w:id="1596354228">
          <w:marLeft w:val="0"/>
          <w:marRight w:val="0"/>
          <w:marTop w:val="240"/>
          <w:marBottom w:val="240"/>
          <w:divBdr>
            <w:top w:val="none" w:sz="0" w:space="0" w:color="auto"/>
            <w:left w:val="none" w:sz="0" w:space="0" w:color="auto"/>
            <w:bottom w:val="none" w:sz="0" w:space="0" w:color="auto"/>
            <w:right w:val="none" w:sz="0" w:space="0" w:color="auto"/>
          </w:divBdr>
        </w:div>
        <w:div w:id="605701463">
          <w:marLeft w:val="0"/>
          <w:marRight w:val="0"/>
          <w:marTop w:val="240"/>
          <w:marBottom w:val="240"/>
          <w:divBdr>
            <w:top w:val="none" w:sz="0" w:space="0" w:color="auto"/>
            <w:left w:val="none" w:sz="0" w:space="0" w:color="auto"/>
            <w:bottom w:val="none" w:sz="0" w:space="0" w:color="auto"/>
            <w:right w:val="none" w:sz="0" w:space="0" w:color="auto"/>
          </w:divBdr>
        </w:div>
        <w:div w:id="885801794">
          <w:marLeft w:val="0"/>
          <w:marRight w:val="0"/>
          <w:marTop w:val="240"/>
          <w:marBottom w:val="240"/>
          <w:divBdr>
            <w:top w:val="none" w:sz="0" w:space="0" w:color="auto"/>
            <w:left w:val="none" w:sz="0" w:space="0" w:color="auto"/>
            <w:bottom w:val="none" w:sz="0" w:space="0" w:color="auto"/>
            <w:right w:val="none" w:sz="0" w:space="0" w:color="auto"/>
          </w:divBdr>
        </w:div>
        <w:div w:id="1573781797">
          <w:marLeft w:val="0"/>
          <w:marRight w:val="0"/>
          <w:marTop w:val="240"/>
          <w:marBottom w:val="240"/>
          <w:divBdr>
            <w:top w:val="none" w:sz="0" w:space="0" w:color="auto"/>
            <w:left w:val="none" w:sz="0" w:space="0" w:color="auto"/>
            <w:bottom w:val="none" w:sz="0" w:space="0" w:color="auto"/>
            <w:right w:val="none" w:sz="0" w:space="0" w:color="auto"/>
          </w:divBdr>
        </w:div>
        <w:div w:id="1710641371">
          <w:marLeft w:val="0"/>
          <w:marRight w:val="0"/>
          <w:marTop w:val="240"/>
          <w:marBottom w:val="240"/>
          <w:divBdr>
            <w:top w:val="none" w:sz="0" w:space="0" w:color="auto"/>
            <w:left w:val="none" w:sz="0" w:space="0" w:color="auto"/>
            <w:bottom w:val="none" w:sz="0" w:space="0" w:color="auto"/>
            <w:right w:val="none" w:sz="0" w:space="0" w:color="auto"/>
          </w:divBdr>
        </w:div>
        <w:div w:id="208287260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2022-07-19T09:09:00Z</dcterms:created>
  <dcterms:modified xsi:type="dcterms:W3CDTF">2022-07-28T05:51:00Z</dcterms:modified>
</cp:coreProperties>
</file>