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CredInvoice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Supply Chain Finance Platform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Complete Product Requirements Document &amp; Technical Specifications</w:t>
      </w:r>
    </w:p>
    <w:p>
      <w:pPr>
        <w:spacing w:after="800"/>
        <w:jc w:val="center"/>
      </w:pPr>
      <w:r>
        <w:rPr>
          <w:b/>
          <w:bCs/>
          <w:color w:val="1B4F72"/>
          <w:sz w:val="28"/>
          <w:szCs w:val="28"/>
        </w:rPr>
        <w:t xml:space="preserve">Phase 1 Release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December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</w:tbl>
    <w:p>
      <w:pPr>
        <w:spacing w:before="10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Product Workflows Covered:</w:t>
      </w:r>
    </w:p>
    <w:p>
      <w:pPr>
        <w:jc w:val="center"/>
      </w:pPr>
      <w:r>
        <w:rPr>
          <w:sz w:val="22"/>
          <w:szCs w:val="22"/>
        </w:rPr>
        <w:t xml:space="preserve">1. Dynamic Discounting (Self-Funded)</w:t>
      </w:r>
    </w:p>
    <w:p>
      <w:pPr>
        <w:jc w:val="center"/>
      </w:pPr>
      <w:r>
        <w:rPr>
          <w:sz w:val="22"/>
          <w:szCs w:val="22"/>
        </w:rPr>
        <w:t xml:space="preserve">2. Dynamic Discounting + Early Payment (Financier-Funded)</w:t>
      </w:r>
    </w:p>
    <w:p>
      <w:pPr>
        <w:jc w:val="center"/>
      </w:pPr>
      <w:r>
        <w:rPr>
          <w:sz w:val="22"/>
          <w:szCs w:val="22"/>
        </w:rPr>
        <w:t xml:space="preserve">3. GST-Backed Invoice Financing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rPr>
          <w:sz w:val="22"/>
          <w:szCs w:val="22"/>
        </w:rPr>
        <w:t xml:space="preserve">1. Executive Summary</w:t>
      </w:r>
    </w:p>
    <w:p>
      <w:pPr>
        <w:spacing w:after="80"/>
      </w:pPr>
      <w:r>
        <w:rPr>
          <w:sz w:val="22"/>
          <w:szCs w:val="22"/>
        </w:rPr>
        <w:t xml:space="preserve">2. Platform Overview &amp; Vision</w:t>
      </w:r>
    </w:p>
    <w:p>
      <w:pPr>
        <w:spacing w:after="80"/>
      </w:pPr>
      <w:r>
        <w:rPr>
          <w:sz w:val="22"/>
          <w:szCs w:val="22"/>
        </w:rPr>
        <w:t xml:space="preserve">3. User Roles &amp; Personas</w:t>
      </w:r>
    </w:p>
    <w:p>
      <w:pPr>
        <w:spacing w:after="80"/>
      </w:pPr>
      <w:r>
        <w:rPr>
          <w:sz w:val="22"/>
          <w:szCs w:val="22"/>
        </w:rPr>
        <w:t xml:space="preserve">4. Product Workflow 1: Dynamic Discounting (Self-Funded)</w:t>
      </w:r>
    </w:p>
    <w:p>
      <w:pPr>
        <w:spacing w:after="80"/>
      </w:pPr>
      <w:r>
        <w:rPr>
          <w:sz w:val="22"/>
          <w:szCs w:val="22"/>
        </w:rPr>
        <w:t xml:space="preserve">5. Product Workflow 2: Dynamic Discounting + Early Payment</w:t>
      </w:r>
    </w:p>
    <w:p>
      <w:pPr>
        <w:spacing w:after="80"/>
      </w:pPr>
      <w:r>
        <w:rPr>
          <w:sz w:val="22"/>
          <w:szCs w:val="22"/>
        </w:rPr>
        <w:t xml:space="preserve">6. Product Workflow 3: GST-Backed Invoice Financing</w:t>
      </w:r>
    </w:p>
    <w:p>
      <w:pPr>
        <w:spacing w:after="80"/>
      </w:pPr>
      <w:r>
        <w:rPr>
          <w:sz w:val="22"/>
          <w:szCs w:val="22"/>
        </w:rPr>
        <w:t xml:space="preserve">7. AI Invoice Extractor - Core Feature</w:t>
      </w:r>
    </w:p>
    <w:p>
      <w:pPr>
        <w:spacing w:after="80"/>
      </w:pPr>
      <w:r>
        <w:rPr>
          <w:sz w:val="22"/>
          <w:szCs w:val="22"/>
        </w:rPr>
        <w:t xml:space="preserve">8. Functional Specifications by Module</w:t>
      </w:r>
    </w:p>
    <w:p>
      <w:pPr>
        <w:spacing w:after="80"/>
      </w:pPr>
      <w:r>
        <w:rPr>
          <w:sz w:val="22"/>
          <w:szCs w:val="22"/>
        </w:rPr>
        <w:t xml:space="preserve">9. System Architecture</w:t>
      </w:r>
    </w:p>
    <w:p>
      <w:pPr>
        <w:spacing w:after="80"/>
      </w:pPr>
      <w:r>
        <w:rPr>
          <w:sz w:val="22"/>
          <w:szCs w:val="22"/>
        </w:rPr>
        <w:t xml:space="preserve">10. Database Schema Design</w:t>
      </w:r>
    </w:p>
    <w:p>
      <w:pPr>
        <w:spacing w:after="80"/>
      </w:pPr>
      <w:r>
        <w:rPr>
          <w:sz w:val="22"/>
          <w:szCs w:val="22"/>
        </w:rPr>
        <w:t xml:space="preserve">11. API Specifications</w:t>
      </w:r>
    </w:p>
    <w:p>
      <w:pPr>
        <w:spacing w:after="80"/>
      </w:pPr>
      <w:r>
        <w:rPr>
          <w:sz w:val="22"/>
          <w:szCs w:val="22"/>
        </w:rPr>
        <w:t xml:space="preserve">12. Security &amp; Compliance</w:t>
      </w:r>
    </w:p>
    <w:p>
      <w:pPr>
        <w:spacing w:after="80"/>
      </w:pPr>
      <w:r>
        <w:rPr>
          <w:sz w:val="22"/>
          <w:szCs w:val="22"/>
        </w:rPr>
        <w:t xml:space="preserve">13. Sprint Roadmap &amp; Timeline</w:t>
      </w:r>
    </w:p>
    <w:p>
      <w:pPr>
        <w:spacing w:after="80"/>
      </w:pPr>
      <w:r>
        <w:rPr>
          <w:sz w:val="22"/>
          <w:szCs w:val="22"/>
        </w:rPr>
        <w:t xml:space="preserve">14. Phase 2 Roadmap</w:t>
      </w:r>
    </w:p>
    <w:p>
      <w:pPr>
        <w:spacing w:after="80"/>
      </w:pPr>
      <w:r>
        <w:rPr>
          <w:sz w:val="22"/>
          <w:szCs w:val="22"/>
        </w:rPr>
        <w:t xml:space="preserve">15. Appendices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CredInvoice is a comprehensive Supply Chain Finance platform that enables Buyers (Large Enterprises), Sellers (MSMEs/Suppliers), and Financiers (Banks/NBFCs) to collaborate on multiple financing products. The platform digitizes invoice-based financing workflows, reduces payment cycles, and provides working capital solutions across the supply chain.</w:t>
      </w:r>
    </w:p>
    <w:p>
      <w:pPr>
        <w:pStyle w:val="Heading2"/>
      </w:pPr>
      <w:r>
        <w:t xml:space="preserve">1.1 Problem Statement</w:t>
      </w:r>
    </w:p>
    <w:p>
      <w:pPr>
        <w:spacing w:after="200"/>
      </w:pPr>
      <w:r>
        <w:t xml:space="preserve">The Indian supply chain faces critical challenges: MSMEs suffer from 60-120 day payment cycles causing cash flow stress, Buyers lack tools to optimize working capital through early payment discounts, and Financiers have limited access to verified, low-risk invoice financing opportunities. This results in a $300B+ credit gap in the MSME sector and inefficient capital deployment across supply chains.</w:t>
      </w:r>
    </w:p>
    <w:p>
      <w:pPr>
        <w:pStyle w:val="Heading2"/>
      </w:pPr>
      <w:r>
        <w:t xml:space="preserve">1.2 Solution Overview</w:t>
      </w:r>
    </w:p>
    <w:p>
      <w:pPr>
        <w:spacing w:after="100"/>
      </w:pPr>
      <w:r>
        <w:t xml:space="preserve">CredInvoice provides three integrated financing products in Phase 1: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Initiator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Proposition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Dynamic Discounting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Buyers offer early payment discounts, pay from own funds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DD + Early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as above, but Financiers fund the early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GST-Backed Financing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Seller/Buyer/Any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financing with GST verification, financier bidding</w:t>
            </w:r>
          </w:p>
        </w:tc>
      </w:tr>
    </w:tbl>
    <w:p>
      <w:pPr>
        <w:pStyle w:val="Heading2"/>
      </w:pPr>
      <w:r>
        <w:t xml:space="preserve">1.3 Key Differentiators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Invoice Extraction: </w:t>
      </w:r>
      <w:r>
        <w:t xml:space="preserve">Automatic data extraction from PDF/images with 85%+ accuracy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Multi-Product Platform: </w:t>
      </w:r>
      <w:r>
        <w:t xml:space="preserve">Single platform for multiple financing products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Bidding: </w:t>
      </w:r>
      <w:r>
        <w:t xml:space="preserve">Multiple financiers bid, ensuring best rates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GST Integration Ready: </w:t>
      </w:r>
      <w:r>
        <w:t xml:space="preserve">Phase 2 will include GST/eInvoice API validation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Transparent Workflows: </w:t>
      </w:r>
      <w:r>
        <w:t xml:space="preserve">Real-time status tracking for all parties</w:t>
      </w:r>
    </w:p>
    <w:p>
      <w:r>
        <w:br w:type="page"/>
      </w:r>
    </w:p>
    <w:p>
      <w:pPr>
        <w:pStyle w:val="Heading1"/>
      </w:pPr>
      <w:r>
        <w:t xml:space="preserve">2. Platform Overview &amp; Vision</w:t>
      </w:r>
    </w:p>
    <w:p>
      <w:pPr>
        <w:pStyle w:val="Heading2"/>
      </w:pPr>
      <w:r>
        <w:t xml:space="preserve">2.1 Vision Statement</w:t>
      </w:r>
    </w:p>
    <w:p>
      <w:pPr>
        <w:spacing w:after="200"/>
      </w:pPr>
      <w:r>
        <w:rPr>
          <w:i/>
          <w:iCs/>
        </w:rPr>
        <w:t xml:space="preserve">"To become India's leading Supply Chain Finance platform, enabling seamless capital flow between enterprises, suppliers, and financial institutions, empowering 1 million MSMEs with instant access to working capital by 2028."</w:t>
      </w:r>
    </w:p>
    <w:p>
      <w:pPr>
        <w:pStyle w:val="Heading2"/>
      </w:pPr>
      <w:r>
        <w:t xml:space="preserve">2.2 Platform Value Flow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CREDINVOICE VALUE ECOSYSTEM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┌──────────────┐                          ┌──────────────┐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BUYER     │  ◄── Invoice/Goods ───►  │    SELLER    │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(Enterprise)│                          │    (MSME)    │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└──────┬───────┘                          └───────┬──────┘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    │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Uploads Invoice                         │ Accepts Discount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Sets Discount                           │ Receives Funds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    │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└────────────────┬─────────────────────────┘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▼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┌────────────────┐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│  CREDINVOICE   │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│   PLATFORM     │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└────────┬───────┘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┌─────────────┼─────────────┐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▼             ▼             ▼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┌──────────┐ ┌──────────┐ ┌──────────┐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│Financier1│ │Financier2│ │Financier3│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│ (Bank)   │ │ (NBFC)   │ │ (Bank)   │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└──────────┘ └──────────┘ └──────────┘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│             │             │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└─────────────┴─────────────┘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Competitive Bidding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2.3 Phase 1 Objectives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Objective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Launch 3 financing products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3 workflows operational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Onboard pilot users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Buyers, 50 Sellers, 5 Financiers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Invoice Extraction accuracy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&gt;85% field extraction accuracy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 processing time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&lt;24hr from bid acceptance to disbursement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reliability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99.5% uptime, &lt;2s page load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User Roles &amp; Personas</w:t>
      </w:r>
    </w:p>
    <w:p>
      <w:pPr>
        <w:pStyle w:val="Heading2"/>
      </w:pPr>
      <w:r>
        <w:t xml:space="preserve">3.1 Buyer (Large Enterprise / Anchor)</w:t>
      </w:r>
    </w:p>
    <w:p>
      <w:pPr>
        <w:spacing w:after="100"/>
      </w:pPr>
      <w:r>
        <w:rPr>
          <w:b/>
          <w:bCs/>
        </w:rPr>
        <w:t xml:space="preserve">Persona: </w:t>
      </w:r>
      <w:r>
        <w:t xml:space="preserve">Amit Verma, CFO at TechCorp India (Annual Procurement: ₹500 Cr)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Manual invoice processing, inability to leverage early payment for discounts, supplier relationship management challenges, fragmented financing options</w:t>
      </w:r>
    </w:p>
    <w:p>
      <w:pPr>
        <w:spacing w:after="100"/>
      </w:pPr>
      <w:r>
        <w:rPr>
          <w:b/>
          <w:bCs/>
        </w:rPr>
        <w:t xml:space="preserve">Goals: </w:t>
      </w:r>
      <w:r>
        <w:t xml:space="preserve">Optimize working capital, capture early payment discounts, strengthen supplier relationships, streamline AP processes</w:t>
      </w:r>
    </w:p>
    <w:p>
      <w:pPr>
        <w:spacing w:after="100"/>
      </w:pPr>
      <w:r>
        <w:rPr>
          <w:b/>
          <w:bCs/>
        </w:rPr>
        <w:t xml:space="preserve">Platform Capabilities:</w:t>
      </w:r>
    </w:p>
    <w:p>
      <w:pPr>
        <w:pStyle w:val="ListParagraph"/>
        <w:numPr>
          <w:ilvl w:val="0"/>
          <w:numId w:val="2"/>
        </w:numPr>
      </w:pPr>
      <w:r>
        <w:t xml:space="preserve">Upload invoices (AI extraction supported)</w:t>
      </w:r>
    </w:p>
    <w:p>
      <w:pPr>
        <w:pStyle w:val="ListParagraph"/>
        <w:numPr>
          <w:ilvl w:val="0"/>
          <w:numId w:val="2"/>
        </w:numPr>
      </w:pPr>
      <w:r>
        <w:t xml:space="preserve">Set dynamic discount offers for sellers</w:t>
      </w:r>
    </w:p>
    <w:p>
      <w:pPr>
        <w:pStyle w:val="ListParagraph"/>
        <w:numPr>
          <w:ilvl w:val="0"/>
          <w:numId w:val="2"/>
        </w:numPr>
      </w:pPr>
      <w:r>
        <w:t xml:space="preserve">Choose funding source: Self-funded OR Financier-funded</w:t>
      </w:r>
    </w:p>
    <w:p>
      <w:pPr>
        <w:pStyle w:val="ListParagraph"/>
        <w:numPr>
          <w:ilvl w:val="0"/>
          <w:numId w:val="2"/>
        </w:numPr>
      </w:pPr>
      <w:r>
        <w:t xml:space="preserve">View and select financier bids</w:t>
      </w:r>
    </w:p>
    <w:p>
      <w:pPr>
        <w:pStyle w:val="ListParagraph"/>
        <w:numPr>
          <w:ilvl w:val="0"/>
          <w:numId w:val="2"/>
        </w:numPr>
      </w:pPr>
      <w:r>
        <w:t xml:space="preserve">Authorize payments and track disbursements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Manage seller relationships and credit programs</w:t>
      </w:r>
    </w:p>
    <w:p>
      <w:pPr>
        <w:pStyle w:val="Heading2"/>
      </w:pPr>
      <w:r>
        <w:t xml:space="preserve">3.2 Seller (MSME / Supplier)</w:t>
      </w:r>
    </w:p>
    <w:p>
      <w:pPr>
        <w:spacing w:after="100"/>
      </w:pPr>
      <w:r>
        <w:rPr>
          <w:b/>
          <w:bCs/>
        </w:rPr>
        <w:t xml:space="preserve">Persona: </w:t>
      </w:r>
      <w:r>
        <w:t xml:space="preserve">Rajesh Kumar, Owner of Kumar Textiles (Annual Revenue: ₹5 Cr)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60-90 day payment cycles, cash flow stress, limited access to working capital, high cost of informal credit</w:t>
      </w:r>
    </w:p>
    <w:p>
      <w:pPr>
        <w:spacing w:after="100"/>
      </w:pPr>
      <w:r>
        <w:rPr>
          <w:b/>
          <w:bCs/>
        </w:rPr>
        <w:t xml:space="preserve">Goals: </w:t>
      </w:r>
      <w:r>
        <w:t xml:space="preserve">Faster access to funds, competitive discount rates, simple digital process, predictable cash flows</w:t>
      </w:r>
    </w:p>
    <w:p>
      <w:pPr>
        <w:spacing w:after="100"/>
      </w:pPr>
      <w:r>
        <w:rPr>
          <w:b/>
          <w:bCs/>
        </w:rPr>
        <w:t xml:space="preserve">Platform Capabilities:</w:t>
      </w:r>
    </w:p>
    <w:p>
      <w:pPr>
        <w:pStyle w:val="ListParagraph"/>
        <w:numPr>
          <w:ilvl w:val="0"/>
          <w:numId w:val="2"/>
        </w:numPr>
      </w:pPr>
      <w:r>
        <w:t xml:space="preserve">Receive discount offers from buyers</w:t>
      </w:r>
    </w:p>
    <w:p>
      <w:pPr>
        <w:pStyle w:val="ListParagraph"/>
        <w:numPr>
          <w:ilvl w:val="0"/>
          <w:numId w:val="2"/>
        </w:numPr>
      </w:pPr>
      <w:r>
        <w:t xml:space="preserve">Accept/reject discount proposals</w:t>
      </w:r>
    </w:p>
    <w:p>
      <w:pPr>
        <w:pStyle w:val="ListParagraph"/>
        <w:numPr>
          <w:ilvl w:val="0"/>
          <w:numId w:val="2"/>
        </w:numPr>
      </w:pPr>
      <w:r>
        <w:t xml:space="preserve">Upload invoices for GST-backed financing</w:t>
      </w:r>
    </w:p>
    <w:p>
      <w:pPr>
        <w:pStyle w:val="ListParagraph"/>
        <w:numPr>
          <w:ilvl w:val="0"/>
          <w:numId w:val="2"/>
        </w:numPr>
      </w:pPr>
      <w:r>
        <w:t xml:space="preserve">View and accept financier bids</w:t>
      </w:r>
    </w:p>
    <w:p>
      <w:pPr>
        <w:pStyle w:val="ListParagraph"/>
        <w:numPr>
          <w:ilvl w:val="0"/>
          <w:numId w:val="2"/>
        </w:numPr>
      </w:pPr>
      <w:r>
        <w:t xml:space="preserve">Track fund disbursements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Manage repayment schedules</w:t>
      </w:r>
    </w:p>
    <w:p>
      <w:pPr>
        <w:pStyle w:val="Heading2"/>
      </w:pPr>
      <w:r>
        <w:t xml:space="preserve">3.3 Financier (Bank / NBFC)</w:t>
      </w:r>
    </w:p>
    <w:p>
      <w:pPr>
        <w:spacing w:after="100"/>
      </w:pPr>
      <w:r>
        <w:rPr>
          <w:b/>
          <w:bCs/>
        </w:rPr>
        <w:t xml:space="preserve">Persona: </w:t>
      </w:r>
      <w:r>
        <w:t xml:space="preserve">Priya Sharma, Credit Manager at Urban Finance Ltd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Limited deal flow, manual underwriting, fragmented supplier data, NPA risk in unsecured lending</w:t>
      </w:r>
    </w:p>
    <w:p>
      <w:pPr>
        <w:spacing w:after="100"/>
      </w:pPr>
      <w:r>
        <w:rPr>
          <w:b/>
          <w:bCs/>
        </w:rPr>
        <w:t xml:space="preserve">Goals: </w:t>
      </w:r>
      <w:r>
        <w:t xml:space="preserve">Access verified invoices, competitive bidding, transparent borrower data, low-risk short-term lending</w:t>
      </w:r>
    </w:p>
    <w:p>
      <w:pPr>
        <w:spacing w:after="100"/>
      </w:pPr>
      <w:r>
        <w:rPr>
          <w:b/>
          <w:bCs/>
        </w:rPr>
        <w:t xml:space="preserve">Platform Capabilities:</w:t>
      </w:r>
    </w:p>
    <w:p>
      <w:pPr>
        <w:pStyle w:val="ListParagraph"/>
        <w:numPr>
          <w:ilvl w:val="0"/>
          <w:numId w:val="2"/>
        </w:numPr>
      </w:pPr>
      <w:r>
        <w:t xml:space="preserve">Browse available invoices for bidding</w:t>
      </w:r>
    </w:p>
    <w:p>
      <w:pPr>
        <w:pStyle w:val="ListParagraph"/>
        <w:numPr>
          <w:ilvl w:val="0"/>
          <w:numId w:val="2"/>
        </w:numPr>
      </w:pPr>
      <w:r>
        <w:t xml:space="preserve">Submit competitive bids with discount rates/haircuts</w:t>
      </w:r>
    </w:p>
    <w:p>
      <w:pPr>
        <w:pStyle w:val="ListParagraph"/>
        <w:numPr>
          <w:ilvl w:val="0"/>
          <w:numId w:val="2"/>
        </w:numPr>
      </w:pPr>
      <w:r>
        <w:t xml:space="preserve">Review buyer/seller KYC and creditworthiness</w:t>
      </w:r>
    </w:p>
    <w:p>
      <w:pPr>
        <w:pStyle w:val="ListParagraph"/>
        <w:numPr>
          <w:ilvl w:val="0"/>
          <w:numId w:val="2"/>
        </w:numPr>
      </w:pPr>
      <w:r>
        <w:t xml:space="preserve">Disburse funds upon bid acceptance</w:t>
      </w:r>
    </w:p>
    <w:p>
      <w:pPr>
        <w:pStyle w:val="ListParagraph"/>
        <w:numPr>
          <w:ilvl w:val="0"/>
          <w:numId w:val="2"/>
        </w:numPr>
      </w:pPr>
      <w:r>
        <w:t xml:space="preserve">Track portfolio and repayments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Raise disputes and manage collections</w:t>
      </w:r>
    </w:p>
    <w:p>
      <w:pPr>
        <w:pStyle w:val="Heading2"/>
      </w:pPr>
      <w:r>
        <w:t xml:space="preserve">3.4 Admin (Platform Operations)</w:t>
      </w:r>
    </w:p>
    <w:p>
      <w:pPr>
        <w:spacing w:after="10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User management (Buyers, Sellers, Financiers)</w:t>
      </w:r>
    </w:p>
    <w:p>
      <w:pPr>
        <w:pStyle w:val="ListParagraph"/>
        <w:numPr>
          <w:ilvl w:val="0"/>
          <w:numId w:val="2"/>
        </w:numPr>
      </w:pPr>
      <w:r>
        <w:t xml:space="preserve">KYC review and approval workflows</w:t>
      </w:r>
    </w:p>
    <w:p>
      <w:pPr>
        <w:pStyle w:val="ListParagraph"/>
        <w:numPr>
          <w:ilvl w:val="0"/>
          <w:numId w:val="2"/>
        </w:numPr>
      </w:pPr>
      <w:r>
        <w:t xml:space="preserve">Invoice validation and fraud monitoring</w:t>
      </w:r>
    </w:p>
    <w:p>
      <w:pPr>
        <w:pStyle w:val="ListParagraph"/>
        <w:numPr>
          <w:ilvl w:val="0"/>
          <w:numId w:val="2"/>
        </w:numPr>
      </w:pPr>
      <w:r>
        <w:t xml:space="preserve">Dispute resolution and exception handling</w:t>
      </w:r>
    </w:p>
    <w:p>
      <w:pPr>
        <w:pStyle w:val="ListParagraph"/>
        <w:numPr>
          <w:ilvl w:val="0"/>
          <w:numId w:val="2"/>
        </w:numPr>
      </w:pPr>
      <w:r>
        <w:t xml:space="preserve">System configuration and compliance monitoring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Reporting and analytics</w:t>
      </w:r>
    </w:p>
    <w:p>
      <w:pPr>
        <w:pStyle w:val="Heading2"/>
      </w:pPr>
      <w:r>
        <w:t xml:space="preserve">3.5 Role Comparison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Buyer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Seller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Invoice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Yes*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Discount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Accept/Reject Discount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Bid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Winning Bid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Yes**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Yes***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Authorize Payment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Disburse Funds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Self-fund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KYC Approval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* For GST-Backed Financing | ** For DD + Early Payment | *** For GST-Backed Financing</w:t>
      </w:r>
    </w:p>
    <w:p>
      <w:r>
        <w:br w:type="page"/>
      </w:r>
    </w:p>
    <w:p>
      <w:pPr>
        <w:pStyle w:val="Heading1"/>
      </w:pPr>
      <w:r>
        <w:t xml:space="preserve">4. Product Workflow 1: Dynamic Discounting (Self-Funded)</w:t>
      </w:r>
    </w:p>
    <w:p>
      <w:pPr>
        <w:pStyle w:val="Heading2"/>
      </w:pPr>
      <w:r>
        <w:t xml:space="preserve">4.1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PROD-DD-001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 (Large Enterprise)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Funding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Buyer's Own Funds (Treasury)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Beneficiary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 (MSME) - receives early payment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Buyer Benefit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Early payment discount (typically 1-3%)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Typical Timeline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upload to payment: 2-5 days</w:t>
            </w:r>
          </w:p>
        </w:tc>
      </w:tr>
    </w:tbl>
    <w:p>
      <w:pPr>
        <w:pStyle w:val="Heading2"/>
      </w:pPr>
      <w:r>
        <w:t xml:space="preserve">4.2 Workflow Diagram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DYNAMIC DISCOUNTING (SELF-FUNDED) WORKFLOW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BUYER ACTIONS                           SELLER ACTIONS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                           ──────────────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1. Upload       │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Invoice      │◄─── AI Extraction auto-populates fields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(PDF/Image)  │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└────────┬────────┘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▼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2. Apply        │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Discount %   │  Example: 2% discount for 30-day early payment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&amp; Terms      │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└────────┬────────┘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──────── Email/In-App Notification ────────►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┌─────────────────┐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│ 3. Review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│    Discount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│    Offer 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└────────┬────────┘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         │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         ▼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┌─────────────────┐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│ 4. Accept OR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│    Reject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└────────┬────────┘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         │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◄───────── Acceptance Notification ──────────┘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▼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5. Authorize    │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Payment      │  Buyer pays from own treasury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└────────┬────────┘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▼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                   ┌─────────────────┐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6. Funds        │ ─── Transfer ────►  │ 7. Receive      │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Disbursed    │                     │    Early Payment│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└─────────────────┘                     └─────────────────┘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════════════════════════════════════════════════════════════════════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TRANSACTION COMPLETE - Invoice marked as PAID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4.3 Detailed Step Specification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22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invoice PDF/image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extracts fields, displays 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&lt;30 sec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extracted data, set discount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 discounted amount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notification to Seller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+ In-app notification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offer, Accept or Reject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status, notify Buyer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&lt;48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Authorize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Initiate bank transfer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 disbursement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status, send confirmation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T+1</w:t>
            </w:r>
          </w:p>
        </w:tc>
      </w:tr>
    </w:tbl>
    <w:p>
      <w:pPr>
        <w:pStyle w:val="Heading2"/>
      </w:pPr>
      <w:r>
        <w:t xml:space="preserve">4.4 Discount Calculation</w:t>
      </w:r>
    </w:p>
    <w:p>
      <w:pPr>
        <w:spacing w:after="100"/>
      </w:pPr>
      <w:r>
        <w:t xml:space="preserve">The discount can be calculated in two ways: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Fixed Percentage: </w:t>
      </w:r>
      <w:r>
        <w:t xml:space="preserve">Buyer sets a fixed discount (e.g., 2%)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Sliding Scale: </w:t>
      </w:r>
      <w:r>
        <w:t xml:space="preserve">Discount varies based on days early (e.g., 0.1% per day)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Example Calculation: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Invoice Amount:     ₹10,00,000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Original Due Date:  60 days from invoice date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Early Payment Date: 15 days from invoice date (45 days early)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Discount Rate:      2% (or 0.044% per day × 45 days = 2%)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Discount Amount:    ₹20,000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Payment to Seller:  ₹9,80,000</w:t>
      </w:r>
    </w:p>
    <w:p>
      <w:pPr>
        <w:pStyle w:val="Heading2"/>
      </w:pPr>
      <w:r>
        <w:t xml:space="preserve">4.5 User Stories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US-DD-01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Buyer, I want to upload an invoice so that I can offer early payment discounts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US-DD-02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Buyer, I want AI to extract invoice details so that I save time on data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US-DD-03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Buyer, I want to set discount percentage so that I can incentivize early payment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US-DD-04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Seller, I want to receive notifications so that I don't miss discount offers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US-DD-05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Seller, I want to see discount details clearly so that I can make informed decisions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US-DD-06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Buyer, I want to authorize payment so that funds are released to seller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US-DD-07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Seller, I want to track payment status so that I know when to expect funds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Product Workflow 2: Dynamic Discounting + Early Payment</w:t>
      </w:r>
    </w:p>
    <w:p>
      <w:pPr>
        <w:pStyle w:val="Heading2"/>
      </w:pPr>
      <w:r>
        <w:t xml:space="preserve">5.1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PROD-DDEP-001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 (Large Enterprise)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Funding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Financier (Bank/NBFC)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Beneficiary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 receives early payment from Financier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Buyer Benefit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Extended payment terms, supplier relationship, no immediate cash outflow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Financier Benefit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Short-term, low-risk lending secured by confirmed receivables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Repayment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 pays Financier on original invoice due date</w:t>
            </w:r>
          </w:p>
        </w:tc>
      </w:tr>
    </w:tbl>
    <w:p>
      <w:pPr>
        <w:pStyle w:val="Heading2"/>
      </w:pPr>
      <w:r>
        <w:t xml:space="preserve">5.2 Workflow Diagram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DYNAMIC DISCOUNTING + EARLY PAYMENT WORKFLOW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BUYER                    SELLER                    FINANCIERS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                    ──────                    ──────────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1. Upload    │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Invoice   │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2. Apply     │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Discount  │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────── Notification ──────►  ┌──────────────┐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│ 3. Review &amp;  │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│    Accept    │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◄───── Acceptance ─────────  └──────┬───────┘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4. Choose    │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FINANCIER  │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Funding    │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────── Invoice for Bidding ─────────┼──────► ┌────────────┐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│        │ 5. Review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│        │  &amp; Place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│        │    BIDS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◄───────── Multiple Bids ───────────┼─────── └────────────┘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6. Select    │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LOWEST BID │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&amp; Authorize│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│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│        ┌────────────┐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────── Bid Accepted ────────────────┼──────► │ 7. Disburse│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│        │    Funds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┌──────┴──────┐ └─────┬──────┘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│ 8. Receive  │ ◄─────┘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│    Payment  │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└─────────────┘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═══════╪═══════════════════════════════════════════════════════════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ON ORIGINAL DUE DATE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                                  ┌────────────┐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9. Pay       │ ───── Repayment ─────────────────► │ Financier  │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Financier  │                                    │ Receives   │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                                  └────────────┘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5.3 Key Differences from Self-Funded DD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Self-Funded DD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DD + Early Payment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Funding Source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Buyer's treasury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Financier (Bank/NBFC)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Buyer Cash Flow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 outflow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 on original due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 to Buyer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Discount amount only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Financier's bid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Complexity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 3-party flow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Bidding + disbursement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Financier Role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Funds seller, collects from buyer</w:t>
            </w:r>
          </w:p>
        </w:tc>
      </w:tr>
    </w:tbl>
    <w:p>
      <w:pPr>
        <w:pStyle w:val="Heading2"/>
      </w:pPr>
      <w:r>
        <w:t xml:space="preserve">5.4 Bidding Process</w:t>
      </w:r>
    </w:p>
    <w:p>
      <w:pPr>
        <w:spacing w:after="100"/>
      </w:pPr>
      <w:r>
        <w:t xml:space="preserve">When the Buyer selects Financier funding, the invoice is sent to all mapped financiers for competitive bidding.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Bid Window: </w:t>
      </w:r>
      <w:r>
        <w:t xml:space="preserve">Financiers have 24-48 hours to submit bids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Bid Parameters: </w:t>
      </w:r>
      <w:r>
        <w:t xml:space="preserve">Discount rate (%), Processing fee (if any), Valid until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Selection Criteria: </w:t>
      </w:r>
      <w:r>
        <w:t xml:space="preserve">Buyer selects LOWEST effective rate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Bid Modification: </w:t>
      </w:r>
      <w:r>
        <w:t xml:space="preserve">Financiers can modify bids until window closes</w:t>
      </w:r>
    </w:p>
    <w:p>
      <w:pPr>
        <w:pStyle w:val="Heading2"/>
      </w:pPr>
      <w:r>
        <w:t xml:space="preserve">5.5 Financial Flow Example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Invoice Amount:         ₹10,00,000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Original Due Date:      60 days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Seller Discount Agreed: 2% (₹20,000)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FINANCIER BIDS: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Financier A: 1.8% (annualized 10.95%)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Financier B: 2.0% (annualized 12.17%)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 Financier C: 1.5% (annualized 9.13%)  ◄── SELECTED (Lowest)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PAYMENT FLOWS: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Day 5:  Financier C pays Seller ₹9,85,000 (₹10L - 1.5%)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Day 60: Buyer pays Financier C ₹10,00,000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NET RESULT: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Seller: Receives ₹9,85,000 on Day 5 (vs ₹10L on Day 60)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Buyer:  No early cash outflow, pays on original date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 Financier C: Earns ₹15,000 (1.5%) for 55-day financing</w:t>
      </w:r>
    </w:p>
    <w:p>
      <w:pPr>
        <w:pStyle w:val="Heading2"/>
      </w:pPr>
      <w:r>
        <w:t xml:space="preserve">5.6 User Stories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US-EP-01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Buyer, I want to choose between self-funding or financier-funding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US-EP-02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Buyer, I want to send accepted invoices to multiple financiers for bidding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US-EP-03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Financier, I want to view invoice details before placing a bid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US-EP-04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Financier, I want to place competitive bids with my discount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US-EP-05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Buyer, I want to compare all bids so I can select the lowest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US-EP-06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Financier, I want to disburse funds after my bid is accepted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US-EP-07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Seller, I want to receive funds from financier within T+1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US-EP-08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Financier, I want to track repayment from Buyer on due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Product Workflow 3: GST-Backed Invoice Financing</w:t>
      </w:r>
    </w:p>
    <w:p>
      <w:pPr>
        <w:pStyle w:val="Heading2"/>
      </w:pPr>
      <w:r>
        <w:t xml:space="preserve">6.1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PROD-GST-001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Seller, Buyer, or Any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Funding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Financier (Bank/NBFC)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Collateral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GST-verified Invoice (future receivable)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Haircut applied by financiers based on risk 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Repayment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 repays Financier on original invoice due date</w:t>
            </w:r>
          </w:p>
        </w:tc>
      </w:tr>
    </w:tbl>
    <w:p>
      <w:pPr>
        <w:pStyle w:val="Heading2"/>
      </w:pPr>
      <w:r>
        <w:t xml:space="preserve">6.2 What is a Haircut?</w:t>
      </w:r>
    </w:p>
    <w:p>
      <w:pPr>
        <w:spacing w:after="200"/>
      </w:pPr>
      <w:r>
        <w:t xml:space="preserve">A 'haircut' is a risk-based discount applied by financiers to account for potential non-payment or delays. For example, a 10% haircut on a ₹10L invoice means the financier will fund only ₹9L. The haircut percentage depends on: buyer creditworthiness, invoice verification status, industry risk, payment history, and tenure.</w:t>
      </w:r>
    </w:p>
    <w:p>
      <w:pPr>
        <w:pStyle w:val="Heading2"/>
      </w:pPr>
      <w:r>
        <w:t xml:space="preserve">6.3 Workflow Diagram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GST-BACKED INVOICE FINANCING WORKFLOW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COMPANY (Seller/Buyer/Any)               FINANCIERS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─────────────────────────                ──────────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┌───────────────────┐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1. Upload Invoice │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(PDF/Image)    │◄─── AI Extraction + GST Validation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└─────────┬─────────┘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────── Invoice for Early Payment ──────►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┌──────────────┐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│ 2. Review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│    Invoice &amp;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│    Company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└──────┬───────┘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       │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       ▼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┌──────────────┐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│ 3. Place BID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│  with HAIRCUT│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│  (if needed)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◄────────── Multiple Bids ──────────────└──────────────┘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▼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┌───────────────────┐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4. Compare Bids &amp; │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Select LOWEST  │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(Best Terms)   │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└─────────┬─────────┘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────── Accept Bid ──────────────────────►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┌──────────────┐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│ 5. Disburse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                            │    Funds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┌─────────┴─────────┐                                └──────┬───────┘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6. Receive Funds  │◄───────────── Payment ────────────────┘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(Invoice - Haircut│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- Discount)      │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└───────────────────┘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═══════════════════════════════════════════════════════════════════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│              ON ORIGINAL DUE DATE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▼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┌───────────────────┐                                 ┌──────────────┐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7. Company Repays │ ───── Full Invoice Amount ────► │ Financier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Financier      │                                 │ Receives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└───────────────────┘                                 └──────────────┘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6.4 Bid Structure with Haircut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Financier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Financier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Financier 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Discount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12% p.a.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14% p.a.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11% p.a.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Haircut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Processing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 to Company*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₹9,25,000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₹9,10,000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₹9,02,000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Repay 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₹10,00,000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₹10,00,000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₹10,00,000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* For ₹10L invoice, 60-day tenure. Best option highlighted based on net proceeds.</w:t>
      </w:r>
    </w:p>
    <w:p>
      <w:pPr>
        <w:pStyle w:val="Heading2"/>
      </w:pPr>
      <w:r>
        <w:t xml:space="preserve">6.5 Key Differences from DD Workflows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Dynamic Discounting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GST-Backed Financing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Seller, Buyer, or Any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Buyer 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(uploads, approves)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not be involved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Repayment By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 pays Financier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 (initiator) pays Financier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Haircut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applicable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Yes, based on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Supply chain optimization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capital for any company</w:t>
            </w:r>
          </w:p>
        </w:tc>
      </w:tr>
    </w:tbl>
    <w:p>
      <w:pPr>
        <w:pStyle w:val="Heading2"/>
      </w:pPr>
      <w:r>
        <w:t xml:space="preserve">6.6 User Stories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US-GST-01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Company, I want to upload my GST invoice for early financing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US-GST-02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Company, I want my invoice auto-validated via GST portal (Phase 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US-GST-03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Financier, I want to review company creditworthiness before bidding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US-GST-04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Financier, I want to add haircut based on my risk assessment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US-GST-05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Company, I want to compare bids including haircuts to find best terms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US-GST-06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 a Financier, I want to track repayment on due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AI Invoice Extractor - Core Feature</w:t>
      </w:r>
    </w:p>
    <w:p>
      <w:pPr>
        <w:spacing w:after="200"/>
      </w:pPr>
      <w:r>
        <w:t xml:space="preserve">The AI Invoice Extractor is a shared capability used across all three product workflows. It automatically extracts data from uploaded invoice documents (PDF/images) and populates form fields.</w:t>
      </w:r>
    </w:p>
    <w:p>
      <w:pPr>
        <w:pStyle w:val="Heading2"/>
      </w:pPr>
      <w:r>
        <w:t xml:space="preserve">7.1 Feature Specification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FEAT-AI-001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Used 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3 Product Workflows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 Formats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PDF, JPEG, PNG, TIFF (max 10MB)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&gt;85% field extraction accuracy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Processing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&lt;30 seconds per invoice</w:t>
            </w:r>
          </w:p>
        </w:tc>
      </w:tr>
    </w:tbl>
    <w:p>
      <w:pPr>
        <w:pStyle w:val="Heading2"/>
      </w:pPr>
      <w:r>
        <w:t xml:space="preserve">7.2 Extracted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0"/>
        <w:gridCol w:w="117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Number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Unique, alphanumeric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Date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future dated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Due Date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invoice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 GSTIN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15-char GST format regex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 GSTIN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15-char GST format regex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 Name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Non-empty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 Name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Non-empty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Subtotal Amount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 Amount (GST)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GST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Amount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= Subtotal + Tax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HSN/SAC Codes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format</w:t>
            </w:r>
          </w:p>
        </w:tc>
      </w:tr>
    </w:tbl>
    <w:p>
      <w:pPr>
        <w:pStyle w:val="Heading2"/>
      </w:pPr>
      <w:r>
        <w:t xml:space="preserve">7.3 Processing Pipeline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Document Ingestion: </w:t>
      </w:r>
      <w:r>
        <w:t xml:space="preserve">File upload, format validation, virus scan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Pre-processing: </w:t>
      </w:r>
      <w:r>
        <w:t xml:space="preserve">Image enhancement, deskewing, noise removal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OCR Processing: </w:t>
      </w:r>
      <w:r>
        <w:t xml:space="preserve">Text extraction using Tesseract / Google Document AI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AI Field Extraction: </w:t>
      </w:r>
      <w:r>
        <w:t xml:space="preserve">GPT-4 Vision for structured field identification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Confidence Scoring: </w:t>
      </w:r>
      <w:r>
        <w:t xml:space="preserve">Each field tagged with confidence score (0-100%)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Rule Validation: </w:t>
      </w:r>
      <w:r>
        <w:t xml:space="preserve">Format checks, business rules, duplicate detection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Human Review: </w:t>
      </w:r>
      <w:r>
        <w:t xml:space="preserve">Low-confidence fields flagged for user review</w:t>
      </w:r>
    </w:p>
    <w:p>
      <w:pPr>
        <w:pStyle w:val="Heading2"/>
      </w:pPr>
      <w:r>
        <w:t xml:space="preserve">7.4 Validation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GST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Regex: [0-9]{2}[A-Z]{5}[0-9]{4}[A-Z]{1}[0-9A-Z]{1}[Z]{1}[0-9A-Z]{1}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Logic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Date &lt;= Today; Due Date &gt; Invoice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Amount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= Subtotal + Tax; All amounts &gt;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Duplicate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matching Invoice# + Seller GSTIN in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GST Rate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 amount matches standard GST rates (5%, 12%, 18%, 28%)</w:t>
            </w:r>
          </w:p>
        </w:tc>
      </w:tr>
    </w:tbl>
    <w:p>
      <w:pPr>
        <w:pStyle w:val="Heading2"/>
      </w:pPr>
      <w:r>
        <w:t xml:space="preserve">7.5 API Endpoint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</w:rPr>
        <w:t xml:space="preserve">POST /api/v1/invoices/extract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"file": "&lt;base64_encoded&gt;",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"file_type": "pdf|jpeg|png",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"uploader_id":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"uploader_type": "buyer|seller|company"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"extraction_id": "uuid",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"success|partial|failed",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"overall_confidence": 92.5,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"fields":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"invoice_number": { "value": "INV-2024-001", "confidence": 98.2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"invoice_date": { "value": "2024-12-15", "confidence": 95.0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"total_amount": { "value": 1000000, "confidence": 97.8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"validation_results":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 "rule": "VAL-001", "field": "seller_gstin", "passed": true },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{ "rule": "VAL-004", "passed": false, "message": "Duplicate invoice"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"flags_for_review": ["buyer_gstin"]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Functional Specifications by Module</w:t>
      </w:r>
    </w:p>
    <w:p>
      <w:pPr>
        <w:pStyle w:val="Heading2"/>
      </w:pPr>
      <w:r>
        <w:t xml:space="preserve">8.1 Buyer 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00"/>
        <w:gridCol w:w="2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Overview metrics, pending actions, recent activity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Invoice Upload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extraction, manual entry, bulk upload (CSV)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Discount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discount %, sliding scale, discount templates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Funding Selection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Choose Self-Fund or Financier, view bids, select winner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Payment Authorization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 payments, bank integration, transaction history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Seller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mapped sellers, credit programs, relationship metrics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invoice, payment, savings reports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Settings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 profile, users, notification preferences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2"/>
      </w:pPr>
      <w:r>
        <w:t xml:space="preserve">8.2 Seller 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00"/>
        <w:gridCol w:w="2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 offers, recent payments, available financing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Discount Offers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buyer offers, accept/reject, counter-offer (future)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Invoice Upload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GST-backed financing, AI extraction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Bid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financier bids, compare, select best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Funding 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disbursements, payment history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Repayments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upcoming repayments, payment schedules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KYC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documents, track verification status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transaction history, tax reports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2"/>
      </w:pPr>
      <w:r>
        <w:t xml:space="preserve">8.3 Financier 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00"/>
        <w:gridCol w:w="2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bids, portfolio overview, pending actions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Invoice Marketplace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 available invoices, filter by criteria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Bidding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bids, set rates/haircuts, modify bids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Due Diligence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buyer/seller KYC, credit info, invoice details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Disbursement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Initiate fund transfer, bank integration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Portfolio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active fundings, repayment schedules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Collections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repayments, overdue management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Portfolio performance, bid history, compliance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2"/>
      </w:pPr>
      <w:r>
        <w:t xml:space="preserve">8.4 Admin 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00"/>
        <w:gridCol w:w="2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CRUD for Buyers, Sellers, Financiers; role assignment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KYC Workflow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queue, approve/reject, request additional docs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Invoice Validation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flagged invoices, manual validation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Transaction Monitor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all transactions, override capabilities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Dispute Resolution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Investigate, communicate, resolve disputes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 Center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 timers, auto-assignment, escalation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Compliance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AML alerts, fraud monitoring, regulatory reports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settings, notification templates, fee structures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System Architecture</w:t>
      </w:r>
    </w:p>
    <w:p>
      <w:pPr>
        <w:pStyle w:val="Heading2"/>
      </w:pPr>
      <w:r>
        <w:t xml:space="preserve">9.1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React.js +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Buyer, Seller, Financier, Admin portals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UI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Material-UI / 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Responsive design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Express /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RESTful API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+ OAuth 2.0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Secure user authentication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relational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Session, frequently accessed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Message Queue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RabbitMQ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 processing,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S3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documents, KYC docs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AI/ML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OpenAI GPT-4 Vision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extraction 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OCR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Tesseract / Google Document 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extraction from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and user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/ Docker / Kubernetes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hosting, containerization</w:t>
            </w:r>
          </w:p>
        </w:tc>
      </w:tr>
    </w:tbl>
    <w:p>
      <w:pPr>
        <w:pStyle w:val="Heading2"/>
      </w:pPr>
      <w:r>
        <w:t xml:space="preserve">9.2 Architecture Diagram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CREDINVOICE ARCHITECTURE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┌───────────┐  ┌───────────┐  ┌───────────┐  ┌───────────┐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Buyer    │  │  Seller   │  │ Financier │  │   Admin   │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Portal   │  │  Portal   │  │  Portal   │  │  Portal   │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(React)   │  │ (React)   │  │ (React)   │  │ (React)   │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└─────┬─────┘  └─────┬─────┘  └─────┬─────┘  └─────┬─────┘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└───────────────┴───────────────┴───────────────┘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┌───────────▼───────────┐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│    API GATEWAY        │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│  (Kong / AWS API GW)  │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└───────────┬───────────┘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MICROSERVICES LAYER     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┌─────────┐ ┌─────────┐ ┌─────────┐ ┌─────────┐ ┌─────────┐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Auth   │ │ Invoice │ │ Bidding │ │ Payment │ │ Notif.  │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Service │ │ Service │ │ Service │ │ Service │ │ Service │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└─────────┘ └─────────┘ └─────────┘ └─────────┘ └─────────┘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┌─────────┐ ┌─────────┐ ┌─────────┐ ┌─────────┐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KYC   │ │  User   │ │ Reports │ │  Admin  │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Service │ │ Service │ │ Service │ │ Service │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└─────────┘ └─────────┘ └─────────┘ └─────────┘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┌──────────────────────────────────────┐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│     AI INVOICE EXTRACTOR SERVICE     │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│   (Python + GPT-4 Vision + OCR)      │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└──────────────────────────────────────┘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DATA LAYER                       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 ┌──────────┐  ┌──────────┐  ┌──────────┐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│PostgreSQL│  │  Redis   │  │ AWS S3   │  │ Elastic  │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│(Primary) │  │ (Cache)  │  │ (Docs)   │  │ (Search) │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└──────────┘  └──────────┘  └──────────┘  └──────────┘             │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10. Database Schema Design</w:t>
      </w:r>
    </w:p>
    <w:p>
      <w:pPr>
        <w:pStyle w:val="Heading2"/>
      </w:pPr>
      <w:r>
        <w:t xml:space="preserve">10.1 Core Tables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USERS &amp; AUTHENTICATION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users (id, email, password_hash, user_type, status, created_at, updated_at)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user_type: ENUM('buyer', 'seller', 'financier', 'admin')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BUYERS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buyers (id, user_id, company_name, gstin, pan, industry, address, kyc_status)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SELLERS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sellers (id, user_id, company_name, gstin, pan, business_type, address, kyc_status)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FINANCIERS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financiers (id, user_id, company_name, rbi_license, entity_type, kyc_status)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MAPPINGS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buyer_seller_mapping (id, buyer_id, seller_id, status, mapped_date)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buyer_financier_mapping (id, buyer_id, financier_id, status, mapped_date)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seller_financier_mapping (id, seller_id, financier_id, status, mapped_date)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INVOICES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invoices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id, invoice_number, invoice_date, due_date,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seller_gstin, seller_name, buyer_gstin, buyer_name,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subtotal, tax_amount, total_amount,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uploaded_by_type, uploaded_by_id,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product_type, status, document_url,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extraction_confidence, created_at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product_type: ENUM('dynamic_discounting', 'dd_early_payment', 'gst_backed')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status: ENUM('draft', 'pending_acceptance', 'accepted', 'open_for_bidding',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'bid_selected', 'disbursed', 'settled', 'rejected', 'disputed')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DISCOUNT OFFERS (for DD workflows)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discount_offers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id, invoice_id, buyer_id, discount_percentage, discounted_amount,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early_payment_date, status, created_at, responded_at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BIDS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bids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id, invoice_id, financier_id, discount_rate, haircut_percentage,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processing_fee, net_amount, valid_until, status, created_at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DISBURSEMENTS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disbursements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id, invoice_id, bid_id, payer_type, payer_id,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recipient_type, recipient_id, amount,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transaction_ref, status, disbursed_at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REPAYMENTS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repayments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id, disbursement_id, due_date, amount,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payer_type, payer_id, status, paid_at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KYC DOCUMENTS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kyc_documents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id, entity_type, entity_id, document_type,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document_url, verification_status, verified_by, verified_at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-- AUDIT LOGS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audit_logs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id, user_id, action, entity_type, entity_id,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old_values, new_values, ip_address, timestamp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</w:pPr>
      <w:r>
        <w:t xml:space="preserve">11. API Specifications</w:t>
      </w:r>
    </w:p>
    <w:p>
      <w:pPr>
        <w:pStyle w:val="Heading2"/>
      </w:pPr>
      <w:r>
        <w:t xml:space="preserve">11.1 Core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/api/v1/auth/register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registration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/api/v1/auth/login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/api/v1/invoices/extract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extraction from 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/api/v1/invoices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invoice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/api/v1/invoices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invoices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/api/v1/invoices/{id}/discount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Apply discount offer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/api/v1/discounts/{id}/accept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 accepts discount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/api/v1/discounts/{id}/reject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 rejects discount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/api/v1/invoices/{id}/fund/self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Self-fund payment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/api/v1/invoices/{id}/fund/financier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to financiers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/api/v1/invoices/available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Financier: browse invoices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/api/v1/bids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 bid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/api/v1/invoices/{id}/bids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bids for invoice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/api/v1/bids/{id}/accept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 winning bid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/api/v1/disbursements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Initiate disbursement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/api/v1/disbursements/{id}/status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disbursement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Security &amp; Compliance</w:t>
      </w:r>
    </w:p>
    <w:p>
      <w:pPr>
        <w:pStyle w:val="Heading2"/>
      </w:pPr>
      <w:r>
        <w:t xml:space="preserve">12.1 Security Measures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tokens (15-min expiry), refresh tokens (7 days)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2FA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TOTP-based (Google Authenticator) for all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Encryption at Rest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AES-256 for database, S3 SSE for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Encryption in Transit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TLS 1.3 for all communications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RBAC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Role-based access: Buyer, Seller, Financier, Admin levels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Audit Logging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actions logged with user, timestamp, IP, changes</w:t>
            </w:r>
          </w:p>
        </w:tc>
      </w:tr>
    </w:tbl>
    <w:p>
      <w:pPr>
        <w:pStyle w:val="Heading2"/>
      </w:pPr>
      <w:r>
        <w:t xml:space="preserve">12.2 Compliance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RBI Guidelines: </w:t>
      </w:r>
      <w:r>
        <w:t xml:space="preserve">KYC norms, data localization, grievance redressal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Act 2000: </w:t>
      </w:r>
      <w:r>
        <w:t xml:space="preserve">Data protection, privacy, electronic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GST Compliance: </w:t>
      </w:r>
      <w:r>
        <w:t xml:space="preserve">Invoice format validation, GST verification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PMLA/AML: </w:t>
      </w:r>
      <w:r>
        <w:t xml:space="preserve">Transaction monitoring, suspicious activity reporting</w:t>
      </w:r>
    </w:p>
    <w:p>
      <w:r>
        <w:br w:type="page"/>
      </w:r>
    </w:p>
    <w:p>
      <w:pPr>
        <w:pStyle w:val="Heading1"/>
      </w:pPr>
      <w:r>
        <w:t xml:space="preserve">13. Sprint Roadmap &amp; Timeline</w:t>
      </w:r>
    </w:p>
    <w:p>
      <w:pPr>
        <w:spacing w:after="200"/>
      </w:pPr>
      <w:r>
        <w:t xml:space="preserve">Phase 1 development: 14 weeks (7 sprints of 2 weeks each)</w:t>
      </w:r>
    </w:p>
    <w:p>
      <w:pPr>
        <w:pStyle w:val="Heading2"/>
      </w:pPr>
      <w:r>
        <w:t xml:space="preserve">13.1 Sprint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Infrastructure, CI/CD, Auth service, DB schema, UI scaffolding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Foundation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registration (3 types), Login, Profile, Basic RBAC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KYC upload &amp; workflow, Admin approval, Document storage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KYC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Invoice Extractor, Invoice upload, Validation rules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Feature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Dynamic Discounting workflow (self-funded), Notifications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Workflow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Financier bidding, DD + Early Payment workflow, Bid selection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Workflow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GST-Backed Financing, Haircut logic, Disbursement, Repayments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Workflow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 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portal, Reports, Security hardening, UAT, Bug fixes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Polish</w:t>
            </w:r>
          </w:p>
        </w:tc>
      </w:tr>
    </w:tbl>
    <w:p>
      <w:pPr>
        <w:pStyle w:val="Heading2"/>
      </w:pPr>
      <w:r>
        <w:t xml:space="preserve">13.2 Team Composition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Requirements, stakeholder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Architecture, code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Engineers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APIs, services,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Engineers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portals (Buyer, Seller, Financier, 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Invoice Extractor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Infrastructure, CI/CD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Testing, automation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Phase 2 Roadmap</w:t>
      </w:r>
    </w:p>
    <w:p>
      <w:pPr>
        <w:spacing w:after="200"/>
      </w:pPr>
      <w:r>
        <w:t xml:space="preserve">The following features and products are planned for Phase 2 (Q2-Q3 2025):</w:t>
      </w:r>
    </w:p>
    <w:p>
      <w:pPr>
        <w:pStyle w:val="Heading2"/>
      </w:pPr>
      <w:r>
        <w:t xml:space="preserve">14.1 Product Workflow 4: MSME TReDS Partnership</w:t>
      </w:r>
    </w:p>
    <w:p>
      <w:pPr>
        <w:spacing w:after="100"/>
      </w:pPr>
      <w:r>
        <w:t xml:space="preserve">Integration with Trade Receivables Discounting System (TReDS) for regulatory compliance and expanded market access.</w:t>
      </w:r>
    </w:p>
    <w:p>
      <w:pPr>
        <w:pStyle w:val="Heading2"/>
      </w:pPr>
      <w:r>
        <w:t xml:space="preserve">14.2 Product Workflow 5: Seller Financing (with Recourse)</w:t>
      </w:r>
    </w:p>
    <w:p>
      <w:pPr>
        <w:spacing w:after="100"/>
      </w:pPr>
      <w:r>
        <w:t xml:space="preserve">Working capital loans for sellers based on collateral and credit assessment. Flow: Seller requests funds → MFI underwrites → Financiers bid on ROI → Seller accepts → Disbursement → Repayment on due date.</w:t>
      </w:r>
    </w:p>
    <w:p>
      <w:pPr>
        <w:pStyle w:val="Heading2"/>
      </w:pPr>
      <w:r>
        <w:t xml:space="preserve">14.3 Product Workflow 6: NBFC Setup / Cross-Selling</w:t>
      </w:r>
    </w:p>
    <w:p>
      <w:pPr>
        <w:spacing w:after="200"/>
      </w:pPr>
      <w:r>
        <w:t xml:space="preserve">Platform expansion to offer additional financial products through NBFC partnerships.</w:t>
      </w:r>
    </w:p>
    <w:p>
      <w:pPr>
        <w:pStyle w:val="Heading2"/>
      </w:pPr>
      <w:r>
        <w:t xml:space="preserve">14.4 Additional Phase 2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GST/eInvoice API Integration: </w:t>
      </w:r>
      <w:r>
        <w:t xml:space="preserve">Real-time validation against government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Rule-Based Credit Scoring: </w:t>
      </w:r>
      <w:r>
        <w:t xml:space="preserve">Automated creditworthiness based on GST filing, payment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Auto-Bidding: </w:t>
      </w:r>
      <w:r>
        <w:t xml:space="preserve">Financiers set rules for automatic bid placement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Dashboard: </w:t>
      </w:r>
      <w:r>
        <w:t xml:space="preserve">Business intelligence for all user types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Mobile Apps: </w:t>
      </w:r>
      <w:r>
        <w:t xml:space="preserve">Native iOS/Android applications</w:t>
      </w:r>
    </w:p>
    <w:p>
      <w:r>
        <w:br w:type="page"/>
      </w:r>
    </w:p>
    <w:p>
      <w:pPr>
        <w:pStyle w:val="Heading1"/>
      </w:pPr>
      <w:r>
        <w:t xml:space="preserve">15. Appendices</w:t>
      </w:r>
    </w:p>
    <w:p>
      <w:pPr>
        <w:pStyle w:val="Heading2"/>
      </w:pPr>
      <w:r>
        <w:t xml:space="preserve">Appendix A: Glossary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Dynamic Discounting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Early payment in exchange for a discount on invoice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Haircut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Risk-based deduction from invoice value by financier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MSME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Micro, Small, and Medium Enterprises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NBFC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Non-Banking Financial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TReDS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Trade Receivables Discounting System (RBI regulated)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Anchor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enterprise buyer in supply chain finance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Reverse Factoring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Buyer-initiated financing of supplier invoices</w:t>
            </w:r>
          </w:p>
        </w:tc>
      </w:tr>
    </w:tbl>
    <w:p>
      <w:pPr>
        <w:pStyle w:val="Heading2"/>
      </w:pPr>
      <w:r>
        <w:t xml:space="preserve">Appendix B: Invoice Status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Invoice uploaded, not yet submitted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PENDING_ACCEPTANCE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Discount offer sent, awaiting seller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Seller accepted discount, awaiting funding decision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OPEN_FOR_BIDDING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Available for financier bids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BID_SELECTED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Winning bid chosen, awaiting disbursement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DISBURSED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Funds transferred to recipient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SETTLED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Repayment received, transaction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REJECTED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Discount rejected by seller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DISPUTED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Issue raised, under investigation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CredInvoice – Product Requirements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2025-12-28T14:45:01.797Z</dcterms:created>
  <dcterms:modified xsi:type="dcterms:W3CDTF">2025-12-28T14:45:01.798Z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