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64748B"/>
          <w:sz w:val="26"/>
        </w:rPr>
        <w:t>PROJECT REPORT</w:t>
      </w:r>
    </w:p>
    <w:p>
      <w:pPr>
        <w:jc w:val="center"/>
      </w:pPr>
      <w:r>
        <w:rPr>
          <w:b/>
          <w:color w:val="1F4E79"/>
          <w:sz w:val="46"/>
        </w:rPr>
        <w:t>Health360 – Healthcare Analytics Dashboard</w:t>
      </w:r>
    </w:p>
    <w:p>
      <w:pPr>
        <w:jc w:val="center"/>
      </w:pPr>
      <w:r>
        <w:rPr>
          <w:i/>
        </w:rPr>
        <w:t>Project Report: Healthcare Data Analytics with Tableau</w:t>
      </w:r>
    </w:p>
    <w:p/>
    <w:tbl>
      <w:tblPr>
        <w:tblStyle w:val="TableGrid"/>
        <w:tblW w:type="auto" w:w="0"/>
        <w:tblLook w:firstColumn="1" w:firstRow="1" w:lastColumn="0" w:lastRow="0" w:noHBand="0" w:noVBand="1" w:val="04A0"/>
      </w:tblPr>
      <w:tblGrid>
        <w:gridCol w:w="5083"/>
        <w:gridCol w:w="5083"/>
      </w:tblGrid>
      <w:tr>
        <w:tc>
          <w:tcPr>
            <w:tcW w:type="dxa" w:w="5083"/>
            <w:shd w:fill="1F4E79"/>
          </w:tcPr>
          <w:p>
            <w:r>
              <w:rPr>
                <w:b/>
                <w:color w:val="FFFFFF"/>
                <w:sz w:val="18"/>
              </w:rPr>
              <w:t>Report detail</w:t>
            </w:r>
          </w:p>
        </w:tc>
        <w:tc>
          <w:tcPr>
            <w:tcW w:type="dxa" w:w="5083"/>
            <w:shd w:fill="1F4E79"/>
          </w:tcPr>
          <w:p>
            <w:r>
              <w:rPr>
                <w:b/>
                <w:color w:val="FFFFFF"/>
                <w:sz w:val="18"/>
              </w:rPr>
              <w:t>Project information</w:t>
            </w:r>
          </w:p>
        </w:tc>
      </w:tr>
      <w:tr>
        <w:tc>
          <w:tcPr>
            <w:tcW w:type="dxa" w:w="5083"/>
          </w:tcPr>
          <w:p>
            <w:pPr>
              <w:spacing w:after="20"/>
            </w:pPr>
            <w:r>
              <w:rPr>
                <w:sz w:val="18"/>
              </w:rPr>
              <w:t>Prepared by</w:t>
            </w:r>
          </w:p>
        </w:tc>
        <w:tc>
          <w:tcPr>
            <w:tcW w:type="dxa" w:w="5083"/>
          </w:tcPr>
          <w:p>
            <w:pPr>
              <w:spacing w:after="20"/>
            </w:pPr>
            <w:r>
              <w:rPr>
                <w:sz w:val="18"/>
              </w:rPr>
              <w:t>[Enter student name(s)]</w:t>
            </w:r>
          </w:p>
        </w:tc>
      </w:tr>
      <w:tr>
        <w:tc>
          <w:tcPr>
            <w:tcW w:type="dxa" w:w="5083"/>
          </w:tcPr>
          <w:p>
            <w:pPr>
              <w:spacing w:after="20"/>
            </w:pPr>
            <w:r>
              <w:rPr>
                <w:sz w:val="18"/>
              </w:rPr>
              <w:t>Team ID</w:t>
            </w:r>
          </w:p>
        </w:tc>
        <w:tc>
          <w:tcPr>
            <w:tcW w:type="dxa" w:w="5083"/>
          </w:tcPr>
          <w:p>
            <w:pPr>
              <w:spacing w:after="20"/>
            </w:pPr>
            <w:r>
              <w:rPr>
                <w:sz w:val="18"/>
              </w:rPr>
              <w:t>PNT2022TMIDxxxxxx — verify exact ID</w:t>
            </w:r>
          </w:p>
        </w:tc>
      </w:tr>
      <w:tr>
        <w:tc>
          <w:tcPr>
            <w:tcW w:type="dxa" w:w="5083"/>
          </w:tcPr>
          <w:p>
            <w:pPr>
              <w:spacing w:after="20"/>
            </w:pPr>
            <w:r>
              <w:rPr>
                <w:sz w:val="18"/>
              </w:rPr>
              <w:t>Institution / course</w:t>
            </w:r>
          </w:p>
        </w:tc>
        <w:tc>
          <w:tcPr>
            <w:tcW w:type="dxa" w:w="5083"/>
          </w:tcPr>
          <w:p>
            <w:pPr>
              <w:spacing w:after="20"/>
            </w:pPr>
            <w:r>
              <w:rPr>
                <w:sz w:val="18"/>
              </w:rPr>
              <w:t>[Enter university, department and course]</w:t>
            </w:r>
          </w:p>
        </w:tc>
      </w:tr>
      <w:tr>
        <w:tc>
          <w:tcPr>
            <w:tcW w:type="dxa" w:w="5083"/>
          </w:tcPr>
          <w:p>
            <w:pPr>
              <w:spacing w:after="20"/>
            </w:pPr>
            <w:r>
              <w:rPr>
                <w:sz w:val="18"/>
              </w:rPr>
              <w:t>Technology</w:t>
            </w:r>
          </w:p>
        </w:tc>
        <w:tc>
          <w:tcPr>
            <w:tcW w:type="dxa" w:w="5083"/>
          </w:tcPr>
          <w:p>
            <w:pPr>
              <w:spacing w:after="20"/>
            </w:pPr>
            <w:r>
              <w:rPr>
                <w:sz w:val="18"/>
              </w:rPr>
              <w:t>Tableau Desktop with CSV/XLSX source</w:t>
            </w:r>
          </w:p>
        </w:tc>
      </w:tr>
      <w:tr>
        <w:tc>
          <w:tcPr>
            <w:tcW w:type="dxa" w:w="5083"/>
          </w:tcPr>
          <w:p>
            <w:pPr>
              <w:spacing w:after="20"/>
            </w:pPr>
            <w:r>
              <w:rPr>
                <w:sz w:val="18"/>
              </w:rPr>
              <w:t>Dataset</w:t>
            </w:r>
          </w:p>
        </w:tc>
        <w:tc>
          <w:tcPr>
            <w:tcW w:type="dxa" w:w="5083"/>
          </w:tcPr>
          <w:p>
            <w:pPr>
              <w:spacing w:after="20"/>
            </w:pPr>
            <w:r>
              <w:rPr>
                <w:sz w:val="18"/>
              </w:rPr>
              <w:t>Synthetic/generated healthcare dataset; reported as 120,000 rows × 36 columns</w:t>
            </w:r>
          </w:p>
        </w:tc>
      </w:tr>
      <w:tr>
        <w:tc>
          <w:tcPr>
            <w:tcW w:type="dxa" w:w="5083"/>
          </w:tcPr>
          <w:p>
            <w:pPr>
              <w:spacing w:after="20"/>
            </w:pPr>
            <w:r>
              <w:rPr>
                <w:sz w:val="18"/>
              </w:rPr>
              <w:t>Submission date</w:t>
            </w:r>
          </w:p>
        </w:tc>
        <w:tc>
          <w:tcPr>
            <w:tcW w:type="dxa" w:w="5083"/>
          </w:tcPr>
          <w:p>
            <w:pPr>
              <w:spacing w:after="20"/>
            </w:pPr>
            <w:r>
              <w:rPr>
                <w:sz w:val="18"/>
              </w:rPr>
              <w:t>[Enter required submission date]</w:t>
            </w:r>
          </w:p>
        </w:tc>
      </w:tr>
    </w:tbl>
    <w:p/>
    <w:p>
      <w:pPr>
        <w:jc w:val="center"/>
      </w:pPr>
      <w:r>
        <w:rPr>
          <w:color w:val="64748B"/>
        </w:rPr>
        <w:t>Professional academic report draft</w:t>
      </w:r>
    </w:p>
    <w:p>
      <w:r>
        <w:br w:type="page"/>
      </w:r>
    </w:p>
    <w:p>
      <w:pPr>
        <w:pStyle w:val="Title"/>
      </w:pPr>
      <w:r>
        <w:t>Contents</w:t>
      </w:r>
    </w:p>
    <w:p>
      <w:r>
        <w:t>1. Introduction — Project Overview; Purpose</w:t>
      </w:r>
    </w:p>
    <w:p>
      <w:r>
        <w:t>2. Ideation Phase — Problem Statement; Empathy Map Canvas; Brainstorming</w:t>
      </w:r>
    </w:p>
    <w:p>
      <w:r>
        <w:t>3. Requirement Analysis — Customer Journey Map; Solution Requirement; Data Flow Diagram; Technology Stack</w:t>
      </w:r>
    </w:p>
    <w:p>
      <w:r>
        <w:t>4. Project Design — Problem–Solution Fit; Proposed Solution; Solution Architecture</w:t>
      </w:r>
    </w:p>
    <w:p>
      <w:r>
        <w:t>5. Project Planning &amp; Scheduling</w:t>
      </w:r>
    </w:p>
    <w:p>
      <w:r>
        <w:t>6. Functional and Performance Testing</w:t>
      </w:r>
    </w:p>
    <w:p>
      <w:r>
        <w:t>7. Results — Output Screenshots; Key Findings</w:t>
      </w:r>
    </w:p>
    <w:p>
      <w:r>
        <w:t>8. Advantages &amp; Disadvantages</w:t>
      </w:r>
    </w:p>
    <w:p>
      <w:r>
        <w:t>9. Conclusion</w:t>
      </w:r>
    </w:p>
    <w:p>
      <w:r>
        <w:t>10. Future Scope</w:t>
      </w:r>
    </w:p>
    <w:p>
      <w:r>
        <w:t>11. Appendix — Source Code; Dataset Link; GitHub &amp; Project Demo Link</w:t>
      </w:r>
    </w:p>
    <w:p>
      <w:r>
        <w:br w:type="page"/>
      </w:r>
    </w:p>
    <w:p>
      <w:pPr>
        <w:pStyle w:val="Heading1"/>
      </w:pPr>
      <w:r>
        <w:t>1. Introduction</w:t>
      </w:r>
    </w:p>
    <w:p>
      <w:pPr>
        <w:pStyle w:val="Heading2"/>
      </w:pPr>
      <w:r>
        <w:t>1.1 Project Overview</w:t>
      </w:r>
    </w:p>
    <w:p>
      <w:r>
        <w:t>Health360 is a healthcare analytics dashboard project developed using Tableau Desktop. It organizes selected healthcare-related fields into visual summaries to help a viewer explore patient/record counts and health indicators through worksheets and dashboard filters. The project context reports a synthetic dataset of 120,000 rows and 36 columns. Exact field names, data types, and row-count semantics should be confirmed in the connected source.</w:t>
      </w:r>
    </w:p>
    <w:p>
      <w:r>
        <w:t>The current reported worksheet set contains Total Patients, Stroke Cases, Healthcare Analysis, Glucose Cases, Dizziness, Heart Disease, Alcohol Consumption, Diabetes, and Fatigue. The intended filters are Gender, Age Group, and Health Condition.</w:t>
      </w:r>
    </w:p>
    <w:p>
      <w:pPr>
        <w:pStyle w:val="Heading2"/>
      </w:pPr>
      <w:r>
        <w:t>1.2 Purpose</w:t>
      </w:r>
    </w:p>
    <w:p>
      <w:pPr>
        <w:pStyle w:val="ListBullet"/>
      </w:pPr>
      <w:r>
        <w:t>Provide a consolidated overview of selected healthcare indicators.</w:t>
      </w:r>
    </w:p>
    <w:p>
      <w:pPr>
        <w:pStyle w:val="ListBullet"/>
      </w:pPr>
      <w:r>
        <w:t>Enable exploratory comparison through the available and configured dashboard filters.</w:t>
      </w:r>
    </w:p>
    <w:p>
      <w:pPr>
        <w:pStyle w:val="ListBullet"/>
      </w:pPr>
      <w:r>
        <w:t>Demonstrate BI skills in data connection, data validation, KPI definition, visualization, and dashboard design.</w:t>
      </w:r>
    </w:p>
    <w:p>
      <w:pPr>
        <w:pStyle w:val="ListBullet"/>
      </w:pPr>
      <w:r>
        <w:t>Present descriptive summaries of synthetic data only; the dashboard is not a clinical diagnosis or treatment tool.</w:t>
      </w:r>
    </w:p>
    <w:p>
      <w:pPr>
        <w:pStyle w:val="Heading1"/>
      </w:pPr>
      <w:r>
        <w:t>2. Ideation Phase</w:t>
      </w:r>
    </w:p>
    <w:p>
      <w:pPr>
        <w:pStyle w:val="Heading2"/>
      </w:pPr>
      <w:r>
        <w:t>2.1 Problem Statement</w:t>
      </w:r>
    </w:p>
    <w:p>
      <w:r>
        <w:t>Healthcare datasets can contain demographic, condition, symptom, lifestyle, and visit-related fields. When these fields are reviewed separately, users may find it difficult to understand the overall dataset, compare indicators, or focus on a particular group. Health360 addresses this information-presentation challenge by bringing selected measures and visualizations into one Tableau interface.</w:t>
      </w:r>
    </w:p>
    <w:tbl>
      <w:tblPr>
        <w:tblStyle w:val="TableGrid"/>
        <w:tblW w:type="auto" w:w="0"/>
        <w:tblLook w:firstColumn="1" w:firstRow="1" w:lastColumn="0" w:lastRow="0" w:noHBand="0" w:noVBand="1" w:val="04A0"/>
      </w:tblPr>
      <w:tblGrid>
        <w:gridCol w:w="3389"/>
        <w:gridCol w:w="3389"/>
        <w:gridCol w:w="3389"/>
      </w:tblGrid>
      <w:tr>
        <w:tc>
          <w:tcPr>
            <w:tcW w:type="dxa" w:w="3389"/>
            <w:shd w:fill="1F4E79"/>
          </w:tcPr>
          <w:p>
            <w:r>
              <w:rPr>
                <w:b/>
                <w:color w:val="FFFFFF"/>
                <w:sz w:val="17"/>
              </w:rPr>
              <w:t>Stakeholder / persona</w:t>
            </w:r>
          </w:p>
        </w:tc>
        <w:tc>
          <w:tcPr>
            <w:tcW w:type="dxa" w:w="3389"/>
            <w:shd w:fill="1F4E79"/>
          </w:tcPr>
          <w:p>
            <w:r>
              <w:rPr>
                <w:b/>
                <w:color w:val="FFFFFF"/>
                <w:sz w:val="17"/>
              </w:rPr>
              <w:t>Role</w:t>
            </w:r>
          </w:p>
        </w:tc>
        <w:tc>
          <w:tcPr>
            <w:tcW w:type="dxa" w:w="3389"/>
            <w:shd w:fill="1F4E79"/>
          </w:tcPr>
          <w:p>
            <w:r>
              <w:rPr>
                <w:b/>
                <w:color w:val="FFFFFF"/>
                <w:sz w:val="17"/>
              </w:rPr>
              <w:t>Primary need</w:t>
            </w:r>
          </w:p>
        </w:tc>
      </w:tr>
      <w:tr>
        <w:tc>
          <w:tcPr>
            <w:tcW w:type="dxa" w:w="3389"/>
          </w:tcPr>
          <w:p>
            <w:pPr>
              <w:spacing w:after="20"/>
            </w:pPr>
            <w:r>
              <w:rPr>
                <w:sz w:val="17"/>
              </w:rPr>
              <w:t>Dashboard viewer</w:t>
            </w:r>
          </w:p>
        </w:tc>
        <w:tc>
          <w:tcPr>
            <w:tcW w:type="dxa" w:w="3389"/>
          </w:tcPr>
          <w:p>
            <w:pPr>
              <w:spacing w:after="20"/>
            </w:pPr>
            <w:r>
              <w:rPr>
                <w:sz w:val="17"/>
              </w:rPr>
              <w:t>Explores overall healthcare data</w:t>
            </w:r>
          </w:p>
        </w:tc>
        <w:tc>
          <w:tcPr>
            <w:tcW w:type="dxa" w:w="3389"/>
          </w:tcPr>
          <w:p>
            <w:pPr>
              <w:spacing w:after="20"/>
            </w:pPr>
            <w:r>
              <w:rPr>
                <w:sz w:val="17"/>
              </w:rPr>
              <w:t>Quick overview, readable metrics, simple filters</w:t>
            </w:r>
          </w:p>
        </w:tc>
      </w:tr>
      <w:tr>
        <w:tc>
          <w:tcPr>
            <w:tcW w:type="dxa" w:w="3389"/>
          </w:tcPr>
          <w:p>
            <w:pPr>
              <w:spacing w:after="20"/>
            </w:pPr>
            <w:r>
              <w:rPr>
                <w:sz w:val="17"/>
              </w:rPr>
              <w:t>Project analyst</w:t>
            </w:r>
          </w:p>
        </w:tc>
        <w:tc>
          <w:tcPr>
            <w:tcW w:type="dxa" w:w="3389"/>
          </w:tcPr>
          <w:p>
            <w:pPr>
              <w:spacing w:after="20"/>
            </w:pPr>
            <w:r>
              <w:rPr>
                <w:sz w:val="17"/>
              </w:rPr>
              <w:t>Validates and interprets data</w:t>
            </w:r>
          </w:p>
        </w:tc>
        <w:tc>
          <w:tcPr>
            <w:tcW w:type="dxa" w:w="3389"/>
          </w:tcPr>
          <w:p>
            <w:pPr>
              <w:spacing w:after="20"/>
            </w:pPr>
            <w:r>
              <w:rPr>
                <w:sz w:val="17"/>
              </w:rPr>
              <w:t>Clear definitions, reliable counts, data-quality checks</w:t>
            </w:r>
          </w:p>
        </w:tc>
      </w:tr>
      <w:tr>
        <w:tc>
          <w:tcPr>
            <w:tcW w:type="dxa" w:w="3389"/>
          </w:tcPr>
          <w:p>
            <w:pPr>
              <w:spacing w:after="20"/>
            </w:pPr>
            <w:r>
              <w:rPr>
                <w:sz w:val="17"/>
              </w:rPr>
              <w:t>Academic evaluator</w:t>
            </w:r>
          </w:p>
        </w:tc>
        <w:tc>
          <w:tcPr>
            <w:tcW w:type="dxa" w:w="3389"/>
          </w:tcPr>
          <w:p>
            <w:pPr>
              <w:spacing w:after="20"/>
            </w:pPr>
            <w:r>
              <w:rPr>
                <w:sz w:val="17"/>
              </w:rPr>
              <w:t>Reviews project implementation</w:t>
            </w:r>
          </w:p>
        </w:tc>
        <w:tc>
          <w:tcPr>
            <w:tcW w:type="dxa" w:w="3389"/>
          </w:tcPr>
          <w:p>
            <w:pPr>
              <w:spacing w:after="20"/>
            </w:pPr>
            <w:r>
              <w:rPr>
                <w:sz w:val="17"/>
              </w:rPr>
              <w:t>Understandable design, traceable requirements, screenshots and evidence</w:t>
            </w:r>
          </w:p>
        </w:tc>
      </w:tr>
    </w:tbl>
    <w:p/>
    <w:p>
      <w:pPr>
        <w:pStyle w:val="Heading2"/>
      </w:pPr>
      <w:r>
        <w:t>2.2 Empathy Map Canvas</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1F4E79"/>
          </w:tcPr>
          <w:p>
            <w:r>
              <w:rPr>
                <w:b/>
                <w:color w:val="FFFFFF"/>
                <w:sz w:val="15"/>
              </w:rPr>
              <w:t>Quadrant</w:t>
            </w:r>
          </w:p>
        </w:tc>
        <w:tc>
          <w:tcPr>
            <w:tcW w:type="dxa" w:w="2541"/>
            <w:shd w:fill="1F4E79"/>
          </w:tcPr>
          <w:p>
            <w:r>
              <w:rPr>
                <w:b/>
                <w:color w:val="FFFFFF"/>
                <w:sz w:val="15"/>
              </w:rPr>
              <w:t>Dashboard viewer</w:t>
            </w:r>
          </w:p>
        </w:tc>
        <w:tc>
          <w:tcPr>
            <w:tcW w:type="dxa" w:w="2541"/>
            <w:shd w:fill="1F4E79"/>
          </w:tcPr>
          <w:p>
            <w:r>
              <w:rPr>
                <w:b/>
                <w:color w:val="FFFFFF"/>
                <w:sz w:val="15"/>
              </w:rPr>
              <w:t>Project analyst</w:t>
            </w:r>
          </w:p>
        </w:tc>
        <w:tc>
          <w:tcPr>
            <w:tcW w:type="dxa" w:w="2541"/>
            <w:shd w:fill="1F4E79"/>
          </w:tcPr>
          <w:p>
            <w:r>
              <w:rPr>
                <w:b/>
                <w:color w:val="FFFFFF"/>
                <w:sz w:val="15"/>
              </w:rPr>
              <w:t>Academic evaluator</w:t>
            </w:r>
          </w:p>
        </w:tc>
      </w:tr>
      <w:tr>
        <w:tc>
          <w:tcPr>
            <w:tcW w:type="dxa" w:w="2541"/>
          </w:tcPr>
          <w:p>
            <w:pPr>
              <w:spacing w:after="20"/>
            </w:pPr>
            <w:r>
              <w:rPr>
                <w:sz w:val="15"/>
              </w:rPr>
              <w:t>Says</w:t>
            </w:r>
          </w:p>
        </w:tc>
        <w:tc>
          <w:tcPr>
            <w:tcW w:type="dxa" w:w="2541"/>
          </w:tcPr>
          <w:p>
            <w:pPr>
              <w:spacing w:after="20"/>
            </w:pPr>
            <w:r>
              <w:rPr>
                <w:sz w:val="15"/>
              </w:rPr>
              <w:t>“I want to understand the main indicators quickly.”</w:t>
            </w:r>
          </w:p>
        </w:tc>
        <w:tc>
          <w:tcPr>
            <w:tcW w:type="dxa" w:w="2541"/>
          </w:tcPr>
          <w:p>
            <w:pPr>
              <w:spacing w:after="20"/>
            </w:pPr>
            <w:r>
              <w:rPr>
                <w:sz w:val="15"/>
              </w:rPr>
              <w:t>“I need to know how each metric is calculated.”</w:t>
            </w:r>
          </w:p>
        </w:tc>
        <w:tc>
          <w:tcPr>
            <w:tcW w:type="dxa" w:w="2541"/>
          </w:tcPr>
          <w:p>
            <w:pPr>
              <w:spacing w:after="20"/>
            </w:pPr>
            <w:r>
              <w:rPr>
                <w:sz w:val="15"/>
              </w:rPr>
              <w:t>“Show me the workflow and evidence.”</w:t>
            </w:r>
          </w:p>
        </w:tc>
      </w:tr>
      <w:tr>
        <w:tc>
          <w:tcPr>
            <w:tcW w:type="dxa" w:w="2541"/>
          </w:tcPr>
          <w:p>
            <w:pPr>
              <w:spacing w:after="20"/>
            </w:pPr>
            <w:r>
              <w:rPr>
                <w:sz w:val="15"/>
              </w:rPr>
              <w:t>Thinks</w:t>
            </w:r>
          </w:p>
        </w:tc>
        <w:tc>
          <w:tcPr>
            <w:tcW w:type="dxa" w:w="2541"/>
          </w:tcPr>
          <w:p>
            <w:pPr>
              <w:spacing w:after="20"/>
            </w:pPr>
            <w:r>
              <w:rPr>
                <w:sz w:val="15"/>
              </w:rPr>
              <w:t>“What changes when I apply a filter?”</w:t>
            </w:r>
          </w:p>
        </w:tc>
        <w:tc>
          <w:tcPr>
            <w:tcW w:type="dxa" w:w="2541"/>
          </w:tcPr>
          <w:p>
            <w:pPr>
              <w:spacing w:after="20"/>
            </w:pPr>
            <w:r>
              <w:rPr>
                <w:sz w:val="15"/>
              </w:rPr>
              <w:t>“Are counts based on unique patients or rows?”</w:t>
            </w:r>
          </w:p>
        </w:tc>
        <w:tc>
          <w:tcPr>
            <w:tcW w:type="dxa" w:w="2541"/>
          </w:tcPr>
          <w:p>
            <w:pPr>
              <w:spacing w:after="20"/>
            </w:pPr>
            <w:r>
              <w:rPr>
                <w:sz w:val="15"/>
              </w:rPr>
              <w:t>“Are the results supported by the workbook?”</w:t>
            </w:r>
          </w:p>
        </w:tc>
      </w:tr>
      <w:tr>
        <w:tc>
          <w:tcPr>
            <w:tcW w:type="dxa" w:w="2541"/>
          </w:tcPr>
          <w:p>
            <w:pPr>
              <w:spacing w:after="20"/>
            </w:pPr>
            <w:r>
              <w:rPr>
                <w:sz w:val="15"/>
              </w:rPr>
              <w:t>Does</w:t>
            </w:r>
          </w:p>
        </w:tc>
        <w:tc>
          <w:tcPr>
            <w:tcW w:type="dxa" w:w="2541"/>
          </w:tcPr>
          <w:p>
            <w:pPr>
              <w:spacing w:after="20"/>
            </w:pPr>
            <w:r>
              <w:rPr>
                <w:sz w:val="15"/>
              </w:rPr>
              <w:t>Views KPI cards, charts and filters</w:t>
            </w:r>
          </w:p>
        </w:tc>
        <w:tc>
          <w:tcPr>
            <w:tcW w:type="dxa" w:w="2541"/>
          </w:tcPr>
          <w:p>
            <w:pPr>
              <w:spacing w:after="20"/>
            </w:pPr>
            <w:r>
              <w:rPr>
                <w:sz w:val="15"/>
              </w:rPr>
              <w:t>Checks fields, encodings and calculations</w:t>
            </w:r>
          </w:p>
        </w:tc>
        <w:tc>
          <w:tcPr>
            <w:tcW w:type="dxa" w:w="2541"/>
          </w:tcPr>
          <w:p>
            <w:pPr>
              <w:spacing w:after="20"/>
            </w:pPr>
            <w:r>
              <w:rPr>
                <w:sz w:val="15"/>
              </w:rPr>
              <w:t>Reviews dashboard, testing and documentation</w:t>
            </w:r>
          </w:p>
        </w:tc>
      </w:tr>
      <w:tr>
        <w:tc>
          <w:tcPr>
            <w:tcW w:type="dxa" w:w="2541"/>
          </w:tcPr>
          <w:p>
            <w:pPr>
              <w:spacing w:after="20"/>
            </w:pPr>
            <w:r>
              <w:rPr>
                <w:sz w:val="15"/>
              </w:rPr>
              <w:t>Feels / needs</w:t>
            </w:r>
          </w:p>
        </w:tc>
        <w:tc>
          <w:tcPr>
            <w:tcW w:type="dxa" w:w="2541"/>
          </w:tcPr>
          <w:p>
            <w:pPr>
              <w:spacing w:after="20"/>
            </w:pPr>
            <w:r>
              <w:rPr>
                <w:sz w:val="15"/>
              </w:rPr>
              <w:t>Needs clarity and easy navigation</w:t>
            </w:r>
          </w:p>
        </w:tc>
        <w:tc>
          <w:tcPr>
            <w:tcW w:type="dxa" w:w="2541"/>
          </w:tcPr>
          <w:p>
            <w:pPr>
              <w:spacing w:after="20"/>
            </w:pPr>
            <w:r>
              <w:rPr>
                <w:sz w:val="15"/>
              </w:rPr>
              <w:t>Needs confidence in metric definitions</w:t>
            </w:r>
          </w:p>
        </w:tc>
        <w:tc>
          <w:tcPr>
            <w:tcW w:type="dxa" w:w="2541"/>
          </w:tcPr>
          <w:p>
            <w:pPr>
              <w:spacing w:after="20"/>
            </w:pPr>
            <w:r>
              <w:rPr>
                <w:sz w:val="15"/>
              </w:rPr>
              <w:t>Needs transparent limitations and reproducible evidence</w:t>
            </w:r>
          </w:p>
        </w:tc>
      </w:tr>
    </w:tbl>
    <w:p/>
    <w:p>
      <w:r>
        <w:rPr>
          <w:b/>
          <w:color w:val="B4501E"/>
        </w:rPr>
        <w:t xml:space="preserve">Important: </w:t>
      </w:r>
      <w:r>
        <w:t>These personas and empathy statements are design assumptions for the project, not results from formal user interviews.</w:t>
      </w:r>
    </w:p>
    <w:p>
      <w:pPr>
        <w:pStyle w:val="Heading2"/>
      </w:pPr>
      <w:r>
        <w:t>2.3 Brainstorming</w:t>
      </w:r>
    </w:p>
    <w:p>
      <w:pPr>
        <w:pStyle w:val="ListBullet"/>
      </w:pPr>
      <w:r>
        <w:t>Overview: show a patient/record count with a clearly defined counting rule.</w:t>
      </w:r>
    </w:p>
    <w:p>
      <w:pPr>
        <w:pStyle w:val="ListBullet"/>
      </w:pPr>
      <w:r>
        <w:t>Conditions: provide focused views for stroke, heart disease, and diabetes indicators.</w:t>
      </w:r>
    </w:p>
    <w:p>
      <w:pPr>
        <w:pStyle w:val="ListBullet"/>
      </w:pPr>
      <w:r>
        <w:t>Additional indicators: explore glucose, dizziness, fatigue, and alcohol-consumption fields where present.</w:t>
      </w:r>
    </w:p>
    <w:p>
      <w:pPr>
        <w:pStyle w:val="ListBullet"/>
      </w:pPr>
      <w:r>
        <w:t>Interaction: use Gender, Age Group, and Health Condition filters if configured in the workbook.</w:t>
      </w:r>
    </w:p>
    <w:p>
      <w:pPr>
        <w:pStyle w:val="ListBullet"/>
      </w:pPr>
      <w:r>
        <w:t>Presentation: use clear titles, readable labels, tooltips, consistent formatting, and a synthetic-data disclaimer.</w:t>
      </w:r>
    </w:p>
    <w:p>
      <w:pPr>
        <w:pStyle w:val="Heading1"/>
      </w:pPr>
      <w:r>
        <w:t>3. Requirement Analysis</w:t>
      </w:r>
    </w:p>
    <w:p>
      <w:pPr>
        <w:pStyle w:val="Heading2"/>
      </w:pPr>
      <w:r>
        <w:t>3.1 Customer Journey Map</w:t>
      </w:r>
    </w:p>
    <w:tbl>
      <w:tblPr>
        <w:tblStyle w:val="TableGrid"/>
        <w:tblW w:type="auto" w:w="0"/>
        <w:tblLook w:firstColumn="1" w:firstRow="1" w:lastColumn="0" w:lastRow="0" w:noHBand="0" w:noVBand="1" w:val="04A0"/>
      </w:tblPr>
      <w:tblGrid>
        <w:gridCol w:w="3389"/>
        <w:gridCol w:w="3389"/>
        <w:gridCol w:w="3389"/>
      </w:tblGrid>
      <w:tr>
        <w:tc>
          <w:tcPr>
            <w:tcW w:type="dxa" w:w="3389"/>
            <w:shd w:fill="1F4E79"/>
          </w:tcPr>
          <w:p>
            <w:r>
              <w:rPr>
                <w:b/>
                <w:color w:val="FFFFFF"/>
                <w:sz w:val="16"/>
              </w:rPr>
              <w:t>Stage</w:t>
            </w:r>
          </w:p>
        </w:tc>
        <w:tc>
          <w:tcPr>
            <w:tcW w:type="dxa" w:w="3389"/>
            <w:shd w:fill="1F4E79"/>
          </w:tcPr>
          <w:p>
            <w:r>
              <w:rPr>
                <w:b/>
                <w:color w:val="FFFFFF"/>
                <w:sz w:val="16"/>
              </w:rPr>
              <w:t>User action</w:t>
            </w:r>
          </w:p>
        </w:tc>
        <w:tc>
          <w:tcPr>
            <w:tcW w:type="dxa" w:w="3389"/>
            <w:shd w:fill="1F4E79"/>
          </w:tcPr>
          <w:p>
            <w:r>
              <w:rPr>
                <w:b/>
                <w:color w:val="FFFFFF"/>
                <w:sz w:val="16"/>
              </w:rPr>
              <w:t>Dashboard support</w:t>
            </w:r>
          </w:p>
        </w:tc>
      </w:tr>
      <w:tr>
        <w:tc>
          <w:tcPr>
            <w:tcW w:type="dxa" w:w="3389"/>
          </w:tcPr>
          <w:p>
            <w:pPr>
              <w:spacing w:after="20"/>
            </w:pPr>
            <w:r>
              <w:rPr>
                <w:sz w:val="16"/>
              </w:rPr>
              <w:t>Awareness</w:t>
            </w:r>
          </w:p>
        </w:tc>
        <w:tc>
          <w:tcPr>
            <w:tcW w:type="dxa" w:w="3389"/>
          </w:tcPr>
          <w:p>
            <w:pPr>
              <w:spacing w:after="20"/>
            </w:pPr>
            <w:r>
              <w:rPr>
                <w:sz w:val="16"/>
              </w:rPr>
              <w:t>Opens dashboard to understand the project</w:t>
            </w:r>
          </w:p>
        </w:tc>
        <w:tc>
          <w:tcPr>
            <w:tcW w:type="dxa" w:w="3389"/>
          </w:tcPr>
          <w:p>
            <w:pPr>
              <w:spacing w:after="20"/>
            </w:pPr>
            <w:r>
              <w:rPr>
                <w:sz w:val="16"/>
              </w:rPr>
              <w:t>Title, overview KPI and Healthcare Analysis sheet</w:t>
            </w:r>
          </w:p>
        </w:tc>
      </w:tr>
      <w:tr>
        <w:tc>
          <w:tcPr>
            <w:tcW w:type="dxa" w:w="3389"/>
          </w:tcPr>
          <w:p>
            <w:pPr>
              <w:spacing w:after="20"/>
            </w:pPr>
            <w:r>
              <w:rPr>
                <w:sz w:val="16"/>
              </w:rPr>
              <w:t>Exploration</w:t>
            </w:r>
          </w:p>
        </w:tc>
        <w:tc>
          <w:tcPr>
            <w:tcW w:type="dxa" w:w="3389"/>
          </w:tcPr>
          <w:p>
            <w:pPr>
              <w:spacing w:after="20"/>
            </w:pPr>
            <w:r>
              <w:rPr>
                <w:sz w:val="16"/>
              </w:rPr>
              <w:t>Reviews condition and symptom views</w:t>
            </w:r>
          </w:p>
        </w:tc>
        <w:tc>
          <w:tcPr>
            <w:tcW w:type="dxa" w:w="3389"/>
          </w:tcPr>
          <w:p>
            <w:pPr>
              <w:spacing w:after="20"/>
            </w:pPr>
            <w:r>
              <w:rPr>
                <w:sz w:val="16"/>
              </w:rPr>
              <w:t>Clearly titled worksheets and category labels</w:t>
            </w:r>
          </w:p>
        </w:tc>
      </w:tr>
      <w:tr>
        <w:tc>
          <w:tcPr>
            <w:tcW w:type="dxa" w:w="3389"/>
          </w:tcPr>
          <w:p>
            <w:pPr>
              <w:spacing w:after="20"/>
            </w:pPr>
            <w:r>
              <w:rPr>
                <w:sz w:val="16"/>
              </w:rPr>
              <w:t>Filtering</w:t>
            </w:r>
          </w:p>
        </w:tc>
        <w:tc>
          <w:tcPr>
            <w:tcW w:type="dxa" w:w="3389"/>
          </w:tcPr>
          <w:p>
            <w:pPr>
              <w:spacing w:after="20"/>
            </w:pPr>
            <w:r>
              <w:rPr>
                <w:sz w:val="16"/>
              </w:rPr>
              <w:t>Selects Gender, Age Group, or Health Condition</w:t>
            </w:r>
          </w:p>
        </w:tc>
        <w:tc>
          <w:tcPr>
            <w:tcW w:type="dxa" w:w="3389"/>
          </w:tcPr>
          <w:p>
            <w:pPr>
              <w:spacing w:after="20"/>
            </w:pPr>
            <w:r>
              <w:rPr>
                <w:sz w:val="16"/>
              </w:rPr>
              <w:t>Filters configured to affect intended worksheets</w:t>
            </w:r>
          </w:p>
        </w:tc>
      </w:tr>
      <w:tr>
        <w:tc>
          <w:tcPr>
            <w:tcW w:type="dxa" w:w="3389"/>
          </w:tcPr>
          <w:p>
            <w:pPr>
              <w:spacing w:after="20"/>
            </w:pPr>
            <w:r>
              <w:rPr>
                <w:sz w:val="16"/>
              </w:rPr>
              <w:t>Analysis</w:t>
            </w:r>
          </w:p>
        </w:tc>
        <w:tc>
          <w:tcPr>
            <w:tcW w:type="dxa" w:w="3389"/>
          </w:tcPr>
          <w:p>
            <w:pPr>
              <w:spacing w:after="20"/>
            </w:pPr>
            <w:r>
              <w:rPr>
                <w:sz w:val="16"/>
              </w:rPr>
              <w:t>Compares values across selected groups</w:t>
            </w:r>
          </w:p>
        </w:tc>
        <w:tc>
          <w:tcPr>
            <w:tcW w:type="dxa" w:w="3389"/>
          </w:tcPr>
          <w:p>
            <w:pPr>
              <w:spacing w:after="20"/>
            </w:pPr>
            <w:r>
              <w:rPr>
                <w:sz w:val="16"/>
              </w:rPr>
              <w:t>Consistent metric definitions and useful tooltips</w:t>
            </w:r>
          </w:p>
        </w:tc>
      </w:tr>
      <w:tr>
        <w:tc>
          <w:tcPr>
            <w:tcW w:type="dxa" w:w="3389"/>
          </w:tcPr>
          <w:p>
            <w:pPr>
              <w:spacing w:after="20"/>
            </w:pPr>
            <w:r>
              <w:rPr>
                <w:sz w:val="16"/>
              </w:rPr>
              <w:t>Interpretation</w:t>
            </w:r>
          </w:p>
        </w:tc>
        <w:tc>
          <w:tcPr>
            <w:tcW w:type="dxa" w:w="3389"/>
          </w:tcPr>
          <w:p>
            <w:pPr>
              <w:spacing w:after="20"/>
            </w:pPr>
            <w:r>
              <w:rPr>
                <w:sz w:val="16"/>
              </w:rPr>
              <w:t>Reviews patterns and limitations</w:t>
            </w:r>
          </w:p>
        </w:tc>
        <w:tc>
          <w:tcPr>
            <w:tcW w:type="dxa" w:w="3389"/>
          </w:tcPr>
          <w:p>
            <w:pPr>
              <w:spacing w:after="20"/>
            </w:pPr>
            <w:r>
              <w:rPr>
                <w:sz w:val="16"/>
              </w:rPr>
              <w:t>Synthetic-data note; no unsupported clinical claims</w:t>
            </w:r>
          </w:p>
        </w:tc>
      </w:tr>
      <w:tr>
        <w:tc>
          <w:tcPr>
            <w:tcW w:type="dxa" w:w="3389"/>
          </w:tcPr>
          <w:p>
            <w:pPr>
              <w:spacing w:after="20"/>
            </w:pPr>
            <w:r>
              <w:rPr>
                <w:sz w:val="16"/>
              </w:rPr>
              <w:t>Sharing</w:t>
            </w:r>
          </w:p>
        </w:tc>
        <w:tc>
          <w:tcPr>
            <w:tcW w:type="dxa" w:w="3389"/>
          </w:tcPr>
          <w:p>
            <w:pPr>
              <w:spacing w:after="20"/>
            </w:pPr>
            <w:r>
              <w:rPr>
                <w:sz w:val="16"/>
              </w:rPr>
              <w:t>Presents the project to an evaluator</w:t>
            </w:r>
          </w:p>
        </w:tc>
        <w:tc>
          <w:tcPr>
            <w:tcW w:type="dxa" w:w="3389"/>
          </w:tcPr>
          <w:p>
            <w:pPr>
              <w:spacing w:after="20"/>
            </w:pPr>
            <w:r>
              <w:rPr>
                <w:sz w:val="16"/>
              </w:rPr>
              <w:t>Final workbook, screenshots, and actual demo link if available</w:t>
            </w:r>
          </w:p>
        </w:tc>
      </w:tr>
    </w:tbl>
    <w:p/>
    <w:p>
      <w:pPr>
        <w:pStyle w:val="Heading2"/>
      </w:pPr>
      <w:r>
        <w:t>3.2 Solution Requirement</w:t>
      </w:r>
    </w:p>
    <w:p>
      <w:r>
        <w:t>Functional requirements</w:t>
      </w:r>
    </w:p>
    <w:p>
      <w:pPr>
        <w:pStyle w:val="ListBullet"/>
      </w:pPr>
      <w:r>
        <w:t>Connect the CSV/XLSX source to Tableau Desktop and confirm the expected fields are available.</w:t>
      </w:r>
    </w:p>
    <w:p>
      <w:pPr>
        <w:pStyle w:val="ListBullet"/>
      </w:pPr>
      <w:r>
        <w:t>Inspect data types, missing values, duplicate identifiers, invalid values, and category encoding.</w:t>
      </w:r>
    </w:p>
    <w:p>
      <w:pPr>
        <w:pStyle w:val="ListBullet"/>
      </w:pPr>
      <w:r>
        <w:t>Display a validated Total Patients/Records measure using a documented counting rule.</w:t>
      </w:r>
    </w:p>
    <w:p>
      <w:pPr>
        <w:pStyle w:val="ListBullet"/>
      </w:pPr>
      <w:r>
        <w:t>Provide the reported worksheets: Total Patients, Stroke Cases, Healthcare Analysis, Glucose Cases, Dizziness, Heart Disease, Alcohol Consumption, Diabetes, and Fatigue.</w:t>
      </w:r>
    </w:p>
    <w:p>
      <w:pPr>
        <w:pStyle w:val="ListBullet"/>
      </w:pPr>
      <w:r>
        <w:t>Configure and test Gender, Age Group, and Health Condition filters where supported by the data.</w:t>
      </w:r>
    </w:p>
    <w:p>
      <w:pPr>
        <w:pStyle w:val="ListBullet"/>
      </w:pPr>
      <w:r>
        <w:t>Use readable titles, legends, labels, and tooltips.</w:t>
      </w:r>
    </w:p>
    <w:p>
      <w:r>
        <w:t>Non-functional requirements</w:t>
      </w:r>
    </w:p>
    <w:p>
      <w:pPr>
        <w:pStyle w:val="ListBullet"/>
      </w:pPr>
      <w:r>
        <w:t>Usability: clear layout and consistent chart formatting.</w:t>
      </w:r>
    </w:p>
    <w:p>
      <w:pPr>
        <w:pStyle w:val="ListBullet"/>
      </w:pPr>
      <w:r>
        <w:t>Reliability: workbook opens without broken fields or invalid calculations.</w:t>
      </w:r>
    </w:p>
    <w:p>
      <w:pPr>
        <w:pStyle w:val="ListBullet"/>
      </w:pPr>
      <w:r>
        <w:t>Performance: dashboard response is acceptable on the target device; measure rather than assume.</w:t>
      </w:r>
    </w:p>
    <w:p>
      <w:pPr>
        <w:pStyle w:val="ListBullet"/>
      </w:pPr>
      <w:r>
        <w:t>Data ethics: clearly identify the dataset as synthetic and avoid clinical interpretations.</w:t>
      </w:r>
    </w:p>
    <w:p>
      <w:pPr>
        <w:pStyle w:val="Heading2"/>
      </w:pPr>
      <w:r>
        <w:t>3.3 Data Flow Diagram</w:t>
      </w:r>
    </w:p>
    <w:p>
      <w:r>
        <w:rPr>
          <w:b/>
        </w:rPr>
        <w:t>Synthetic healthcare CSV/XLSX → Tableau data connection → data inspection and preparation → validated aggregations/calculated fields → worksheets → interactive dashboard → analyst/viewer</w:t>
      </w:r>
    </w:p>
    <w:p>
      <w:r>
        <w:t>The source file is the input data store. Tableau Desktop is used for connection, worksheet creation, calculations where required, and dashboard interaction. No Snowflake database, automated pipeline, or external hospital-system integration is confirmed in the current project information.</w:t>
      </w:r>
    </w:p>
    <w:p>
      <w:pPr>
        <w:pStyle w:val="Heading2"/>
      </w:pPr>
      <w:r>
        <w:t>3.4 Technology Stack</w:t>
      </w:r>
    </w:p>
    <w:tbl>
      <w:tblPr>
        <w:tblStyle w:val="TableGrid"/>
        <w:tblW w:type="auto" w:w="0"/>
        <w:tblLook w:firstColumn="1" w:firstRow="1" w:lastColumn="0" w:lastRow="0" w:noHBand="0" w:noVBand="1" w:val="04A0"/>
      </w:tblPr>
      <w:tblGrid>
        <w:gridCol w:w="3389"/>
        <w:gridCol w:w="3389"/>
        <w:gridCol w:w="3389"/>
      </w:tblGrid>
      <w:tr>
        <w:tc>
          <w:tcPr>
            <w:tcW w:type="dxa" w:w="3389"/>
            <w:shd w:fill="1F4E79"/>
          </w:tcPr>
          <w:p>
            <w:r>
              <w:rPr>
                <w:b/>
                <w:color w:val="FFFFFF"/>
                <w:sz w:val="16"/>
              </w:rPr>
              <w:t>Layer</w:t>
            </w:r>
          </w:p>
        </w:tc>
        <w:tc>
          <w:tcPr>
            <w:tcW w:type="dxa" w:w="3389"/>
            <w:shd w:fill="1F4E79"/>
          </w:tcPr>
          <w:p>
            <w:r>
              <w:rPr>
                <w:b/>
                <w:color w:val="FFFFFF"/>
                <w:sz w:val="16"/>
              </w:rPr>
              <w:t>Tool / component</w:t>
            </w:r>
          </w:p>
        </w:tc>
        <w:tc>
          <w:tcPr>
            <w:tcW w:type="dxa" w:w="3389"/>
            <w:shd w:fill="1F4E79"/>
          </w:tcPr>
          <w:p>
            <w:r>
              <w:rPr>
                <w:b/>
                <w:color w:val="FFFFFF"/>
                <w:sz w:val="16"/>
              </w:rPr>
              <w:t>Purpose / status</w:t>
            </w:r>
          </w:p>
        </w:tc>
      </w:tr>
      <w:tr>
        <w:tc>
          <w:tcPr>
            <w:tcW w:type="dxa" w:w="3389"/>
          </w:tcPr>
          <w:p>
            <w:pPr>
              <w:spacing w:after="20"/>
            </w:pPr>
            <w:r>
              <w:rPr>
                <w:sz w:val="16"/>
              </w:rPr>
              <w:t>Data source</w:t>
            </w:r>
          </w:p>
        </w:tc>
        <w:tc>
          <w:tcPr>
            <w:tcW w:type="dxa" w:w="3389"/>
          </w:tcPr>
          <w:p>
            <w:pPr>
              <w:spacing w:after="20"/>
            </w:pPr>
            <w:r>
              <w:rPr>
                <w:sz w:val="16"/>
              </w:rPr>
              <w:t>Synthetic healthcare CSV/XLSX</w:t>
            </w:r>
          </w:p>
        </w:tc>
        <w:tc>
          <w:tcPr>
            <w:tcW w:type="dxa" w:w="3389"/>
          </w:tcPr>
          <w:p>
            <w:pPr>
              <w:spacing w:after="20"/>
            </w:pPr>
            <w:r>
              <w:rPr>
                <w:sz w:val="16"/>
              </w:rPr>
              <w:t>Input data; exact filename and source link to confirm</w:t>
            </w:r>
          </w:p>
        </w:tc>
      </w:tr>
      <w:tr>
        <w:tc>
          <w:tcPr>
            <w:tcW w:type="dxa" w:w="3389"/>
          </w:tcPr>
          <w:p>
            <w:pPr>
              <w:spacing w:after="20"/>
            </w:pPr>
            <w:r>
              <w:rPr>
                <w:sz w:val="16"/>
              </w:rPr>
              <w:t>Visualization</w:t>
            </w:r>
          </w:p>
        </w:tc>
        <w:tc>
          <w:tcPr>
            <w:tcW w:type="dxa" w:w="3389"/>
          </w:tcPr>
          <w:p>
            <w:pPr>
              <w:spacing w:after="20"/>
            </w:pPr>
            <w:r>
              <w:rPr>
                <w:sz w:val="16"/>
              </w:rPr>
              <w:t>Tableau Desktop</w:t>
            </w:r>
          </w:p>
        </w:tc>
        <w:tc>
          <w:tcPr>
            <w:tcW w:type="dxa" w:w="3389"/>
          </w:tcPr>
          <w:p>
            <w:pPr>
              <w:spacing w:after="20"/>
            </w:pPr>
            <w:r>
              <w:rPr>
                <w:sz w:val="16"/>
              </w:rPr>
              <w:t>Connect data, build worksheets and dashboard</w:t>
            </w:r>
          </w:p>
        </w:tc>
      </w:tr>
      <w:tr>
        <w:tc>
          <w:tcPr>
            <w:tcW w:type="dxa" w:w="3389"/>
          </w:tcPr>
          <w:p>
            <w:pPr>
              <w:spacing w:after="20"/>
            </w:pPr>
            <w:r>
              <w:rPr>
                <w:sz w:val="16"/>
              </w:rPr>
              <w:t>Calculations</w:t>
            </w:r>
          </w:p>
        </w:tc>
        <w:tc>
          <w:tcPr>
            <w:tcW w:type="dxa" w:w="3389"/>
          </w:tcPr>
          <w:p>
            <w:pPr>
              <w:spacing w:after="20"/>
            </w:pPr>
            <w:r>
              <w:rPr>
                <w:sz w:val="16"/>
              </w:rPr>
              <w:t>Tableau calculated fields, if used</w:t>
            </w:r>
          </w:p>
        </w:tc>
        <w:tc>
          <w:tcPr>
            <w:tcW w:type="dxa" w:w="3389"/>
          </w:tcPr>
          <w:p>
            <w:pPr>
              <w:spacing w:after="20"/>
            </w:pPr>
            <w:r>
              <w:rPr>
                <w:sz w:val="16"/>
              </w:rPr>
              <w:t>Create derived measures or groups; verify actual field formulas</w:t>
            </w:r>
          </w:p>
        </w:tc>
      </w:tr>
      <w:tr>
        <w:tc>
          <w:tcPr>
            <w:tcW w:type="dxa" w:w="3389"/>
          </w:tcPr>
          <w:p>
            <w:pPr>
              <w:spacing w:after="20"/>
            </w:pPr>
            <w:r>
              <w:rPr>
                <w:sz w:val="16"/>
              </w:rPr>
              <w:t>Storage</w:t>
            </w:r>
          </w:p>
        </w:tc>
        <w:tc>
          <w:tcPr>
            <w:tcW w:type="dxa" w:w="3389"/>
          </w:tcPr>
          <w:p>
            <w:pPr>
              <w:spacing w:after="20"/>
            </w:pPr>
            <w:r>
              <w:rPr>
                <w:sz w:val="16"/>
              </w:rPr>
              <w:t>Source file and Tableau workbook</w:t>
            </w:r>
          </w:p>
        </w:tc>
        <w:tc>
          <w:tcPr>
            <w:tcW w:type="dxa" w:w="3389"/>
          </w:tcPr>
          <w:p>
            <w:pPr>
              <w:spacing w:after="20"/>
            </w:pPr>
            <w:r>
              <w:rPr>
                <w:sz w:val="16"/>
              </w:rPr>
              <w:t>Local project artifacts; exact paths not supplied</w:t>
            </w:r>
          </w:p>
        </w:tc>
      </w:tr>
      <w:tr>
        <w:tc>
          <w:tcPr>
            <w:tcW w:type="dxa" w:w="3389"/>
          </w:tcPr>
          <w:p>
            <w:pPr>
              <w:spacing w:after="20"/>
            </w:pPr>
            <w:r>
              <w:rPr>
                <w:sz w:val="16"/>
              </w:rPr>
              <w:t>Publishing</w:t>
            </w:r>
          </w:p>
        </w:tc>
        <w:tc>
          <w:tcPr>
            <w:tcW w:type="dxa" w:w="3389"/>
          </w:tcPr>
          <w:p>
            <w:pPr>
              <w:spacing w:after="20"/>
            </w:pPr>
            <w:r>
              <w:rPr>
                <w:sz w:val="16"/>
              </w:rPr>
              <w:t>Tableau Public / Server / Cloud</w:t>
            </w:r>
          </w:p>
        </w:tc>
        <w:tc>
          <w:tcPr>
            <w:tcW w:type="dxa" w:w="3389"/>
          </w:tcPr>
          <w:p>
            <w:pPr>
              <w:spacing w:after="20"/>
            </w:pPr>
            <w:r>
              <w:rPr>
                <w:sz w:val="16"/>
              </w:rPr>
              <w:t>Not confirmed; add only if actually published</w:t>
            </w:r>
          </w:p>
        </w:tc>
      </w:tr>
      <w:tr>
        <w:tc>
          <w:tcPr>
            <w:tcW w:type="dxa" w:w="3389"/>
          </w:tcPr>
          <w:p>
            <w:pPr>
              <w:spacing w:after="20"/>
            </w:pPr>
            <w:r>
              <w:rPr>
                <w:sz w:val="16"/>
              </w:rPr>
              <w:t>Database</w:t>
            </w:r>
          </w:p>
        </w:tc>
        <w:tc>
          <w:tcPr>
            <w:tcW w:type="dxa" w:w="3389"/>
          </w:tcPr>
          <w:p>
            <w:pPr>
              <w:spacing w:after="20"/>
            </w:pPr>
            <w:r>
              <w:rPr>
                <w:sz w:val="16"/>
              </w:rPr>
              <w:t>Snowflake / SQL database</w:t>
            </w:r>
          </w:p>
        </w:tc>
        <w:tc>
          <w:tcPr>
            <w:tcW w:type="dxa" w:w="3389"/>
          </w:tcPr>
          <w:p>
            <w:pPr>
              <w:spacing w:after="20"/>
            </w:pPr>
            <w:r>
              <w:rPr>
                <w:sz w:val="16"/>
              </w:rPr>
              <w:t>Not confirmed as part of the current workflow</w:t>
            </w:r>
          </w:p>
        </w:tc>
      </w:tr>
    </w:tbl>
    <w:p/>
    <w:p>
      <w:pPr>
        <w:pStyle w:val="Heading1"/>
      </w:pPr>
      <w:r>
        <w:t>4. Project Design</w:t>
      </w:r>
    </w:p>
    <w:p>
      <w:pPr>
        <w:pStyle w:val="Heading2"/>
      </w:pPr>
      <w:r>
        <w:t>4.1 Problem–Solution Fit</w:t>
      </w:r>
    </w:p>
    <w:p>
      <w:r>
        <w:t>The project challenge is to make selected fields from a large healthcare-related dataset easier to explore. Health360 proposes a consolidated Tableau experience with an overview worksheet, condition-specific views, supporting symptom/lifestyle views, and filters. The fit should be evaluated by checking whether users can locate metrics quickly, understand their definitions, and apply filters without confusing or inconsistent results.</w:t>
      </w:r>
    </w:p>
    <w:p>
      <w:pPr>
        <w:pStyle w:val="Heading2"/>
      </w:pPr>
      <w:r>
        <w:t>4.2 Proposed Solution</w:t>
      </w:r>
    </w:p>
    <w:p>
      <w:pPr>
        <w:pStyle w:val="ListBullet"/>
      </w:pPr>
      <w:r>
        <w:t>Overview: Total Patients and Healthcare Analysis.</w:t>
      </w:r>
    </w:p>
    <w:p>
      <w:pPr>
        <w:pStyle w:val="ListBullet"/>
      </w:pPr>
      <w:r>
        <w:t>Condition views: Stroke Cases, Heart Disease, and Diabetes.</w:t>
      </w:r>
    </w:p>
    <w:p>
      <w:pPr>
        <w:pStyle w:val="ListBullet"/>
      </w:pPr>
      <w:r>
        <w:t>Supporting views: Glucose Cases, Dizziness, Alcohol Consumption, and Fatigue.</w:t>
      </w:r>
    </w:p>
    <w:p>
      <w:pPr>
        <w:pStyle w:val="ListBullet"/>
      </w:pPr>
      <w:r>
        <w:t>Interaction: Gender, Age Group, and Health Condition filters, if implemented.</w:t>
      </w:r>
    </w:p>
    <w:p>
      <w:pPr>
        <w:pStyle w:val="ListBullet"/>
      </w:pPr>
      <w:r>
        <w:t>Validation: verify metric definitions, filter scope, field encoding, and chart readability.</w:t>
      </w:r>
    </w:p>
    <w:p>
      <w:pPr>
        <w:pStyle w:val="Heading2"/>
      </w:pPr>
      <w:r>
        <w:t>4.3 Solution Architecture</w:t>
      </w:r>
    </w:p>
    <w:tbl>
      <w:tblPr>
        <w:tblStyle w:val="TableGrid"/>
        <w:tblW w:type="auto" w:w="0"/>
        <w:tblLook w:firstColumn="1" w:firstRow="1" w:lastColumn="0" w:lastRow="0" w:noHBand="0" w:noVBand="1" w:val="04A0"/>
      </w:tblPr>
      <w:tblGrid>
        <w:gridCol w:w="3389"/>
        <w:gridCol w:w="3389"/>
        <w:gridCol w:w="3389"/>
      </w:tblGrid>
      <w:tr>
        <w:tc>
          <w:tcPr>
            <w:tcW w:type="dxa" w:w="3389"/>
            <w:shd w:fill="1F4E79"/>
          </w:tcPr>
          <w:p>
            <w:r>
              <w:rPr>
                <w:b/>
                <w:color w:val="FFFFFF"/>
                <w:sz w:val="16"/>
              </w:rPr>
              <w:t>Layer</w:t>
            </w:r>
          </w:p>
        </w:tc>
        <w:tc>
          <w:tcPr>
            <w:tcW w:type="dxa" w:w="3389"/>
            <w:shd w:fill="1F4E79"/>
          </w:tcPr>
          <w:p>
            <w:r>
              <w:rPr>
                <w:b/>
                <w:color w:val="FFFFFF"/>
                <w:sz w:val="16"/>
              </w:rPr>
              <w:t>Component</w:t>
            </w:r>
          </w:p>
        </w:tc>
        <w:tc>
          <w:tcPr>
            <w:tcW w:type="dxa" w:w="3389"/>
            <w:shd w:fill="1F4E79"/>
          </w:tcPr>
          <w:p>
            <w:r>
              <w:rPr>
                <w:b/>
                <w:color w:val="FFFFFF"/>
                <w:sz w:val="16"/>
              </w:rPr>
              <w:t>Description</w:t>
            </w:r>
          </w:p>
        </w:tc>
      </w:tr>
      <w:tr>
        <w:tc>
          <w:tcPr>
            <w:tcW w:type="dxa" w:w="3389"/>
          </w:tcPr>
          <w:p>
            <w:pPr>
              <w:spacing w:after="20"/>
            </w:pPr>
            <w:r>
              <w:rPr>
                <w:sz w:val="16"/>
              </w:rPr>
              <w:t>1. Data</w:t>
            </w:r>
          </w:p>
        </w:tc>
        <w:tc>
          <w:tcPr>
            <w:tcW w:type="dxa" w:w="3389"/>
          </w:tcPr>
          <w:p>
            <w:pPr>
              <w:spacing w:after="20"/>
            </w:pPr>
            <w:r>
              <w:rPr>
                <w:sz w:val="16"/>
              </w:rPr>
              <w:t>CSV/XLSX dataset</w:t>
            </w:r>
          </w:p>
        </w:tc>
        <w:tc>
          <w:tcPr>
            <w:tcW w:type="dxa" w:w="3389"/>
          </w:tcPr>
          <w:p>
            <w:pPr>
              <w:spacing w:after="20"/>
            </w:pPr>
            <w:r>
              <w:rPr>
                <w:sz w:val="16"/>
              </w:rPr>
              <w:t>Synthetic healthcare data; reported as 120,000 rows × 36 columns</w:t>
            </w:r>
          </w:p>
        </w:tc>
      </w:tr>
      <w:tr>
        <w:tc>
          <w:tcPr>
            <w:tcW w:type="dxa" w:w="3389"/>
          </w:tcPr>
          <w:p>
            <w:pPr>
              <w:spacing w:after="20"/>
            </w:pPr>
            <w:r>
              <w:rPr>
                <w:sz w:val="16"/>
              </w:rPr>
              <w:t>2. Connection</w:t>
            </w:r>
          </w:p>
        </w:tc>
        <w:tc>
          <w:tcPr>
            <w:tcW w:type="dxa" w:w="3389"/>
          </w:tcPr>
          <w:p>
            <w:pPr>
              <w:spacing w:after="20"/>
            </w:pPr>
            <w:r>
              <w:rPr>
                <w:sz w:val="16"/>
              </w:rPr>
              <w:t>Tableau data source</w:t>
            </w:r>
          </w:p>
        </w:tc>
        <w:tc>
          <w:tcPr>
            <w:tcW w:type="dxa" w:w="3389"/>
          </w:tcPr>
          <w:p>
            <w:pPr>
              <w:spacing w:after="20"/>
            </w:pPr>
            <w:r>
              <w:rPr>
                <w:sz w:val="16"/>
              </w:rPr>
              <w:t>Connect and inspect the available schema</w:t>
            </w:r>
          </w:p>
        </w:tc>
      </w:tr>
      <w:tr>
        <w:tc>
          <w:tcPr>
            <w:tcW w:type="dxa" w:w="3389"/>
          </w:tcPr>
          <w:p>
            <w:pPr>
              <w:spacing w:after="20"/>
            </w:pPr>
            <w:r>
              <w:rPr>
                <w:sz w:val="16"/>
              </w:rPr>
              <w:t>3. Preparation</w:t>
            </w:r>
          </w:p>
        </w:tc>
        <w:tc>
          <w:tcPr>
            <w:tcW w:type="dxa" w:w="3389"/>
          </w:tcPr>
          <w:p>
            <w:pPr>
              <w:spacing w:after="20"/>
            </w:pPr>
            <w:r>
              <w:rPr>
                <w:sz w:val="16"/>
              </w:rPr>
              <w:t>Data validation</w:t>
            </w:r>
          </w:p>
        </w:tc>
        <w:tc>
          <w:tcPr>
            <w:tcW w:type="dxa" w:w="3389"/>
          </w:tcPr>
          <w:p>
            <w:pPr>
              <w:spacing w:after="20"/>
            </w:pPr>
            <w:r>
              <w:rPr>
                <w:sz w:val="16"/>
              </w:rPr>
              <w:t>Check nulls, duplicates, types, invalid values and categories</w:t>
            </w:r>
          </w:p>
        </w:tc>
      </w:tr>
      <w:tr>
        <w:tc>
          <w:tcPr>
            <w:tcW w:type="dxa" w:w="3389"/>
          </w:tcPr>
          <w:p>
            <w:pPr>
              <w:spacing w:after="20"/>
            </w:pPr>
            <w:r>
              <w:rPr>
                <w:sz w:val="16"/>
              </w:rPr>
              <w:t>4. Analytics</w:t>
            </w:r>
          </w:p>
        </w:tc>
        <w:tc>
          <w:tcPr>
            <w:tcW w:type="dxa" w:w="3389"/>
          </w:tcPr>
          <w:p>
            <w:pPr>
              <w:spacing w:after="20"/>
            </w:pPr>
            <w:r>
              <w:rPr>
                <w:sz w:val="16"/>
              </w:rPr>
              <w:t>Aggregations/calculated fields</w:t>
            </w:r>
          </w:p>
        </w:tc>
        <w:tc>
          <w:tcPr>
            <w:tcW w:type="dxa" w:w="3389"/>
          </w:tcPr>
          <w:p>
            <w:pPr>
              <w:spacing w:after="20"/>
            </w:pPr>
            <w:r>
              <w:rPr>
                <w:sz w:val="16"/>
              </w:rPr>
              <w:t>Apply validated counting rules and calculations</w:t>
            </w:r>
          </w:p>
        </w:tc>
      </w:tr>
      <w:tr>
        <w:tc>
          <w:tcPr>
            <w:tcW w:type="dxa" w:w="3389"/>
          </w:tcPr>
          <w:p>
            <w:pPr>
              <w:spacing w:after="20"/>
            </w:pPr>
            <w:r>
              <w:rPr>
                <w:sz w:val="16"/>
              </w:rPr>
              <w:t>5. Visualization</w:t>
            </w:r>
          </w:p>
        </w:tc>
        <w:tc>
          <w:tcPr>
            <w:tcW w:type="dxa" w:w="3389"/>
          </w:tcPr>
          <w:p>
            <w:pPr>
              <w:spacing w:after="20"/>
            </w:pPr>
            <w:r>
              <w:rPr>
                <w:sz w:val="16"/>
              </w:rPr>
              <w:t>Nine reported worksheets</w:t>
            </w:r>
          </w:p>
        </w:tc>
        <w:tc>
          <w:tcPr>
            <w:tcW w:type="dxa" w:w="3389"/>
          </w:tcPr>
          <w:p>
            <w:pPr>
              <w:spacing w:after="20"/>
            </w:pPr>
            <w:r>
              <w:rPr>
                <w:sz w:val="16"/>
              </w:rPr>
              <w:t>Build overview, condition, glucose, symptom and lifestyle views</w:t>
            </w:r>
          </w:p>
        </w:tc>
      </w:tr>
      <w:tr>
        <w:tc>
          <w:tcPr>
            <w:tcW w:type="dxa" w:w="3389"/>
          </w:tcPr>
          <w:p>
            <w:pPr>
              <w:spacing w:after="20"/>
            </w:pPr>
            <w:r>
              <w:rPr>
                <w:sz w:val="16"/>
              </w:rPr>
              <w:t>6. Dashboard</w:t>
            </w:r>
          </w:p>
        </w:tc>
        <w:tc>
          <w:tcPr>
            <w:tcW w:type="dxa" w:w="3389"/>
          </w:tcPr>
          <w:p>
            <w:pPr>
              <w:spacing w:after="20"/>
            </w:pPr>
            <w:r>
              <w:rPr>
                <w:sz w:val="16"/>
              </w:rPr>
              <w:t>Interactive Tableau dashboard</w:t>
            </w:r>
          </w:p>
        </w:tc>
        <w:tc>
          <w:tcPr>
            <w:tcW w:type="dxa" w:w="3389"/>
          </w:tcPr>
          <w:p>
            <w:pPr>
              <w:spacing w:after="20"/>
            </w:pPr>
            <w:r>
              <w:rPr>
                <w:sz w:val="16"/>
              </w:rPr>
              <w:t>Arrange views and configure filters</w:t>
            </w:r>
          </w:p>
        </w:tc>
      </w:tr>
      <w:tr>
        <w:tc>
          <w:tcPr>
            <w:tcW w:type="dxa" w:w="3389"/>
          </w:tcPr>
          <w:p>
            <w:pPr>
              <w:spacing w:after="20"/>
            </w:pPr>
            <w:r>
              <w:rPr>
                <w:sz w:val="16"/>
              </w:rPr>
              <w:t>7. Consumer</w:t>
            </w:r>
          </w:p>
        </w:tc>
        <w:tc>
          <w:tcPr>
            <w:tcW w:type="dxa" w:w="3389"/>
          </w:tcPr>
          <w:p>
            <w:pPr>
              <w:spacing w:after="20"/>
            </w:pPr>
            <w:r>
              <w:rPr>
                <w:sz w:val="16"/>
              </w:rPr>
              <w:t>Viewer / analyst</w:t>
            </w:r>
          </w:p>
        </w:tc>
        <w:tc>
          <w:tcPr>
            <w:tcW w:type="dxa" w:w="3389"/>
          </w:tcPr>
          <w:p>
            <w:pPr>
              <w:spacing w:after="20"/>
            </w:pPr>
            <w:r>
              <w:rPr>
                <w:sz w:val="16"/>
              </w:rPr>
              <w:t>Explore descriptive summaries and limitations</w:t>
            </w:r>
          </w:p>
        </w:tc>
      </w:tr>
    </w:tbl>
    <w:p/>
    <w:p>
      <w:pPr>
        <w:pStyle w:val="Heading1"/>
      </w:pPr>
      <w:r>
        <w:t>5. Project Planning &amp; Scheduling</w:t>
      </w:r>
    </w:p>
    <w:tbl>
      <w:tblPr>
        <w:tblStyle w:val="TableGrid"/>
        <w:tblW w:type="auto" w:w="0"/>
        <w:tblLook w:firstColumn="1" w:firstRow="1" w:lastColumn="0" w:lastRow="0" w:noHBand="0" w:noVBand="1" w:val="04A0"/>
      </w:tblPr>
      <w:tblGrid>
        <w:gridCol w:w="3389"/>
        <w:gridCol w:w="3389"/>
        <w:gridCol w:w="3389"/>
      </w:tblGrid>
      <w:tr>
        <w:tc>
          <w:tcPr>
            <w:tcW w:type="dxa" w:w="3389"/>
            <w:shd w:fill="1F4E79"/>
          </w:tcPr>
          <w:p>
            <w:r>
              <w:rPr>
                <w:b/>
                <w:color w:val="FFFFFF"/>
                <w:sz w:val="16"/>
              </w:rPr>
              <w:t>Phase</w:t>
            </w:r>
          </w:p>
        </w:tc>
        <w:tc>
          <w:tcPr>
            <w:tcW w:type="dxa" w:w="3389"/>
            <w:shd w:fill="1F4E79"/>
          </w:tcPr>
          <w:p>
            <w:r>
              <w:rPr>
                <w:b/>
                <w:color w:val="FFFFFF"/>
                <w:sz w:val="16"/>
              </w:rPr>
              <w:t>Activities</w:t>
            </w:r>
          </w:p>
        </w:tc>
        <w:tc>
          <w:tcPr>
            <w:tcW w:type="dxa" w:w="3389"/>
            <w:shd w:fill="1F4E79"/>
          </w:tcPr>
          <w:p>
            <w:r>
              <w:rPr>
                <w:b/>
                <w:color w:val="FFFFFF"/>
                <w:sz w:val="16"/>
              </w:rPr>
              <w:t>Output</w:t>
            </w:r>
          </w:p>
        </w:tc>
      </w:tr>
      <w:tr>
        <w:tc>
          <w:tcPr>
            <w:tcW w:type="dxa" w:w="3389"/>
          </w:tcPr>
          <w:p>
            <w:pPr>
              <w:spacing w:after="20"/>
            </w:pPr>
            <w:r>
              <w:rPr>
                <w:sz w:val="16"/>
              </w:rPr>
              <w:t>1. Understanding</w:t>
            </w:r>
          </w:p>
        </w:tc>
        <w:tc>
          <w:tcPr>
            <w:tcW w:type="dxa" w:w="3389"/>
          </w:tcPr>
          <w:p>
            <w:pPr>
              <w:spacing w:after="20"/>
            </w:pPr>
            <w:r>
              <w:rPr>
                <w:sz w:val="16"/>
              </w:rPr>
              <w:t>Confirm problem, users, source fields and business questions</w:t>
            </w:r>
          </w:p>
        </w:tc>
        <w:tc>
          <w:tcPr>
            <w:tcW w:type="dxa" w:w="3389"/>
          </w:tcPr>
          <w:p>
            <w:pPr>
              <w:spacing w:after="20"/>
            </w:pPr>
            <w:r>
              <w:rPr>
                <w:sz w:val="16"/>
              </w:rPr>
              <w:t>Project scope and questions</w:t>
            </w:r>
          </w:p>
        </w:tc>
      </w:tr>
      <w:tr>
        <w:tc>
          <w:tcPr>
            <w:tcW w:type="dxa" w:w="3389"/>
          </w:tcPr>
          <w:p>
            <w:pPr>
              <w:spacing w:after="20"/>
            </w:pPr>
            <w:r>
              <w:rPr>
                <w:sz w:val="16"/>
              </w:rPr>
              <w:t>2. Data preparation</w:t>
            </w:r>
          </w:p>
        </w:tc>
        <w:tc>
          <w:tcPr>
            <w:tcW w:type="dxa" w:w="3389"/>
          </w:tcPr>
          <w:p>
            <w:pPr>
              <w:spacing w:after="20"/>
            </w:pPr>
            <w:r>
              <w:rPr>
                <w:sz w:val="16"/>
              </w:rPr>
              <w:t>Connect source; inspect data types, nulls, duplicates and encodings</w:t>
            </w:r>
          </w:p>
        </w:tc>
        <w:tc>
          <w:tcPr>
            <w:tcW w:type="dxa" w:w="3389"/>
          </w:tcPr>
          <w:p>
            <w:pPr>
              <w:spacing w:after="20"/>
            </w:pPr>
            <w:r>
              <w:rPr>
                <w:sz w:val="16"/>
              </w:rPr>
              <w:t>Validated data source</w:t>
            </w:r>
          </w:p>
        </w:tc>
      </w:tr>
      <w:tr>
        <w:tc>
          <w:tcPr>
            <w:tcW w:type="dxa" w:w="3389"/>
          </w:tcPr>
          <w:p>
            <w:pPr>
              <w:spacing w:after="20"/>
            </w:pPr>
            <w:r>
              <w:rPr>
                <w:sz w:val="16"/>
              </w:rPr>
              <w:t>3. KPI definition</w:t>
            </w:r>
          </w:p>
        </w:tc>
        <w:tc>
          <w:tcPr>
            <w:tcW w:type="dxa" w:w="3389"/>
          </w:tcPr>
          <w:p>
            <w:pPr>
              <w:spacing w:after="20"/>
            </w:pPr>
            <w:r>
              <w:rPr>
                <w:sz w:val="16"/>
              </w:rPr>
              <w:t>Define unique-patient versus record counts and condition logic</w:t>
            </w:r>
          </w:p>
        </w:tc>
        <w:tc>
          <w:tcPr>
            <w:tcW w:type="dxa" w:w="3389"/>
          </w:tcPr>
          <w:p>
            <w:pPr>
              <w:spacing w:after="20"/>
            </w:pPr>
            <w:r>
              <w:rPr>
                <w:sz w:val="16"/>
              </w:rPr>
              <w:t>Metric definitions</w:t>
            </w:r>
          </w:p>
        </w:tc>
      </w:tr>
      <w:tr>
        <w:tc>
          <w:tcPr>
            <w:tcW w:type="dxa" w:w="3389"/>
          </w:tcPr>
          <w:p>
            <w:pPr>
              <w:spacing w:after="20"/>
            </w:pPr>
            <w:r>
              <w:rPr>
                <w:sz w:val="16"/>
              </w:rPr>
              <w:t>4. Visualization</w:t>
            </w:r>
          </w:p>
        </w:tc>
        <w:tc>
          <w:tcPr>
            <w:tcW w:type="dxa" w:w="3389"/>
          </w:tcPr>
          <w:p>
            <w:pPr>
              <w:spacing w:after="20"/>
            </w:pPr>
            <w:r>
              <w:rPr>
                <w:sz w:val="16"/>
              </w:rPr>
              <w:t>Build and verify the nine reported worksheets</w:t>
            </w:r>
          </w:p>
        </w:tc>
        <w:tc>
          <w:tcPr>
            <w:tcW w:type="dxa" w:w="3389"/>
          </w:tcPr>
          <w:p>
            <w:pPr>
              <w:spacing w:after="20"/>
            </w:pPr>
            <w:r>
              <w:rPr>
                <w:sz w:val="16"/>
              </w:rPr>
              <w:t>Worksheet set</w:t>
            </w:r>
          </w:p>
        </w:tc>
      </w:tr>
      <w:tr>
        <w:tc>
          <w:tcPr>
            <w:tcW w:type="dxa" w:w="3389"/>
          </w:tcPr>
          <w:p>
            <w:pPr>
              <w:spacing w:after="20"/>
            </w:pPr>
            <w:r>
              <w:rPr>
                <w:sz w:val="16"/>
              </w:rPr>
              <w:t>5. Dashboard interaction</w:t>
            </w:r>
          </w:p>
        </w:tc>
        <w:tc>
          <w:tcPr>
            <w:tcW w:type="dxa" w:w="3389"/>
          </w:tcPr>
          <w:p>
            <w:pPr>
              <w:spacing w:after="20"/>
            </w:pPr>
            <w:r>
              <w:rPr>
                <w:sz w:val="16"/>
              </w:rPr>
              <w:t>Arrange dashboard; configure filters and tooltips</w:t>
            </w:r>
          </w:p>
        </w:tc>
        <w:tc>
          <w:tcPr>
            <w:tcW w:type="dxa" w:w="3389"/>
          </w:tcPr>
          <w:p>
            <w:pPr>
              <w:spacing w:after="20"/>
            </w:pPr>
            <w:r>
              <w:rPr>
                <w:sz w:val="16"/>
              </w:rPr>
              <w:t>Interactive dashboard</w:t>
            </w:r>
          </w:p>
        </w:tc>
      </w:tr>
      <w:tr>
        <w:tc>
          <w:tcPr>
            <w:tcW w:type="dxa" w:w="3389"/>
          </w:tcPr>
          <w:p>
            <w:pPr>
              <w:spacing w:after="20"/>
            </w:pPr>
            <w:r>
              <w:rPr>
                <w:sz w:val="16"/>
              </w:rPr>
              <w:t>6. Testing</w:t>
            </w:r>
          </w:p>
        </w:tc>
        <w:tc>
          <w:tcPr>
            <w:tcW w:type="dxa" w:w="3389"/>
          </w:tcPr>
          <w:p>
            <w:pPr>
              <w:spacing w:after="20"/>
            </w:pPr>
            <w:r>
              <w:rPr>
                <w:sz w:val="16"/>
              </w:rPr>
              <w:t>Check calculations, filters, render behavior and readability</w:t>
            </w:r>
          </w:p>
        </w:tc>
        <w:tc>
          <w:tcPr>
            <w:tcW w:type="dxa" w:w="3389"/>
          </w:tcPr>
          <w:p>
            <w:pPr>
              <w:spacing w:after="20"/>
            </w:pPr>
            <w:r>
              <w:rPr>
                <w:sz w:val="16"/>
              </w:rPr>
              <w:t>Test evidence</w:t>
            </w:r>
          </w:p>
        </w:tc>
      </w:tr>
      <w:tr>
        <w:tc>
          <w:tcPr>
            <w:tcW w:type="dxa" w:w="3389"/>
          </w:tcPr>
          <w:p>
            <w:pPr>
              <w:spacing w:after="20"/>
            </w:pPr>
            <w:r>
              <w:rPr>
                <w:sz w:val="16"/>
              </w:rPr>
              <w:t>7. Documentation</w:t>
            </w:r>
          </w:p>
        </w:tc>
        <w:tc>
          <w:tcPr>
            <w:tcW w:type="dxa" w:w="3389"/>
          </w:tcPr>
          <w:p>
            <w:pPr>
              <w:spacing w:after="20"/>
            </w:pPr>
            <w:r>
              <w:rPr>
                <w:sz w:val="16"/>
              </w:rPr>
              <w:t>Insert screenshots, actual findings, and verified links</w:t>
            </w:r>
          </w:p>
        </w:tc>
        <w:tc>
          <w:tcPr>
            <w:tcW w:type="dxa" w:w="3389"/>
          </w:tcPr>
          <w:p>
            <w:pPr>
              <w:spacing w:after="20"/>
            </w:pPr>
            <w:r>
              <w:rPr>
                <w:sz w:val="16"/>
              </w:rPr>
              <w:t>Final report package</w:t>
            </w:r>
          </w:p>
        </w:tc>
      </w:tr>
    </w:tbl>
    <w:p/>
    <w:p>
      <w:r>
        <w:t>This is a proposed sequence. Actual completion dates, team velocity, and delivery status were not supplied; update them to match real project progress.</w:t>
      </w:r>
    </w:p>
    <w:p>
      <w:pPr>
        <w:pStyle w:val="Heading1"/>
      </w:pPr>
      <w:r>
        <w:t>6. Functional and Performance Testing</w:t>
      </w:r>
    </w:p>
    <w:p>
      <w:pPr>
        <w:pStyle w:val="Heading2"/>
      </w:pPr>
      <w:r>
        <w:t>6.1 Performance Testing</w:t>
      </w:r>
    </w:p>
    <w:tbl>
      <w:tblPr>
        <w:tblStyle w:val="TableGrid"/>
        <w:tblW w:type="auto" w:w="0"/>
        <w:tblLook w:firstColumn="1" w:firstRow="1" w:lastColumn="0" w:lastRow="0" w:noHBand="0" w:noVBand="1" w:val="04A0"/>
      </w:tblPr>
      <w:tblGrid>
        <w:gridCol w:w="3389"/>
        <w:gridCol w:w="3389"/>
        <w:gridCol w:w="3389"/>
      </w:tblGrid>
      <w:tr>
        <w:tc>
          <w:tcPr>
            <w:tcW w:type="dxa" w:w="3389"/>
            <w:shd w:fill="1F4E79"/>
          </w:tcPr>
          <w:p>
            <w:r>
              <w:rPr>
                <w:b/>
                <w:color w:val="FFFFFF"/>
                <w:sz w:val="15"/>
              </w:rPr>
              <w:t>Test</w:t>
            </w:r>
          </w:p>
        </w:tc>
        <w:tc>
          <w:tcPr>
            <w:tcW w:type="dxa" w:w="3389"/>
            <w:shd w:fill="1F4E79"/>
          </w:tcPr>
          <w:p>
            <w:r>
              <w:rPr>
                <w:b/>
                <w:color w:val="FFFFFF"/>
                <w:sz w:val="15"/>
              </w:rPr>
              <w:t>Method / expected result</w:t>
            </w:r>
          </w:p>
        </w:tc>
        <w:tc>
          <w:tcPr>
            <w:tcW w:type="dxa" w:w="3389"/>
            <w:shd w:fill="1F4E79"/>
          </w:tcPr>
          <w:p>
            <w:r>
              <w:rPr>
                <w:b/>
                <w:color w:val="FFFFFF"/>
                <w:sz w:val="15"/>
              </w:rPr>
              <w:t>Status</w:t>
            </w:r>
          </w:p>
        </w:tc>
      </w:tr>
      <w:tr>
        <w:tc>
          <w:tcPr>
            <w:tcW w:type="dxa" w:w="3389"/>
          </w:tcPr>
          <w:p>
            <w:pPr>
              <w:spacing w:after="20"/>
            </w:pPr>
            <w:r>
              <w:rPr>
                <w:sz w:val="15"/>
              </w:rPr>
              <w:t>Data rendered</w:t>
            </w:r>
          </w:p>
        </w:tc>
        <w:tc>
          <w:tcPr>
            <w:tcW w:type="dxa" w:w="3389"/>
          </w:tcPr>
          <w:p>
            <w:pPr>
              <w:spacing w:after="20"/>
            </w:pPr>
            <w:r>
              <w:rPr>
                <w:sz w:val="15"/>
              </w:rPr>
              <w:t>Confirm actual row/column count and that expected fields appear in Tableau.</w:t>
            </w:r>
          </w:p>
        </w:tc>
        <w:tc>
          <w:tcPr>
            <w:tcW w:type="dxa" w:w="3389"/>
          </w:tcPr>
          <w:p>
            <w:pPr>
              <w:spacing w:after="20"/>
            </w:pPr>
            <w:r>
              <w:rPr>
                <w:sz w:val="15"/>
              </w:rPr>
              <w:t>Pending evidence</w:t>
            </w:r>
          </w:p>
        </w:tc>
      </w:tr>
      <w:tr>
        <w:tc>
          <w:tcPr>
            <w:tcW w:type="dxa" w:w="3389"/>
          </w:tcPr>
          <w:p>
            <w:pPr>
              <w:spacing w:after="20"/>
            </w:pPr>
            <w:r>
              <w:rPr>
                <w:sz w:val="15"/>
              </w:rPr>
              <w:t>Data preprocessing</w:t>
            </w:r>
          </w:p>
        </w:tc>
        <w:tc>
          <w:tcPr>
            <w:tcW w:type="dxa" w:w="3389"/>
          </w:tcPr>
          <w:p>
            <w:pPr>
              <w:spacing w:after="20"/>
            </w:pPr>
            <w:r>
              <w:rPr>
                <w:sz w:val="15"/>
              </w:rPr>
              <w:t>Record nulls, duplicate-key counts, invalid values, and cleaning performed.</w:t>
            </w:r>
          </w:p>
        </w:tc>
        <w:tc>
          <w:tcPr>
            <w:tcW w:type="dxa" w:w="3389"/>
          </w:tcPr>
          <w:p>
            <w:pPr>
              <w:spacing w:after="20"/>
            </w:pPr>
            <w:r>
              <w:rPr>
                <w:sz w:val="15"/>
              </w:rPr>
              <w:t>Pending measurement</w:t>
            </w:r>
          </w:p>
        </w:tc>
      </w:tr>
      <w:tr>
        <w:tc>
          <w:tcPr>
            <w:tcW w:type="dxa" w:w="3389"/>
          </w:tcPr>
          <w:p>
            <w:pPr>
              <w:spacing w:after="20"/>
            </w:pPr>
            <w:r>
              <w:rPr>
                <w:sz w:val="15"/>
              </w:rPr>
              <w:t>Filter usage</w:t>
            </w:r>
          </w:p>
        </w:tc>
        <w:tc>
          <w:tcPr>
            <w:tcW w:type="dxa" w:w="3389"/>
          </w:tcPr>
          <w:p>
            <w:pPr>
              <w:spacing w:after="20"/>
            </w:pPr>
            <w:r>
              <w:rPr>
                <w:sz w:val="15"/>
              </w:rPr>
              <w:t>Test each filter alone and in combination; check no-match/reset behavior.</w:t>
            </w:r>
          </w:p>
        </w:tc>
        <w:tc>
          <w:tcPr>
            <w:tcW w:type="dxa" w:w="3389"/>
          </w:tcPr>
          <w:p>
            <w:pPr>
              <w:spacing w:after="20"/>
            </w:pPr>
            <w:r>
              <w:rPr>
                <w:sz w:val="15"/>
              </w:rPr>
              <w:t>Pending workbook test</w:t>
            </w:r>
          </w:p>
        </w:tc>
      </w:tr>
      <w:tr>
        <w:tc>
          <w:tcPr>
            <w:tcW w:type="dxa" w:w="3389"/>
          </w:tcPr>
          <w:p>
            <w:pPr>
              <w:spacing w:after="20"/>
            </w:pPr>
            <w:r>
              <w:rPr>
                <w:sz w:val="15"/>
              </w:rPr>
              <w:t>Calculated fields</w:t>
            </w:r>
          </w:p>
        </w:tc>
        <w:tc>
          <w:tcPr>
            <w:tcW w:type="dxa" w:w="3389"/>
          </w:tcPr>
          <w:p>
            <w:pPr>
              <w:spacing w:after="20"/>
            </w:pPr>
            <w:r>
              <w:rPr>
                <w:sz w:val="15"/>
              </w:rPr>
              <w:t>List exact field names/formulas from workbook and validate against sample data.</w:t>
            </w:r>
          </w:p>
        </w:tc>
        <w:tc>
          <w:tcPr>
            <w:tcW w:type="dxa" w:w="3389"/>
          </w:tcPr>
          <w:p>
            <w:pPr>
              <w:spacing w:after="20"/>
            </w:pPr>
            <w:r>
              <w:rPr>
                <w:sz w:val="15"/>
              </w:rPr>
              <w:t>Verify actual workbook</w:t>
            </w:r>
          </w:p>
        </w:tc>
      </w:tr>
      <w:tr>
        <w:tc>
          <w:tcPr>
            <w:tcW w:type="dxa" w:w="3389"/>
          </w:tcPr>
          <w:p>
            <w:pPr>
              <w:spacing w:after="20"/>
            </w:pPr>
            <w:r>
              <w:rPr>
                <w:sz w:val="15"/>
              </w:rPr>
              <w:t>Dashboard rendering</w:t>
            </w:r>
          </w:p>
        </w:tc>
        <w:tc>
          <w:tcPr>
            <w:tcW w:type="dxa" w:w="3389"/>
          </w:tcPr>
          <w:p>
            <w:pPr>
              <w:spacing w:after="20"/>
            </w:pPr>
            <w:r>
              <w:rPr>
                <w:sz w:val="15"/>
              </w:rPr>
              <w:t>Confirm all intended worksheets/charts display without clipping or errors.</w:t>
            </w:r>
          </w:p>
        </w:tc>
        <w:tc>
          <w:tcPr>
            <w:tcW w:type="dxa" w:w="3389"/>
          </w:tcPr>
          <w:p>
            <w:pPr>
              <w:spacing w:after="20"/>
            </w:pPr>
            <w:r>
              <w:rPr>
                <w:sz w:val="15"/>
              </w:rPr>
              <w:t>Pending screenshot</w:t>
            </w:r>
          </w:p>
        </w:tc>
      </w:tr>
      <w:tr>
        <w:tc>
          <w:tcPr>
            <w:tcW w:type="dxa" w:w="3389"/>
          </w:tcPr>
          <w:p>
            <w:pPr>
              <w:spacing w:after="20"/>
            </w:pPr>
            <w:r>
              <w:rPr>
                <w:sz w:val="15"/>
              </w:rPr>
              <w:t>Response time</w:t>
            </w:r>
          </w:p>
        </w:tc>
        <w:tc>
          <w:tcPr>
            <w:tcW w:type="dxa" w:w="3389"/>
          </w:tcPr>
          <w:p>
            <w:pPr>
              <w:spacing w:after="20"/>
            </w:pPr>
            <w:r>
              <w:rPr>
                <w:sz w:val="15"/>
              </w:rPr>
              <w:t>Measure filter/render response using a repeatable method on the target device.</w:t>
            </w:r>
          </w:p>
        </w:tc>
        <w:tc>
          <w:tcPr>
            <w:tcW w:type="dxa" w:w="3389"/>
          </w:tcPr>
          <w:p>
            <w:pPr>
              <w:spacing w:after="20"/>
            </w:pPr>
            <w:r>
              <w:rPr>
                <w:sz w:val="15"/>
              </w:rPr>
              <w:t>Pending measurement</w:t>
            </w:r>
          </w:p>
        </w:tc>
      </w:tr>
      <w:tr>
        <w:tc>
          <w:tcPr>
            <w:tcW w:type="dxa" w:w="3389"/>
          </w:tcPr>
          <w:p>
            <w:pPr>
              <w:spacing w:after="20"/>
            </w:pPr>
            <w:r>
              <w:rPr>
                <w:sz w:val="15"/>
              </w:rPr>
              <w:t>Story / publishing</w:t>
            </w:r>
          </w:p>
        </w:tc>
        <w:tc>
          <w:tcPr>
            <w:tcW w:type="dxa" w:w="3389"/>
          </w:tcPr>
          <w:p>
            <w:pPr>
              <w:spacing w:after="20"/>
            </w:pPr>
            <w:r>
              <w:rPr>
                <w:sz w:val="15"/>
              </w:rPr>
              <w:t>If a Tableau Story or published workbook exists, verify navigation and link.</w:t>
            </w:r>
          </w:p>
        </w:tc>
        <w:tc>
          <w:tcPr>
            <w:tcW w:type="dxa" w:w="3389"/>
          </w:tcPr>
          <w:p>
            <w:pPr>
              <w:spacing w:after="20"/>
            </w:pPr>
            <w:r>
              <w:rPr>
                <w:sz w:val="15"/>
              </w:rPr>
              <w:t>Not confirmed</w:t>
            </w:r>
          </w:p>
        </w:tc>
      </w:tr>
    </w:tbl>
    <w:p/>
    <w:p>
      <w:r>
        <w:rPr>
          <w:b/>
          <w:color w:val="B4501E"/>
        </w:rPr>
        <w:t xml:space="preserve">Important: </w:t>
      </w:r>
      <w:r>
        <w:t>Do not report a test as passed or include execution-time figures without actual evidence. Snowflake query history is not applicable unless the project really uses Snowflake.</w:t>
      </w:r>
    </w:p>
    <w:p>
      <w:pPr>
        <w:pStyle w:val="Heading1"/>
      </w:pPr>
      <w:r>
        <w:t>7. Results</w:t>
      </w:r>
    </w:p>
    <w:p>
      <w:pPr>
        <w:pStyle w:val="Heading2"/>
      </w:pPr>
      <w:r>
        <w:t>7.1 Output Screenshots</w:t>
      </w:r>
    </w:p>
    <w:p>
      <w:r>
        <w:t>Insert genuine screenshots from the final Tableau workbook. Recommended evidence:</w:t>
      </w:r>
    </w:p>
    <w:p>
      <w:pPr>
        <w:pStyle w:val="ListBullet"/>
      </w:pPr>
      <w:r>
        <w:t>Figure 1. Tableau data source and field list.</w:t>
      </w:r>
    </w:p>
    <w:p>
      <w:pPr>
        <w:pStyle w:val="ListBullet"/>
      </w:pPr>
      <w:r>
        <w:t>Figure 2. Full Health360 dashboard in its default state.</w:t>
      </w:r>
    </w:p>
    <w:p>
      <w:pPr>
        <w:pStyle w:val="ListBullet"/>
      </w:pPr>
      <w:r>
        <w:t>Figure 3. Dashboard with a Gender filter selected.</w:t>
      </w:r>
    </w:p>
    <w:p>
      <w:pPr>
        <w:pStyle w:val="ListBullet"/>
      </w:pPr>
      <w:r>
        <w:t>Figure 4. Dashboard with Age Group or Health Condition selected.</w:t>
      </w:r>
    </w:p>
    <w:p>
      <w:pPr>
        <w:pStyle w:val="ListBullet"/>
      </w:pPr>
      <w:r>
        <w:t>Figure 5. Relevant condition or glucose worksheet.</w:t>
      </w:r>
    </w:p>
    <w:p>
      <w:pPr>
        <w:pStyle w:val="ListBullet"/>
      </w:pPr>
      <w:r>
        <w:t>Figure 6. Tableau Story, only if created.</w:t>
      </w:r>
    </w:p>
    <w:p>
      <w:r>
        <w:rPr>
          <w:b/>
        </w:rPr>
        <w:t xml:space="preserve">Figure 1 — Data source and fields: </w:t>
      </w:r>
      <w:r>
        <w:t>[Insert actual screenshot here]</w:t>
      </w:r>
    </w:p>
    <w:p>
      <w:r>
        <w:rPr>
          <w:b/>
        </w:rPr>
        <w:t xml:space="preserve">Figure 2 — Full dashboard: </w:t>
      </w:r>
      <w:r>
        <w:t>[Insert actual screenshot here]</w:t>
      </w:r>
    </w:p>
    <w:p>
      <w:r>
        <w:rPr>
          <w:b/>
        </w:rPr>
        <w:t xml:space="preserve">Figure 3 — Filter interaction: </w:t>
      </w:r>
      <w:r>
        <w:t>[Insert actual screenshot here]</w:t>
      </w:r>
    </w:p>
    <w:p>
      <w:r>
        <w:rPr>
          <w:b/>
        </w:rPr>
        <w:t xml:space="preserve">Figure 4 — Worksheet / Story view: </w:t>
      </w:r>
      <w:r>
        <w:t>[Insert actual screenshot here]</w:t>
      </w:r>
    </w:p>
    <w:p>
      <w:pPr>
        <w:pStyle w:val="Heading2"/>
      </w:pPr>
      <w:r>
        <w:t>Key findings</w:t>
      </w:r>
    </w:p>
    <w:p>
      <w:r>
        <w:t>Actual numeric findings are not included because final dashboard screenshots and verified KPI values were not supplied. After reviewing the workbook, record findings with exact values, the counting rule, and filter context. Do not infer medical causation from these descriptive views.</w:t>
      </w:r>
    </w:p>
    <w:p>
      <w:pPr>
        <w:pStyle w:val="Heading1"/>
      </w:pPr>
      <w:r>
        <w:t>8. Advantages &amp; Disadvantages</w:t>
      </w:r>
    </w:p>
    <w:p>
      <w:r>
        <w:t>Advantages</w:t>
      </w:r>
    </w:p>
    <w:p>
      <w:pPr>
        <w:pStyle w:val="ListBullet"/>
      </w:pPr>
      <w:r>
        <w:t>Brings multiple healthcare indicators into a consolidated visual interface.</w:t>
      </w:r>
    </w:p>
    <w:p>
      <w:pPr>
        <w:pStyle w:val="ListBullet"/>
      </w:pPr>
      <w:r>
        <w:t>Supports exploratory comparisons through dashboard filters when configured.</w:t>
      </w:r>
    </w:p>
    <w:p>
      <w:pPr>
        <w:pStyle w:val="ListBullet"/>
      </w:pPr>
      <w:r>
        <w:t>Demonstrates practical Tableau and BI skills.</w:t>
      </w:r>
    </w:p>
    <w:p>
      <w:pPr>
        <w:pStyle w:val="ListBullet"/>
      </w:pPr>
      <w:r>
        <w:t>Can make selected summaries easier to communicate than raw tables.</w:t>
      </w:r>
    </w:p>
    <w:p>
      <w:r>
        <w:t>Disadvantages / limitations</w:t>
      </w:r>
    </w:p>
    <w:p>
      <w:pPr>
        <w:pStyle w:val="ListBullet"/>
      </w:pPr>
      <w:r>
        <w:t>Interpretation depends on source-data quality and clear metric definitions.</w:t>
      </w:r>
    </w:p>
    <w:p>
      <w:pPr>
        <w:pStyle w:val="ListBullet"/>
      </w:pPr>
      <w:r>
        <w:t>Incorrect filter scope or counting logic can mislead viewers.</w:t>
      </w:r>
    </w:p>
    <w:p>
      <w:pPr>
        <w:pStyle w:val="ListBullet"/>
      </w:pPr>
      <w:r>
        <w:t>Aggregated charts may hide record-level detail.</w:t>
      </w:r>
    </w:p>
    <w:p>
      <w:pPr>
        <w:pStyle w:val="ListBullet"/>
      </w:pPr>
      <w:r>
        <w:t>Synthetic data does not establish real-world clinical validity.</w:t>
      </w:r>
    </w:p>
    <w:p>
      <w:pPr>
        <w:pStyle w:val="ListBullet"/>
      </w:pPr>
      <w:r>
        <w:t>Public sharing may expose the dataset and workbook; publish only when appropriate.</w:t>
      </w:r>
    </w:p>
    <w:p>
      <w:pPr>
        <w:pStyle w:val="Heading1"/>
      </w:pPr>
      <w:r>
        <w:t>9. Conclusion</w:t>
      </w:r>
    </w:p>
    <w:p>
      <w:r>
        <w:t>Health360 demonstrates how Tableau Desktop can organize healthcare-related synthetic data into an interactive analytics experience. Its reported worksheet set covers an overview and selected condition, glucose, symptom, and lifestyle indicators. The project should be evaluated on the accuracy of its metric definitions, the quality of its data checks, the clarity of its dashboard design, and the correctness of filter behavior. It is an educational/descriptive BI project, not a clinical decision-support system.</w:t>
      </w:r>
    </w:p>
    <w:p>
      <w:pPr>
        <w:pStyle w:val="Heading1"/>
      </w:pPr>
      <w:r>
        <w:t>10. Future Scope</w:t>
      </w:r>
    </w:p>
    <w:p>
      <w:pPr>
        <w:pStyle w:val="ListBullet"/>
      </w:pPr>
      <w:r>
        <w:t>Document a data dictionary and repeatable data-quality checks.</w:t>
      </w:r>
    </w:p>
    <w:p>
      <w:pPr>
        <w:pStyle w:val="ListBullet"/>
      </w:pPr>
      <w:r>
        <w:t>Improve KPI definitions and validate measures against source records.</w:t>
      </w:r>
    </w:p>
    <w:p>
      <w:pPr>
        <w:pStyle w:val="ListBullet"/>
      </w:pPr>
      <w:r>
        <w:t>Add trend analysis if a suitable date field and adequate temporal coverage exist.</w:t>
      </w:r>
    </w:p>
    <w:p>
      <w:pPr>
        <w:pStyle w:val="ListBullet"/>
      </w:pPr>
      <w:r>
        <w:t>Measure and optimize workbook response time if required.</w:t>
      </w:r>
    </w:p>
    <w:p>
      <w:pPr>
        <w:pStyle w:val="ListBullet"/>
      </w:pPr>
      <w:r>
        <w:t>Add drill-downs only where supported by source dimensions and a clear user need.</w:t>
      </w:r>
    </w:p>
    <w:p>
      <w:pPr>
        <w:pStyle w:val="ListBullet"/>
      </w:pPr>
      <w:r>
        <w:t>Publish to Tableau Public or an approved platform if permitted, then include the actual link.</w:t>
      </w:r>
    </w:p>
    <w:p>
      <w:pPr>
        <w:pStyle w:val="Heading1"/>
      </w:pPr>
      <w:r>
        <w:t>11. Appendix</w:t>
      </w:r>
    </w:p>
    <w:p>
      <w:pPr>
        <w:pStyle w:val="Heading2"/>
      </w:pPr>
      <w:r>
        <w:t>Source Code (if any)</w:t>
      </w:r>
    </w:p>
    <w:p>
      <w:r>
        <w:t>No standalone source-code repository or SQL scripts were supplied. The current documented workflow uses Tableau Desktop with a CSV/XLSX source. Add actual calculated fields or workbook screenshots if required.</w:t>
      </w:r>
    </w:p>
    <w:p>
      <w:pPr>
        <w:pStyle w:val="Heading2"/>
      </w:pPr>
      <w:r>
        <w:t>Dataset Link</w:t>
      </w:r>
    </w:p>
    <w:p>
      <w:r>
        <w:t>Dataset URL: [Insert actual source link if available]. If generated locally, state that it is a synthetic dataset created for this academic project.</w:t>
      </w:r>
    </w:p>
    <w:p>
      <w:pPr>
        <w:pStyle w:val="Heading2"/>
      </w:pPr>
      <w:r>
        <w:t>GitHub &amp; Project Demo Link</w:t>
      </w:r>
    </w:p>
    <w:p>
      <w:r>
        <w:t>GitHub repository: [Insert actual repository link if created].</w:t>
      </w:r>
    </w:p>
    <w:p>
      <w:r>
        <w:t>Tableau Public dashboard: [Insert actual published dashboard link if available].</w:t>
      </w:r>
    </w:p>
    <w:p>
      <w:r>
        <w:t>Tableau Story: [Insert actual story link if available].</w:t>
      </w:r>
    </w:p>
    <w:p>
      <w:r>
        <w:rPr>
          <w:b/>
          <w:color w:val="B4501E"/>
        </w:rPr>
        <w:t xml:space="preserve">Important: </w:t>
      </w:r>
      <w:r>
        <w:t>Before submission, replace placeholders with your real student/institution details, verified Team ID, genuine screenshots, measured test results, and actual project links.</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