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Chennai and Madurai: Historical &amp; Cultural Guide</w:t>
      </w:r>
    </w:p>
    <w:p>
      <w:pPr/>
      <w:r>
        <w:t>A concise 10‑page guide (5 pages per city) covering history, significance, top places to visit, people &amp; culture, and festivals.</w:t>
      </w:r>
    </w:p>
    <w:p>
      <w:pPr/>
      <w:r>
        <w:t>Prepared for: Pandi</w:t>
      </w:r>
    </w:p>
    <w:p>
      <w:pPr/>
      <w:r>
        <w:t>Date: September 21, 2025</w:t>
      </w:r>
    </w:p>
    <w:p>
      <w:r>
        <w:br w:type="page"/>
      </w:r>
    </w:p>
    <w:p>
      <w:pPr>
        <w:pStyle w:val="Heading1"/>
      </w:pPr>
      <w:r>
        <w:t>CHENNAI (Formerly Madras)</w:t>
      </w:r>
    </w:p>
    <w:p>
      <w:pPr>
        <w:pStyle w:val="Heading2"/>
      </w:pPr>
      <w:r>
        <w:t>1. History (Key years &amp; events)</w:t>
      </w:r>
    </w:p>
    <w:p>
      <w:r>
        <w:t>Early history: The coastal region that is now Chennai was part of historical Tamil kingdoms. The area was a cluster of fishing villages, with local chieftains and trading links to other parts of South India and overseas.</w:t>
      </w:r>
    </w:p>
    <w:p>
      <w:r>
        <w:t>1639 — Foundation of Madras: In 1639, the British East India Company representative Francis Day (and Andrew Cogan) acquired a strip of land called Chennapatnam from the local Nayak rulers (the Damarla family). This is widely considered the founding moment of modern Madras (now Chennai).</w:t>
      </w:r>
    </w:p>
    <w:p>
      <w:r>
        <w:t>1644 — Fort St. George: The Company established Fort St. George (construction completed gradually in the 1640s). Fort St. George became the nucleus of the colonial city and administration.</w:t>
      </w:r>
    </w:p>
    <w:p>
      <w:r>
        <w:t>1746–1749 — French occupation and return: The French briefly captured Madras in 1746 and returned it in 1749 under the Treaty of Aix‑la‑Chapelle.</w:t>
      </w:r>
    </w:p>
    <w:p>
      <w:r>
        <w:t>18th–19th centuries — Expansion as administrative centre: Madras grew into a major British administrative, military, and commercial centre as part of the Madras Presidency.</w:t>
      </w:r>
    </w:p>
    <w:p>
      <w:r>
        <w:t>1947 — Indian independence: Madras remained an important state capital in independent India.</w:t>
      </w:r>
    </w:p>
    <w:p>
      <w:r>
        <w:t>1996 — Renaming: The city officially changed its English name from Madras to Chennai in 1996 to reflect Tamil identity and heritage.</w:t>
      </w:r>
    </w:p>
    <w:p>
      <w:pPr>
        <w:pStyle w:val="Heading2"/>
      </w:pPr>
      <w:r>
        <w:t>2. Significance</w:t>
      </w:r>
    </w:p>
    <w:p>
      <w:r>
        <w:t>Chennai is the capital of the Indian state of Tamil Nadu and a major cultural, economic, and educational hub in South India. Historically it was an important port and trading centre for textiles, spices, and shipping. Today Chennai hosts major automobile, information technology, healthcare, and education sectors. The city is a stronghold of Tamil language and culture; it played a key role in modern Tamil literary and political movements.</w:t>
      </w:r>
    </w:p>
    <w:p>
      <w:pPr>
        <w:pStyle w:val="Heading2"/>
      </w:pPr>
      <w:r>
        <w:t>3. Best Places to Visit</w:t>
      </w:r>
    </w:p>
    <w:p>
      <w:r>
        <w:t>Marina Beach — One of the longest urban beaches in the world — popular for sunrise walks, local street food, and people‑watching.</w:t>
      </w:r>
    </w:p>
    <w:p>
      <w:r>
        <w:t>Fort St. George — Built in the 1640s; houses the St. Mary's Church (one of the oldest Anglican churches in India) and the Fort Museum.</w:t>
      </w:r>
    </w:p>
    <w:p>
      <w:r>
        <w:t>Kapaleeshwarar Temple, Mylapore — A major 7th–8th century style Shiva temple and an important site for local worship and festivals.</w:t>
      </w:r>
    </w:p>
    <w:p>
      <w:r>
        <w:t>San Thome Basilica — A 16th‑century Roman Catholic church built over a tomb traditionally believed to be St. Thomas the Apostle; rebuilt in neo‑Gothic style in the 19th century.</w:t>
      </w:r>
    </w:p>
    <w:p>
      <w:r>
        <w:t>Government Museum, Egmore — One of India’s oldest museums — natural history, archaeology, and art collections.</w:t>
      </w:r>
    </w:p>
    <w:p>
      <w:r>
        <w:t>Guindy National Park &amp; Snake Park — A small but significant urban protected area and wildlife education centre.</w:t>
      </w:r>
    </w:p>
    <w:p>
      <w:r>
        <w:t>Chennai Rail &amp; Heritage Walks — Walks and small museums that reveal the layered colonial and local history of the city.</w:t>
      </w:r>
    </w:p>
    <w:p>
      <w:pPr>
        <w:pStyle w:val="Heading2"/>
      </w:pPr>
      <w:r>
        <w:t>4. People &amp; Culture</w:t>
      </w:r>
    </w:p>
    <w:p>
      <w:r>
        <w:t>Chennai is predominantly Tamil‑speaking. The people are known for their strong attachment to language, literature, music and classical arts. Carnatic music, Bharatanatyam dance, and Tamil theatre are central to the cultural life. The city has a mix of communities: Tamils (local and from other districts), Malayalis, Telugus, North Indians, Anglo‑Indians and expatriate professionals. Cuisine: iconic South Indian dishes (idli, dosa, sambhar), filter coffee, seafood along the coast, and a rich tradition of vegetarian and non‑vegetarian fare.</w:t>
      </w:r>
    </w:p>
    <w:p>
      <w:pPr>
        <w:pStyle w:val="Heading2"/>
      </w:pPr>
      <w:r>
        <w:t>5. Major Festivals &amp; Events</w:t>
      </w:r>
    </w:p>
    <w:p>
      <w:r>
        <w:t>Pongal (January) — A four‑day harvest festival celebrated across Tamil Nadu — central to family and community life; marked by kolam (rangoli), pongal cooking, and cultural events.</w:t>
      </w:r>
    </w:p>
    <w:p>
      <w:r>
        <w:t>Tamil New Year (mid‑April) — Celebrates the Tamil solar new year with family visits and temple rituals.</w:t>
      </w:r>
    </w:p>
    <w:p>
      <w:r>
        <w:t>Chennai Music Season (December–January) — A world‑renowned cultural festival: dozens of Carnatic music concerts, dance recitals, and cultural talks throughout the city.</w:t>
      </w:r>
    </w:p>
    <w:p>
      <w:r>
        <w:t>Deepavali (Diwali) — Festival of lights celebrated widely with lamps, sweets, and family gatherings.</w:t>
      </w:r>
    </w:p>
    <w:p>
      <w:r>
        <w:br w:type="page"/>
      </w:r>
    </w:p>
    <w:p>
      <w:pPr>
        <w:pStyle w:val="Heading1"/>
      </w:pPr>
      <w:r>
        <w:t>MADURAI</w:t>
      </w:r>
    </w:p>
    <w:p>
      <w:pPr>
        <w:pStyle w:val="Heading2"/>
      </w:pPr>
      <w:r>
        <w:t>1. History (Key years &amp; events)</w:t>
      </w:r>
    </w:p>
    <w:p>
      <w:r>
        <w:t>Ancient &amp; Sangam Era (circa 3rd century BCE – 3rd century CE): Madurai is one of South India’s oldest cities and a major centre during the Sangam period of Tamil literature. It was the capital of the Pandya kingdom and a flourishing centre for trade, poetry, and learning.</w:t>
      </w:r>
    </w:p>
    <w:p>
      <w:r>
        <w:t>Pandya rule (early centuries CE to medieval era): The Pandyas were major patrons of Tamil literature, temple building and overseas trade with Rome, Southeast Asia and other regions.</w:t>
      </w:r>
    </w:p>
    <w:p>
      <w:r>
        <w:t>10th–13th centuries — Chola and later Chola influence: Control of the region shifted between dynasties; Madurai continued as an important religious and commercial centre.</w:t>
      </w:r>
    </w:p>
    <w:p>
      <w:r>
        <w:t>16th–18th centuries — Nayak Period: The Madurai Nayak dynasty (beginning early 16th century) rebuilt and expanded many temples and palaces. This includes the notable contributions of rulers such as Tirumala Nayak (reigned 1623–1659), who built the great Thirumalai Nayak Palace.</w:t>
      </w:r>
    </w:p>
    <w:p>
      <w:r>
        <w:t>Late 18th–19th centuries — Transition to British influence: After the decline of the Nayak and Polygar systems, the British East India Company gradually established authority; by the early 19th century Madurai was part of British administrative structures.</w:t>
      </w:r>
    </w:p>
    <w:p>
      <w:r>
        <w:t>Post‑independence: Madurai remained a major cultural and religious centre in Tamil Nadu.</w:t>
      </w:r>
    </w:p>
    <w:p>
      <w:pPr>
        <w:pStyle w:val="Heading2"/>
      </w:pPr>
      <w:r>
        <w:t>2. Significance</w:t>
      </w:r>
    </w:p>
    <w:p>
      <w:r>
        <w:t>Madurai is celebrated as an ancient seat of Tamil learning, temple culture, and classical art. The city is synonymous with the Meenakshi Amman Temple and has been a central node for religious pilgrimage, classical Tamil literature, and traditional crafts (textiles, temple jewellery, flower trade).</w:t>
      </w:r>
    </w:p>
    <w:p>
      <w:pPr>
        <w:pStyle w:val="Heading2"/>
      </w:pPr>
      <w:r>
        <w:t>3. Best Places to Visit</w:t>
      </w:r>
    </w:p>
    <w:p>
      <w:r>
        <w:t>Meenakshi Amman Temple — A monumental Dravidian temple complex in the city centre; an architectural and cultural jewel. The historic temple's core is ancient, while much of the visible structure was developed and elaborated over centuries, including Nayak contributions in the 16th–17th centuries.</w:t>
      </w:r>
    </w:p>
    <w:p>
      <w:r>
        <w:t>Thirumalai Nayakkar Mahal — A 17th‑century palace built by King Tirumala Nayak (reign: 1623–1659) — known for its grand hall and Indo‑Islamic architectural elements.</w:t>
      </w:r>
    </w:p>
    <w:p>
      <w:r>
        <w:t>Gandhi Memorial Museum — Houses exhibits on India’s independence movement, Mahatma Gandhi’s life, and regional history.</w:t>
      </w:r>
    </w:p>
    <w:p>
      <w:r>
        <w:t>Alagar Kovil (Sundararaja Perumal Temple) — A temple on the outskirts set among hills — important for Vaishnavite worship and scenic views.</w:t>
      </w:r>
    </w:p>
    <w:p>
      <w:r>
        <w:t>Vandiyur Mariamman Teppakulam — A large temple tank famous for its float festival and clean, reflective waters near the Meenakshi temple.</w:t>
      </w:r>
    </w:p>
    <w:p>
      <w:r>
        <w:t>Local bazaars &amp; textile markets — Madurai’s markets are famed for handloom sarees, textiles, temple jewellery and the vibrant flower trade (jasmine garlands).</w:t>
      </w:r>
    </w:p>
    <w:p>
      <w:pPr>
        <w:pStyle w:val="Heading2"/>
      </w:pPr>
      <w:r>
        <w:t>4. People &amp; Culture</w:t>
      </w:r>
    </w:p>
    <w:p>
      <w:r>
        <w:t>Madurai’s population is primarily Tamil and the city is a living repository of classical Tamil culture and traditions. The people of Madurai are known for their deep ties to temple rituals, festivals, and classical arts. Food culture emphasizes Chettinad and Madurai specialties — aromatic rice dishes, mutton preparations, and sweetmeats. Madurai also has a strong tradition of folk arts, temple music, and classical performing arts.</w:t>
      </w:r>
    </w:p>
    <w:p>
      <w:pPr>
        <w:pStyle w:val="Heading2"/>
      </w:pPr>
      <w:r>
        <w:t>5. Major Festivals &amp; Events</w:t>
      </w:r>
    </w:p>
    <w:p>
      <w:r>
        <w:t>Chithirai Thiruvizha / Chithirai Festival (April–May) — One of Madurai’s biggest annual festivals celebrating the celestial wedding of Meenakshi and Sundareswarar; includes processions, reenactments and months of events. The festival attracts pilgrims from across India.</w:t>
      </w:r>
    </w:p>
    <w:p>
      <w:r>
        <w:t>Panguni Uthiram (March–April) — A festival celebrating divine marriages and temple rituals in the Panguni month.</w:t>
      </w:r>
    </w:p>
    <w:p>
      <w:r>
        <w:t>Float Festival (Teppam) — Vandiyur Teppakulam — Devotees take deities on decorated floats across the tank; a visually striking event linked to temple calendar.</w:t>
      </w:r>
    </w:p>
    <w:p>
      <w:r>
        <w:t>Pongal &amp; Tamil New Year — As in other Tamil regions, harvest and new‑year festivals are central to civic and family life.</w:t>
      </w:r>
    </w:p>
    <w:p>
      <w:r>
        <w:br w:type="page"/>
      </w:r>
    </w:p>
    <w:p>
      <w:pPr>
        <w:pStyle w:val="Heading1"/>
      </w:pPr>
      <w:r>
        <w:t>Practical Tips for Visitors</w:t>
      </w:r>
    </w:p>
    <w:p>
      <w:r>
        <w:t>Best Time to Visit: October to March when the weather is relatively cooler (pleasant mornings and evenings). Avoid peak summer months (April–June) for comfortable sightseeing.</w:t>
      </w:r>
    </w:p>
    <w:p>
      <w:r>
        <w:t>Language: Tamil is the local language. English is widely understood in urban and tourist contexts; Hindi is less commonly used than in north India but many people understand basic Hindi.</w:t>
      </w:r>
    </w:p>
    <w:p>
      <w:r>
        <w:t>Transport: Both cities have buses, taxis, auto‑rickshaws. Chennai has a suburban rail and metro network; Madurai is compact and walkable in central areas but rickshaws and taxis are common.</w:t>
      </w:r>
    </w:p>
    <w:p>
      <w:r>
        <w:t>Dress &amp; Etiquette: Dress modestly at temple sites (cover shoulders and knees). Remove footwear before entering temple precincts.</w:t>
      </w:r>
    </w:p>
    <w:p>
      <w:r>
        <w:t>Health &amp; Safety: Carry bottled water from reputable brands; South Indian food is spicy and fresh street food is delicious, but use discretion if you have a sensitive stomach.</w:t>
      </w:r>
    </w:p>
    <w:p>
      <w:r>
        <w:br/>
        <w:t>End of guide.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