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1AB4" w:rsidRPr="001F7994" w:rsidRDefault="006B1AB4" w:rsidP="001F7994">
      <w:pPr>
        <w:jc w:val="center"/>
        <w:rPr>
          <w:rFonts w:ascii="Times New Roman" w:hAnsi="Times New Roman" w:cs="Times New Roman"/>
          <w:b/>
          <w:sz w:val="28"/>
          <w:u w:val="single"/>
        </w:rPr>
      </w:pPr>
      <w:r w:rsidRPr="006B1AB4">
        <w:rPr>
          <w:rFonts w:ascii="Times New Roman" w:hAnsi="Times New Roman" w:cs="Times New Roman"/>
          <w:b/>
          <w:sz w:val="28"/>
          <w:u w:val="single"/>
        </w:rPr>
        <w:t>Context</w:t>
      </w:r>
    </w:p>
    <w:p w:rsidR="001F7994" w:rsidRPr="001F7994" w:rsidRDefault="001F7994" w:rsidP="001F7994">
      <w:pPr>
        <w:jc w:val="both"/>
        <w:rPr>
          <w:rFonts w:ascii="Times New Roman" w:hAnsi="Times New Roman" w:cs="Times New Roman"/>
        </w:rPr>
      </w:pPr>
      <w:r w:rsidRPr="001F7994">
        <w:rPr>
          <w:rFonts w:ascii="Times New Roman" w:hAnsi="Times New Roman" w:cs="Times New Roman"/>
        </w:rPr>
        <w:t>Our first mission at Heavy Power Nutrition is to help the Demand Generation team, which is under Pedro’s management, to create the</w:t>
      </w:r>
      <w:r>
        <w:rPr>
          <w:rFonts w:ascii="Times New Roman" w:hAnsi="Times New Roman" w:cs="Times New Roman"/>
        </w:rPr>
        <w:t xml:space="preserve"> B2B sales reports more easily.</w:t>
      </w:r>
    </w:p>
    <w:p w:rsidR="001F7994" w:rsidRPr="001F7994" w:rsidRDefault="001F7994" w:rsidP="001F7994">
      <w:pPr>
        <w:jc w:val="both"/>
        <w:rPr>
          <w:rFonts w:ascii="Times New Roman" w:hAnsi="Times New Roman" w:cs="Times New Roman"/>
        </w:rPr>
      </w:pPr>
      <w:r w:rsidRPr="001F7994">
        <w:rPr>
          <w:rFonts w:ascii="Times New Roman" w:hAnsi="Times New Roman" w:cs="Times New Roman"/>
        </w:rPr>
        <w:t xml:space="preserve">It is essential that, from the reports generated, Pedro and his team can get insights on how to generate </w:t>
      </w:r>
      <w:r>
        <w:rPr>
          <w:rFonts w:ascii="Times New Roman" w:hAnsi="Times New Roman" w:cs="Times New Roman"/>
        </w:rPr>
        <w:t>more demand for the sales team.</w:t>
      </w:r>
    </w:p>
    <w:p w:rsidR="001F7994" w:rsidRPr="001F7994" w:rsidRDefault="001F7994" w:rsidP="001F7994">
      <w:pPr>
        <w:jc w:val="both"/>
        <w:rPr>
          <w:rFonts w:ascii="Times New Roman" w:hAnsi="Times New Roman" w:cs="Times New Roman"/>
        </w:rPr>
      </w:pPr>
      <w:r w:rsidRPr="001F7994">
        <w:rPr>
          <w:rFonts w:ascii="Times New Roman" w:hAnsi="Times New Roman" w:cs="Times New Roman"/>
        </w:rPr>
        <w:t>Pedro would like his analysts to stop doing so much manual work and start helping more with those analyses. This way they could use their time for tasks that would bring more str</w:t>
      </w:r>
      <w:r>
        <w:rPr>
          <w:rFonts w:ascii="Times New Roman" w:hAnsi="Times New Roman" w:cs="Times New Roman"/>
        </w:rPr>
        <w:t>ategic benefits to the company.</w:t>
      </w:r>
    </w:p>
    <w:p w:rsidR="001F7994" w:rsidRPr="001F7994" w:rsidRDefault="001F7994" w:rsidP="001F7994">
      <w:pPr>
        <w:jc w:val="both"/>
        <w:rPr>
          <w:rFonts w:ascii="Times New Roman" w:hAnsi="Times New Roman" w:cs="Times New Roman"/>
        </w:rPr>
      </w:pPr>
      <w:r w:rsidRPr="001F7994">
        <w:rPr>
          <w:rFonts w:ascii="Times New Roman" w:hAnsi="Times New Roman" w:cs="Times New Roman"/>
        </w:rPr>
        <w:t>We got from him a sales spreadsheet from January/2013 to November/2013 that was extracted from the company’s system. Every end of the month the team needs to extract a new updated file and manually create some extra calculations, such as Net Sales, Cost of Sales, Gross Margin, etc. These calculations are marked in blue in</w:t>
      </w:r>
      <w:r>
        <w:rPr>
          <w:rFonts w:ascii="Times New Roman" w:hAnsi="Times New Roman" w:cs="Times New Roman"/>
        </w:rPr>
        <w:t xml:space="preserve"> the last columns of the table.</w:t>
      </w:r>
    </w:p>
    <w:p w:rsidR="00495E1F" w:rsidRPr="006B1AB4" w:rsidRDefault="001F7994" w:rsidP="001F7994">
      <w:pPr>
        <w:jc w:val="both"/>
        <w:rPr>
          <w:rFonts w:ascii="Times New Roman" w:hAnsi="Times New Roman" w:cs="Times New Roman"/>
          <w:b/>
          <w:u w:val="single"/>
        </w:rPr>
      </w:pPr>
      <w:r w:rsidRPr="001F7994">
        <w:rPr>
          <w:rFonts w:ascii="Times New Roman" w:hAnsi="Times New Roman" w:cs="Times New Roman"/>
        </w:rPr>
        <w:t>Every month it’s the same nightmare: analysts exporting a new base and repeating the same calculations.</w:t>
      </w:r>
    </w:p>
    <w:p w:rsidR="006B1AB4" w:rsidRPr="006B1AB4" w:rsidRDefault="006B1AB4" w:rsidP="006B1AB4">
      <w:pPr>
        <w:jc w:val="center"/>
        <w:rPr>
          <w:rFonts w:ascii="Times New Roman" w:hAnsi="Times New Roman" w:cs="Times New Roman"/>
          <w:b/>
          <w:sz w:val="28"/>
          <w:u w:val="single"/>
        </w:rPr>
      </w:pPr>
      <w:r w:rsidRPr="006B1AB4">
        <w:rPr>
          <w:rFonts w:ascii="Times New Roman" w:hAnsi="Times New Roman" w:cs="Times New Roman"/>
          <w:b/>
          <w:sz w:val="28"/>
          <w:u w:val="single"/>
        </w:rPr>
        <w:t>Goals</w:t>
      </w:r>
    </w:p>
    <w:p w:rsidR="006B1AB4" w:rsidRDefault="006B1AB4" w:rsidP="006B1AB4">
      <w:pPr>
        <w:jc w:val="center"/>
        <w:rPr>
          <w:rFonts w:ascii="Times New Roman" w:hAnsi="Times New Roman" w:cs="Times New Roman"/>
          <w:b/>
          <w:u w:val="single"/>
        </w:rPr>
      </w:pPr>
      <w:r w:rsidRPr="006B1AB4">
        <w:rPr>
          <w:rFonts w:ascii="Times New Roman" w:hAnsi="Times New Roman" w:cs="Times New Roman"/>
          <w:b/>
          <w:u w:val="single"/>
        </w:rPr>
        <w:t>Your goals in this mission are:</w:t>
      </w:r>
    </w:p>
    <w:p w:rsidR="001F7994" w:rsidRPr="001F7994" w:rsidRDefault="001F7994" w:rsidP="001F7994">
      <w:pPr>
        <w:jc w:val="both"/>
        <w:rPr>
          <w:rFonts w:ascii="Times New Roman" w:hAnsi="Times New Roman" w:cs="Times New Roman"/>
        </w:rPr>
      </w:pPr>
      <w:r w:rsidRPr="001F7994">
        <w:rPr>
          <w:rFonts w:ascii="Times New Roman" w:hAnsi="Times New Roman" w:cs="Times New Roman"/>
        </w:rPr>
        <w:t>The manager wants to have easy and fast access to these values, without needing the team to update the calculations at each new extraction of the system.</w:t>
      </w:r>
    </w:p>
    <w:p w:rsidR="001F7994" w:rsidRPr="001F7994" w:rsidRDefault="001F7994" w:rsidP="001F7994">
      <w:pPr>
        <w:jc w:val="both"/>
        <w:rPr>
          <w:rFonts w:ascii="Times New Roman" w:hAnsi="Times New Roman" w:cs="Times New Roman"/>
        </w:rPr>
      </w:pPr>
      <w:r w:rsidRPr="001F7994">
        <w:rPr>
          <w:rFonts w:ascii="Times New Roman" w:hAnsi="Times New Roman" w:cs="Times New Roman"/>
        </w:rPr>
        <w:t>Show him that through Power BI it is possible to automate these calculations and that next month it would only be necessary to replace the new file in the same folder, mak</w:t>
      </w:r>
      <w:r>
        <w:rPr>
          <w:rFonts w:ascii="Times New Roman" w:hAnsi="Times New Roman" w:cs="Times New Roman"/>
        </w:rPr>
        <w:t>ing the process semi-automatic.</w:t>
      </w:r>
    </w:p>
    <w:p w:rsidR="001F7994" w:rsidRDefault="001F7994" w:rsidP="001F7994">
      <w:pPr>
        <w:jc w:val="both"/>
        <w:rPr>
          <w:rFonts w:ascii="Times New Roman" w:hAnsi="Times New Roman" w:cs="Times New Roman"/>
        </w:rPr>
      </w:pPr>
      <w:r w:rsidRPr="001F7994">
        <w:rPr>
          <w:rFonts w:ascii="Times New Roman" w:hAnsi="Times New Roman" w:cs="Times New Roman"/>
        </w:rPr>
        <w:t>Therefore, the analysts would no longer need to create the columns in blue at the end of the table and would have more time for other demands.</w:t>
      </w:r>
    </w:p>
    <w:p w:rsidR="001F7994" w:rsidRPr="001F7994" w:rsidRDefault="001F7994" w:rsidP="001F7994">
      <w:pPr>
        <w:jc w:val="both"/>
        <w:rPr>
          <w:rFonts w:ascii="Times New Roman" w:hAnsi="Times New Roman" w:cs="Times New Roman"/>
        </w:rPr>
      </w:pPr>
      <w:r w:rsidRPr="001F7994">
        <w:rPr>
          <w:rFonts w:ascii="Times New Roman" w:hAnsi="Times New Roman" w:cs="Times New Roman"/>
        </w:rPr>
        <w:t xml:space="preserve">Each region of Brazil (South, Southeast, </w:t>
      </w:r>
      <w:proofErr w:type="spellStart"/>
      <w:r w:rsidRPr="001F7994">
        <w:rPr>
          <w:rFonts w:ascii="Times New Roman" w:hAnsi="Times New Roman" w:cs="Times New Roman"/>
        </w:rPr>
        <w:t>Center</w:t>
      </w:r>
      <w:proofErr w:type="spellEnd"/>
      <w:r w:rsidRPr="001F7994">
        <w:rPr>
          <w:rFonts w:ascii="Times New Roman" w:hAnsi="Times New Roman" w:cs="Times New Roman"/>
        </w:rPr>
        <w:t>-West and North/Northeast) has a sales supervisor. Pedro told us that there was a drop in the gross margin percentage on the months of May/2013 and June/2013, and that it was just after the change of the supe</w:t>
      </w:r>
      <w:r>
        <w:rPr>
          <w:rFonts w:ascii="Times New Roman" w:hAnsi="Times New Roman" w:cs="Times New Roman"/>
        </w:rPr>
        <w:t>rvisor on the Southeast region.</w:t>
      </w:r>
    </w:p>
    <w:p w:rsidR="001F7994" w:rsidRPr="001F7994" w:rsidRDefault="001F7994" w:rsidP="001F7994">
      <w:pPr>
        <w:jc w:val="both"/>
        <w:rPr>
          <w:rFonts w:ascii="Times New Roman" w:hAnsi="Times New Roman" w:cs="Times New Roman"/>
        </w:rPr>
      </w:pPr>
      <w:r w:rsidRPr="001F7994">
        <w:rPr>
          <w:rFonts w:ascii="Times New Roman" w:hAnsi="Times New Roman" w:cs="Times New Roman"/>
        </w:rPr>
        <w:t>The normal is to have a margin around 40% in general, never below 30%. Due to the delay in creating the reports, this decline in the margin took a long time to be identif</w:t>
      </w:r>
      <w:r>
        <w:rPr>
          <w:rFonts w:ascii="Times New Roman" w:hAnsi="Times New Roman" w:cs="Times New Roman"/>
        </w:rPr>
        <w:t>ied and fixed in the Southeast.</w:t>
      </w:r>
    </w:p>
    <w:p w:rsidR="001F7994" w:rsidRPr="001F7994" w:rsidRDefault="001F7994" w:rsidP="001F7994">
      <w:pPr>
        <w:jc w:val="both"/>
        <w:rPr>
          <w:rFonts w:ascii="Times New Roman" w:hAnsi="Times New Roman" w:cs="Times New Roman"/>
        </w:rPr>
      </w:pPr>
      <w:r w:rsidRPr="001F7994">
        <w:rPr>
          <w:rFonts w:ascii="Times New Roman" w:hAnsi="Times New Roman" w:cs="Times New Roman"/>
        </w:rPr>
        <w:t xml:space="preserve">It is clear that analysts cannot perform the role of analyst due to lack of time, as they are always putting out fires creating reports manually. This is an excellent opportunity for you to help the client in a strategic way and </w:t>
      </w:r>
      <w:r>
        <w:rPr>
          <w:rFonts w:ascii="Times New Roman" w:hAnsi="Times New Roman" w:cs="Times New Roman"/>
        </w:rPr>
        <w:t>stand out as a BI professional.</w:t>
      </w:r>
    </w:p>
    <w:p w:rsidR="001F7994" w:rsidRPr="001F7994" w:rsidRDefault="001F7994" w:rsidP="001F7994">
      <w:pPr>
        <w:jc w:val="both"/>
        <w:rPr>
          <w:rFonts w:ascii="Times New Roman" w:hAnsi="Times New Roman" w:cs="Times New Roman"/>
        </w:rPr>
      </w:pPr>
      <w:r w:rsidRPr="001F7994">
        <w:rPr>
          <w:rFonts w:ascii="Times New Roman" w:hAnsi="Times New Roman" w:cs="Times New Roman"/>
        </w:rPr>
        <w:t>So, investigate what may have happened in these two months and how the new Southeast Supervisor recovered the margin from July/2013 onward. Show to Pedro that with Power BI this analysis becomes totally dynamic and much easier to be done.</w:t>
      </w:r>
    </w:p>
    <w:p w:rsidR="001F7994" w:rsidRPr="001F7994" w:rsidRDefault="001F7994" w:rsidP="001F7994">
      <w:pPr>
        <w:pStyle w:val="ListParagraph"/>
        <w:numPr>
          <w:ilvl w:val="0"/>
          <w:numId w:val="2"/>
        </w:numPr>
        <w:jc w:val="both"/>
        <w:rPr>
          <w:rFonts w:ascii="Times New Roman" w:hAnsi="Times New Roman" w:cs="Times New Roman"/>
        </w:rPr>
      </w:pPr>
      <w:r w:rsidRPr="001F7994">
        <w:rPr>
          <w:rFonts w:ascii="Times New Roman" w:hAnsi="Times New Roman" w:cs="Times New Roman"/>
        </w:rPr>
        <w:t>Show on a card the gross sales.</w:t>
      </w:r>
    </w:p>
    <w:p w:rsidR="001F7994" w:rsidRPr="001F7994" w:rsidRDefault="001F7994" w:rsidP="001F7994">
      <w:pPr>
        <w:pStyle w:val="ListParagraph"/>
        <w:numPr>
          <w:ilvl w:val="0"/>
          <w:numId w:val="2"/>
        </w:numPr>
        <w:jc w:val="both"/>
        <w:rPr>
          <w:rFonts w:ascii="Times New Roman" w:hAnsi="Times New Roman" w:cs="Times New Roman"/>
        </w:rPr>
      </w:pPr>
      <w:r w:rsidRPr="001F7994">
        <w:rPr>
          <w:rFonts w:ascii="Times New Roman" w:hAnsi="Times New Roman" w:cs="Times New Roman"/>
        </w:rPr>
        <w:t>Show on a card the discount percentage.</w:t>
      </w:r>
    </w:p>
    <w:p w:rsidR="001F7994" w:rsidRPr="001F7994" w:rsidRDefault="001F7994" w:rsidP="001F7994">
      <w:pPr>
        <w:pStyle w:val="ListParagraph"/>
        <w:numPr>
          <w:ilvl w:val="0"/>
          <w:numId w:val="2"/>
        </w:numPr>
        <w:jc w:val="both"/>
        <w:rPr>
          <w:rFonts w:ascii="Times New Roman" w:hAnsi="Times New Roman" w:cs="Times New Roman"/>
        </w:rPr>
      </w:pPr>
      <w:r w:rsidRPr="001F7994">
        <w:rPr>
          <w:rFonts w:ascii="Times New Roman" w:hAnsi="Times New Roman" w:cs="Times New Roman"/>
        </w:rPr>
        <w:t>Show on a card the net sales.</w:t>
      </w:r>
    </w:p>
    <w:p w:rsidR="001F7994" w:rsidRPr="001F7994" w:rsidRDefault="001F7994" w:rsidP="001F7994">
      <w:pPr>
        <w:pStyle w:val="ListParagraph"/>
        <w:numPr>
          <w:ilvl w:val="0"/>
          <w:numId w:val="2"/>
        </w:numPr>
        <w:jc w:val="both"/>
        <w:rPr>
          <w:rFonts w:ascii="Times New Roman" w:hAnsi="Times New Roman" w:cs="Times New Roman"/>
        </w:rPr>
      </w:pPr>
      <w:r w:rsidRPr="001F7994">
        <w:rPr>
          <w:rFonts w:ascii="Times New Roman" w:hAnsi="Times New Roman" w:cs="Times New Roman"/>
        </w:rPr>
        <w:t>Show on a card the gross margin percentage.</w:t>
      </w:r>
    </w:p>
    <w:p w:rsidR="001F7994" w:rsidRPr="001F7994" w:rsidRDefault="001F7994" w:rsidP="001F7994">
      <w:pPr>
        <w:pStyle w:val="ListParagraph"/>
        <w:numPr>
          <w:ilvl w:val="0"/>
          <w:numId w:val="2"/>
        </w:numPr>
        <w:jc w:val="both"/>
        <w:rPr>
          <w:rFonts w:ascii="Times New Roman" w:hAnsi="Times New Roman" w:cs="Times New Roman"/>
        </w:rPr>
      </w:pPr>
      <w:r w:rsidRPr="001F7994">
        <w:rPr>
          <w:rFonts w:ascii="Times New Roman" w:hAnsi="Times New Roman" w:cs="Times New Roman"/>
        </w:rPr>
        <w:t>Show in a graph the net sales by category and subcategory of the product.</w:t>
      </w:r>
    </w:p>
    <w:p w:rsidR="001F7994" w:rsidRPr="001F7994" w:rsidRDefault="001F7994" w:rsidP="001F7994">
      <w:pPr>
        <w:pStyle w:val="ListParagraph"/>
        <w:numPr>
          <w:ilvl w:val="0"/>
          <w:numId w:val="2"/>
        </w:numPr>
        <w:jc w:val="both"/>
        <w:rPr>
          <w:rFonts w:ascii="Times New Roman" w:hAnsi="Times New Roman" w:cs="Times New Roman"/>
        </w:rPr>
      </w:pPr>
      <w:r w:rsidRPr="001F7994">
        <w:rPr>
          <w:rFonts w:ascii="Times New Roman" w:hAnsi="Times New Roman" w:cs="Times New Roman"/>
        </w:rPr>
        <w:t>Perform all the necessary analyses to understand what led to the drop in the margin percentage during May and June.</w:t>
      </w:r>
      <w:bookmarkStart w:id="0" w:name="_GoBack"/>
      <w:bookmarkEnd w:id="0"/>
    </w:p>
    <w:sectPr w:rsidR="001F7994" w:rsidRPr="001F79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A47D5B"/>
    <w:multiLevelType w:val="hybridMultilevel"/>
    <w:tmpl w:val="350C68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A8B098F"/>
    <w:multiLevelType w:val="hybridMultilevel"/>
    <w:tmpl w:val="CB4A7B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AB4"/>
    <w:rsid w:val="001F7994"/>
    <w:rsid w:val="0021202B"/>
    <w:rsid w:val="00495E1F"/>
    <w:rsid w:val="006B1AB4"/>
    <w:rsid w:val="006C6530"/>
    <w:rsid w:val="008E36F5"/>
    <w:rsid w:val="00B12B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8D121"/>
  <w15:chartTrackingRefBased/>
  <w15:docId w15:val="{2581EFBB-381D-4A42-8F05-215B99F4C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1A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9317239">
      <w:bodyDiv w:val="1"/>
      <w:marLeft w:val="0"/>
      <w:marRight w:val="0"/>
      <w:marTop w:val="0"/>
      <w:marBottom w:val="0"/>
      <w:divBdr>
        <w:top w:val="none" w:sz="0" w:space="0" w:color="auto"/>
        <w:left w:val="none" w:sz="0" w:space="0" w:color="auto"/>
        <w:bottom w:val="none" w:sz="0" w:space="0" w:color="auto"/>
        <w:right w:val="none" w:sz="0" w:space="0" w:color="auto"/>
      </w:divBdr>
    </w:div>
    <w:div w:id="711001977">
      <w:bodyDiv w:val="1"/>
      <w:marLeft w:val="0"/>
      <w:marRight w:val="0"/>
      <w:marTop w:val="0"/>
      <w:marBottom w:val="0"/>
      <w:divBdr>
        <w:top w:val="none" w:sz="0" w:space="0" w:color="auto"/>
        <w:left w:val="none" w:sz="0" w:space="0" w:color="auto"/>
        <w:bottom w:val="none" w:sz="0" w:space="0" w:color="auto"/>
        <w:right w:val="none" w:sz="0" w:space="0" w:color="auto"/>
      </w:divBdr>
      <w:divsChild>
        <w:div w:id="1296988021">
          <w:marLeft w:val="0"/>
          <w:marRight w:val="0"/>
          <w:marTop w:val="0"/>
          <w:marBottom w:val="0"/>
          <w:divBdr>
            <w:top w:val="none" w:sz="0" w:space="0" w:color="auto"/>
            <w:left w:val="none" w:sz="0" w:space="0" w:color="auto"/>
            <w:bottom w:val="none" w:sz="0" w:space="0" w:color="auto"/>
            <w:right w:val="none" w:sz="0" w:space="0" w:color="auto"/>
          </w:divBdr>
          <w:divsChild>
            <w:div w:id="1459760663">
              <w:marLeft w:val="0"/>
              <w:marRight w:val="0"/>
              <w:marTop w:val="0"/>
              <w:marBottom w:val="0"/>
              <w:divBdr>
                <w:top w:val="none" w:sz="0" w:space="0" w:color="auto"/>
                <w:left w:val="none" w:sz="0" w:space="0" w:color="auto"/>
                <w:bottom w:val="none" w:sz="0" w:space="0" w:color="auto"/>
                <w:right w:val="none" w:sz="0" w:space="0" w:color="auto"/>
              </w:divBdr>
              <w:divsChild>
                <w:div w:id="1536651507">
                  <w:marLeft w:val="0"/>
                  <w:marRight w:val="0"/>
                  <w:marTop w:val="0"/>
                  <w:marBottom w:val="0"/>
                  <w:divBdr>
                    <w:top w:val="none" w:sz="0" w:space="0" w:color="auto"/>
                    <w:left w:val="none" w:sz="0" w:space="0" w:color="auto"/>
                    <w:bottom w:val="none" w:sz="0" w:space="0" w:color="auto"/>
                    <w:right w:val="none" w:sz="0" w:space="0" w:color="auto"/>
                  </w:divBdr>
                  <w:divsChild>
                    <w:div w:id="212464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248726">
          <w:marLeft w:val="0"/>
          <w:marRight w:val="0"/>
          <w:marTop w:val="0"/>
          <w:marBottom w:val="0"/>
          <w:divBdr>
            <w:top w:val="none" w:sz="0" w:space="0" w:color="auto"/>
            <w:left w:val="none" w:sz="0" w:space="0" w:color="auto"/>
            <w:bottom w:val="none" w:sz="0" w:space="0" w:color="auto"/>
            <w:right w:val="none" w:sz="0" w:space="0" w:color="auto"/>
          </w:divBdr>
          <w:divsChild>
            <w:div w:id="845630616">
              <w:marLeft w:val="0"/>
              <w:marRight w:val="0"/>
              <w:marTop w:val="0"/>
              <w:marBottom w:val="0"/>
              <w:divBdr>
                <w:top w:val="none" w:sz="0" w:space="0" w:color="auto"/>
                <w:left w:val="none" w:sz="0" w:space="0" w:color="auto"/>
                <w:bottom w:val="none" w:sz="0" w:space="0" w:color="auto"/>
                <w:right w:val="none" w:sz="0" w:space="0" w:color="auto"/>
              </w:divBdr>
              <w:divsChild>
                <w:div w:id="1057895726">
                  <w:marLeft w:val="0"/>
                  <w:marRight w:val="0"/>
                  <w:marTop w:val="0"/>
                  <w:marBottom w:val="0"/>
                  <w:divBdr>
                    <w:top w:val="none" w:sz="0" w:space="0" w:color="auto"/>
                    <w:left w:val="none" w:sz="0" w:space="0" w:color="auto"/>
                    <w:bottom w:val="none" w:sz="0" w:space="0" w:color="auto"/>
                    <w:right w:val="none" w:sz="0" w:space="0" w:color="auto"/>
                  </w:divBdr>
                  <w:divsChild>
                    <w:div w:id="175882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865725">
      <w:bodyDiv w:val="1"/>
      <w:marLeft w:val="0"/>
      <w:marRight w:val="0"/>
      <w:marTop w:val="0"/>
      <w:marBottom w:val="0"/>
      <w:divBdr>
        <w:top w:val="none" w:sz="0" w:space="0" w:color="auto"/>
        <w:left w:val="none" w:sz="0" w:space="0" w:color="auto"/>
        <w:bottom w:val="none" w:sz="0" w:space="0" w:color="auto"/>
        <w:right w:val="none" w:sz="0" w:space="0" w:color="auto"/>
      </w:divBdr>
      <w:divsChild>
        <w:div w:id="627471519">
          <w:marLeft w:val="0"/>
          <w:marRight w:val="0"/>
          <w:marTop w:val="0"/>
          <w:marBottom w:val="0"/>
          <w:divBdr>
            <w:top w:val="none" w:sz="0" w:space="0" w:color="auto"/>
            <w:left w:val="none" w:sz="0" w:space="0" w:color="auto"/>
            <w:bottom w:val="none" w:sz="0" w:space="0" w:color="auto"/>
            <w:right w:val="none" w:sz="0" w:space="0" w:color="auto"/>
          </w:divBdr>
          <w:divsChild>
            <w:div w:id="1426075495">
              <w:marLeft w:val="0"/>
              <w:marRight w:val="0"/>
              <w:marTop w:val="0"/>
              <w:marBottom w:val="0"/>
              <w:divBdr>
                <w:top w:val="none" w:sz="0" w:space="0" w:color="auto"/>
                <w:left w:val="none" w:sz="0" w:space="0" w:color="auto"/>
                <w:bottom w:val="none" w:sz="0" w:space="0" w:color="auto"/>
                <w:right w:val="none" w:sz="0" w:space="0" w:color="auto"/>
              </w:divBdr>
              <w:divsChild>
                <w:div w:id="1589382964">
                  <w:marLeft w:val="0"/>
                  <w:marRight w:val="0"/>
                  <w:marTop w:val="0"/>
                  <w:marBottom w:val="0"/>
                  <w:divBdr>
                    <w:top w:val="none" w:sz="0" w:space="0" w:color="auto"/>
                    <w:left w:val="none" w:sz="0" w:space="0" w:color="auto"/>
                    <w:bottom w:val="none" w:sz="0" w:space="0" w:color="auto"/>
                    <w:right w:val="none" w:sz="0" w:space="0" w:color="auto"/>
                  </w:divBdr>
                  <w:divsChild>
                    <w:div w:id="5578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892739">
          <w:marLeft w:val="0"/>
          <w:marRight w:val="0"/>
          <w:marTop w:val="0"/>
          <w:marBottom w:val="0"/>
          <w:divBdr>
            <w:top w:val="none" w:sz="0" w:space="0" w:color="auto"/>
            <w:left w:val="none" w:sz="0" w:space="0" w:color="auto"/>
            <w:bottom w:val="none" w:sz="0" w:space="0" w:color="auto"/>
            <w:right w:val="none" w:sz="0" w:space="0" w:color="auto"/>
          </w:divBdr>
          <w:divsChild>
            <w:div w:id="1665426603">
              <w:marLeft w:val="0"/>
              <w:marRight w:val="0"/>
              <w:marTop w:val="0"/>
              <w:marBottom w:val="0"/>
              <w:divBdr>
                <w:top w:val="none" w:sz="0" w:space="0" w:color="auto"/>
                <w:left w:val="none" w:sz="0" w:space="0" w:color="auto"/>
                <w:bottom w:val="none" w:sz="0" w:space="0" w:color="auto"/>
                <w:right w:val="none" w:sz="0" w:space="0" w:color="auto"/>
              </w:divBdr>
              <w:divsChild>
                <w:div w:id="1745637461">
                  <w:marLeft w:val="0"/>
                  <w:marRight w:val="0"/>
                  <w:marTop w:val="0"/>
                  <w:marBottom w:val="0"/>
                  <w:divBdr>
                    <w:top w:val="none" w:sz="0" w:space="0" w:color="auto"/>
                    <w:left w:val="none" w:sz="0" w:space="0" w:color="auto"/>
                    <w:bottom w:val="none" w:sz="0" w:space="0" w:color="auto"/>
                    <w:right w:val="none" w:sz="0" w:space="0" w:color="auto"/>
                  </w:divBdr>
                  <w:divsChild>
                    <w:div w:id="66921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0188221">
      <w:bodyDiv w:val="1"/>
      <w:marLeft w:val="0"/>
      <w:marRight w:val="0"/>
      <w:marTop w:val="0"/>
      <w:marBottom w:val="0"/>
      <w:divBdr>
        <w:top w:val="none" w:sz="0" w:space="0" w:color="auto"/>
        <w:left w:val="none" w:sz="0" w:space="0" w:color="auto"/>
        <w:bottom w:val="none" w:sz="0" w:space="0" w:color="auto"/>
        <w:right w:val="none" w:sz="0" w:space="0" w:color="auto"/>
      </w:divBdr>
      <w:divsChild>
        <w:div w:id="1263687542">
          <w:marLeft w:val="0"/>
          <w:marRight w:val="0"/>
          <w:marTop w:val="0"/>
          <w:marBottom w:val="0"/>
          <w:divBdr>
            <w:top w:val="none" w:sz="0" w:space="0" w:color="auto"/>
            <w:left w:val="none" w:sz="0" w:space="0" w:color="auto"/>
            <w:bottom w:val="none" w:sz="0" w:space="0" w:color="auto"/>
            <w:right w:val="none" w:sz="0" w:space="0" w:color="auto"/>
          </w:divBdr>
          <w:divsChild>
            <w:div w:id="385876153">
              <w:marLeft w:val="0"/>
              <w:marRight w:val="0"/>
              <w:marTop w:val="0"/>
              <w:marBottom w:val="0"/>
              <w:divBdr>
                <w:top w:val="none" w:sz="0" w:space="0" w:color="auto"/>
                <w:left w:val="none" w:sz="0" w:space="0" w:color="auto"/>
                <w:bottom w:val="none" w:sz="0" w:space="0" w:color="auto"/>
                <w:right w:val="none" w:sz="0" w:space="0" w:color="auto"/>
              </w:divBdr>
              <w:divsChild>
                <w:div w:id="38408143">
                  <w:marLeft w:val="0"/>
                  <w:marRight w:val="0"/>
                  <w:marTop w:val="0"/>
                  <w:marBottom w:val="0"/>
                  <w:divBdr>
                    <w:top w:val="none" w:sz="0" w:space="0" w:color="auto"/>
                    <w:left w:val="none" w:sz="0" w:space="0" w:color="auto"/>
                    <w:bottom w:val="none" w:sz="0" w:space="0" w:color="auto"/>
                    <w:right w:val="none" w:sz="0" w:space="0" w:color="auto"/>
                  </w:divBdr>
                  <w:divsChild>
                    <w:div w:id="115842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267823">
          <w:marLeft w:val="0"/>
          <w:marRight w:val="0"/>
          <w:marTop w:val="0"/>
          <w:marBottom w:val="0"/>
          <w:divBdr>
            <w:top w:val="none" w:sz="0" w:space="0" w:color="auto"/>
            <w:left w:val="none" w:sz="0" w:space="0" w:color="auto"/>
            <w:bottom w:val="none" w:sz="0" w:space="0" w:color="auto"/>
            <w:right w:val="none" w:sz="0" w:space="0" w:color="auto"/>
          </w:divBdr>
          <w:divsChild>
            <w:div w:id="1834830974">
              <w:marLeft w:val="0"/>
              <w:marRight w:val="0"/>
              <w:marTop w:val="0"/>
              <w:marBottom w:val="0"/>
              <w:divBdr>
                <w:top w:val="none" w:sz="0" w:space="0" w:color="auto"/>
                <w:left w:val="none" w:sz="0" w:space="0" w:color="auto"/>
                <w:bottom w:val="none" w:sz="0" w:space="0" w:color="auto"/>
                <w:right w:val="none" w:sz="0" w:space="0" w:color="auto"/>
              </w:divBdr>
              <w:divsChild>
                <w:div w:id="1639607033">
                  <w:marLeft w:val="0"/>
                  <w:marRight w:val="0"/>
                  <w:marTop w:val="0"/>
                  <w:marBottom w:val="0"/>
                  <w:divBdr>
                    <w:top w:val="none" w:sz="0" w:space="0" w:color="auto"/>
                    <w:left w:val="none" w:sz="0" w:space="0" w:color="auto"/>
                    <w:bottom w:val="none" w:sz="0" w:space="0" w:color="auto"/>
                    <w:right w:val="none" w:sz="0" w:space="0" w:color="auto"/>
                  </w:divBdr>
                  <w:divsChild>
                    <w:div w:id="152745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729563">
      <w:bodyDiv w:val="1"/>
      <w:marLeft w:val="0"/>
      <w:marRight w:val="0"/>
      <w:marTop w:val="0"/>
      <w:marBottom w:val="0"/>
      <w:divBdr>
        <w:top w:val="none" w:sz="0" w:space="0" w:color="auto"/>
        <w:left w:val="none" w:sz="0" w:space="0" w:color="auto"/>
        <w:bottom w:val="none" w:sz="0" w:space="0" w:color="auto"/>
        <w:right w:val="none" w:sz="0" w:space="0" w:color="auto"/>
      </w:divBdr>
      <w:divsChild>
        <w:div w:id="2037073881">
          <w:marLeft w:val="0"/>
          <w:marRight w:val="0"/>
          <w:marTop w:val="0"/>
          <w:marBottom w:val="0"/>
          <w:divBdr>
            <w:top w:val="none" w:sz="0" w:space="0" w:color="auto"/>
            <w:left w:val="none" w:sz="0" w:space="0" w:color="auto"/>
            <w:bottom w:val="none" w:sz="0" w:space="0" w:color="auto"/>
            <w:right w:val="none" w:sz="0" w:space="0" w:color="auto"/>
          </w:divBdr>
          <w:divsChild>
            <w:div w:id="1320772565">
              <w:marLeft w:val="0"/>
              <w:marRight w:val="0"/>
              <w:marTop w:val="0"/>
              <w:marBottom w:val="0"/>
              <w:divBdr>
                <w:top w:val="none" w:sz="0" w:space="0" w:color="auto"/>
                <w:left w:val="none" w:sz="0" w:space="0" w:color="auto"/>
                <w:bottom w:val="none" w:sz="0" w:space="0" w:color="auto"/>
                <w:right w:val="none" w:sz="0" w:space="0" w:color="auto"/>
              </w:divBdr>
              <w:divsChild>
                <w:div w:id="913202595">
                  <w:marLeft w:val="0"/>
                  <w:marRight w:val="0"/>
                  <w:marTop w:val="0"/>
                  <w:marBottom w:val="0"/>
                  <w:divBdr>
                    <w:top w:val="none" w:sz="0" w:space="0" w:color="auto"/>
                    <w:left w:val="none" w:sz="0" w:space="0" w:color="auto"/>
                    <w:bottom w:val="none" w:sz="0" w:space="0" w:color="auto"/>
                    <w:right w:val="none" w:sz="0" w:space="0" w:color="auto"/>
                  </w:divBdr>
                  <w:divsChild>
                    <w:div w:id="94662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6623502">
      <w:bodyDiv w:val="1"/>
      <w:marLeft w:val="0"/>
      <w:marRight w:val="0"/>
      <w:marTop w:val="0"/>
      <w:marBottom w:val="0"/>
      <w:divBdr>
        <w:top w:val="none" w:sz="0" w:space="0" w:color="auto"/>
        <w:left w:val="none" w:sz="0" w:space="0" w:color="auto"/>
        <w:bottom w:val="none" w:sz="0" w:space="0" w:color="auto"/>
        <w:right w:val="none" w:sz="0" w:space="0" w:color="auto"/>
      </w:divBdr>
    </w:div>
    <w:div w:id="2114931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423</Words>
  <Characters>2416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Pandi Eswaran</dc:creator>
  <cp:keywords/>
  <dc:description/>
  <cp:lastModifiedBy>Pandi Eswaran</cp:lastModifiedBy>
  <cp:revision>2</cp:revision>
  <dcterms:created xsi:type="dcterms:W3CDTF">2023-02-08T08:28:00Z</dcterms:created>
  <dcterms:modified xsi:type="dcterms:W3CDTF">2023-02-08T08:28:00Z</dcterms:modified>
</cp:coreProperties>
</file>