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77E99" w14:textId="77777777" w:rsidR="00B26576" w:rsidRDefault="00B26576" w:rsidP="00B26576">
      <w:pPr>
        <w:jc w:val="center"/>
        <w:rPr>
          <w:b/>
          <w:bCs/>
          <w:i/>
          <w:sz w:val="56"/>
          <w:szCs w:val="56"/>
        </w:rPr>
      </w:pPr>
      <w:r w:rsidRPr="00AD0590">
        <w:rPr>
          <w:b/>
          <w:bCs/>
          <w:i/>
          <w:sz w:val="56"/>
          <w:szCs w:val="56"/>
        </w:rPr>
        <w:t>Dissertation Title</w:t>
      </w:r>
    </w:p>
    <w:p w14:paraId="63109CB4" w14:textId="77777777" w:rsidR="00B26576" w:rsidRPr="00AD0590" w:rsidRDefault="00B26576" w:rsidP="00B26576">
      <w:pPr>
        <w:jc w:val="center"/>
        <w:rPr>
          <w:b/>
          <w:bCs/>
          <w:i/>
          <w:sz w:val="56"/>
          <w:szCs w:val="56"/>
        </w:rPr>
      </w:pPr>
    </w:p>
    <w:p w14:paraId="55ECB45D" w14:textId="25B82013" w:rsidR="00B26576" w:rsidRDefault="001D6801" w:rsidP="00B26576">
      <w:pPr>
        <w:jc w:val="center"/>
        <w:rPr>
          <w:i/>
          <w:color w:val="4472C4" w:themeColor="accent1"/>
          <w:sz w:val="40"/>
          <w:szCs w:val="40"/>
        </w:rPr>
      </w:pPr>
      <w:r w:rsidRPr="001D6801">
        <w:rPr>
          <w:i/>
          <w:color w:val="4472C4" w:themeColor="accent1"/>
          <w:sz w:val="40"/>
          <w:szCs w:val="40"/>
        </w:rPr>
        <w:t>A Comparative Study of Machine Learning Classification Algorithms for Secure Financial Transaction Monitoring</w:t>
      </w:r>
    </w:p>
    <w:p w14:paraId="5DED1A57" w14:textId="77777777" w:rsidR="00B61A36" w:rsidRDefault="00B61A36" w:rsidP="00B26576">
      <w:pPr>
        <w:jc w:val="center"/>
        <w:rPr>
          <w:i/>
          <w:color w:val="4472C4" w:themeColor="accent1"/>
          <w:sz w:val="40"/>
          <w:szCs w:val="40"/>
        </w:rPr>
      </w:pPr>
    </w:p>
    <w:p w14:paraId="105CCF6B" w14:textId="77777777" w:rsidR="00A7076C" w:rsidRDefault="00A7076C" w:rsidP="00B26576">
      <w:pPr>
        <w:jc w:val="center"/>
      </w:pPr>
    </w:p>
    <w:p w14:paraId="74D04812" w14:textId="77777777" w:rsidR="00B26576" w:rsidRDefault="00B26576" w:rsidP="00B26576">
      <w:pPr>
        <w:jc w:val="center"/>
        <w:rPr>
          <w:rStyle w:val="Strong"/>
          <w:rFonts w:ascii="Cambria" w:hAnsi="Cambria"/>
        </w:rPr>
      </w:pPr>
      <w:r>
        <w:rPr>
          <w:rStyle w:val="Strong"/>
          <w:rFonts w:ascii="Cambria" w:hAnsi="Cambria"/>
        </w:rPr>
        <w:t>Final Thesis</w:t>
      </w:r>
    </w:p>
    <w:p w14:paraId="7569D724" w14:textId="77777777" w:rsidR="00B26576" w:rsidRDefault="00B26576" w:rsidP="00B26576">
      <w:pPr>
        <w:jc w:val="center"/>
      </w:pPr>
    </w:p>
    <w:p w14:paraId="786F82FA" w14:textId="77777777" w:rsidR="00B26576" w:rsidRPr="00F752BE" w:rsidRDefault="00B26576" w:rsidP="00B26576">
      <w:pPr>
        <w:jc w:val="center"/>
      </w:pPr>
      <w:r w:rsidRPr="00F752BE">
        <w:t>In Partial Fulfillment</w:t>
      </w:r>
    </w:p>
    <w:p w14:paraId="6900973F" w14:textId="77777777" w:rsidR="00B26576" w:rsidRPr="00F752BE" w:rsidRDefault="00B26576" w:rsidP="00B26576">
      <w:pPr>
        <w:jc w:val="center"/>
      </w:pPr>
      <w:r w:rsidRPr="00F752BE">
        <w:t>of the Requirements for the Degree</w:t>
      </w:r>
      <w:r>
        <w:t xml:space="preserve"> of</w:t>
      </w:r>
    </w:p>
    <w:p w14:paraId="56B7316A" w14:textId="77777777" w:rsidR="00B26576" w:rsidRDefault="00B26576" w:rsidP="00B26576">
      <w:pPr>
        <w:jc w:val="center"/>
      </w:pPr>
      <w:r>
        <w:t>Master in Computer Science</w:t>
      </w:r>
    </w:p>
    <w:p w14:paraId="4CEF8E11" w14:textId="77777777" w:rsidR="00B26576" w:rsidRDefault="00B26576" w:rsidP="00B26576">
      <w:pPr>
        <w:jc w:val="center"/>
      </w:pPr>
    </w:p>
    <w:p w14:paraId="1D2A04DC" w14:textId="77777777" w:rsidR="00B26576" w:rsidRDefault="00B26576" w:rsidP="00B26576">
      <w:pPr>
        <w:jc w:val="center"/>
      </w:pPr>
    </w:p>
    <w:p w14:paraId="700927DD" w14:textId="77777777" w:rsidR="00B26576" w:rsidRDefault="00B26576" w:rsidP="00B26576">
      <w:pPr>
        <w:jc w:val="center"/>
      </w:pPr>
    </w:p>
    <w:p w14:paraId="2A4B2F1D" w14:textId="77777777" w:rsidR="00B26576" w:rsidRDefault="00B26576" w:rsidP="00B26576">
      <w:pPr>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5"/>
        <w:gridCol w:w="283"/>
        <w:gridCol w:w="5181"/>
      </w:tblGrid>
      <w:tr w:rsidR="00B26576" w:rsidRPr="00F752BE" w14:paraId="7EA0C710" w14:textId="77777777" w:rsidTr="00A65551">
        <w:trPr>
          <w:jc w:val="center"/>
        </w:trPr>
        <w:tc>
          <w:tcPr>
            <w:tcW w:w="1685" w:type="dxa"/>
            <w:tcBorders>
              <w:right w:val="nil"/>
            </w:tcBorders>
          </w:tcPr>
          <w:p w14:paraId="215B3FAF" w14:textId="77777777" w:rsidR="00B26576" w:rsidRPr="00F752BE" w:rsidRDefault="00B26576" w:rsidP="00A65551">
            <w:r w:rsidRPr="00F752BE">
              <w:t>Student Name</w:t>
            </w:r>
          </w:p>
        </w:tc>
        <w:tc>
          <w:tcPr>
            <w:tcW w:w="283" w:type="dxa"/>
            <w:tcBorders>
              <w:left w:val="nil"/>
            </w:tcBorders>
          </w:tcPr>
          <w:p w14:paraId="44A6CF60" w14:textId="77777777" w:rsidR="00B26576" w:rsidRPr="00F752BE" w:rsidRDefault="00B26576" w:rsidP="00A65551">
            <w:pPr>
              <w:jc w:val="center"/>
            </w:pPr>
            <w:r w:rsidRPr="00F752BE">
              <w:t>:</w:t>
            </w:r>
          </w:p>
        </w:tc>
        <w:tc>
          <w:tcPr>
            <w:tcW w:w="5181" w:type="dxa"/>
          </w:tcPr>
          <w:p w14:paraId="4E6E758F" w14:textId="358376CA" w:rsidR="00B26576" w:rsidRPr="00F752BE" w:rsidRDefault="00B26576" w:rsidP="00A65551">
            <w:r w:rsidRPr="00F752BE">
              <w:fldChar w:fldCharType="begin">
                <w:ffData>
                  <w:name w:val="Text1"/>
                  <w:enabled/>
                  <w:calcOnExit w:val="0"/>
                  <w:textInput/>
                </w:ffData>
              </w:fldChar>
            </w:r>
            <w:bookmarkStart w:id="0" w:name="Text1"/>
            <w:r w:rsidRPr="00F752BE">
              <w:instrText xml:space="preserve"> FORMTEXT </w:instrText>
            </w:r>
            <w:r w:rsidRPr="00F752BE">
              <w:fldChar w:fldCharType="separate"/>
            </w:r>
            <w:r w:rsidRPr="00F752BE">
              <w:rPr>
                <w:noProof/>
              </w:rPr>
              <w:t> </w:t>
            </w:r>
            <w:r w:rsidRPr="00F752BE">
              <w:rPr>
                <w:noProof/>
              </w:rPr>
              <w:t> </w:t>
            </w:r>
            <w:r w:rsidRPr="00F752BE">
              <w:rPr>
                <w:noProof/>
              </w:rPr>
              <w:t> </w:t>
            </w:r>
            <w:r w:rsidRPr="00F752BE">
              <w:rPr>
                <w:noProof/>
              </w:rPr>
              <w:t> </w:t>
            </w:r>
            <w:r w:rsidRPr="00F752BE">
              <w:rPr>
                <w:noProof/>
              </w:rPr>
              <w:t> </w:t>
            </w:r>
            <w:r w:rsidRPr="00F752BE">
              <w:fldChar w:fldCharType="end"/>
            </w:r>
            <w:bookmarkEnd w:id="0"/>
            <w:r>
              <w:t xml:space="preserve"> </w:t>
            </w:r>
            <w:r w:rsidR="00453900" w:rsidRPr="00453900">
              <w:t>Pandi Selvam Karuppaiya</w:t>
            </w:r>
          </w:p>
        </w:tc>
      </w:tr>
      <w:tr w:rsidR="00B26576" w:rsidRPr="00F752BE" w14:paraId="767771E2" w14:textId="77777777" w:rsidTr="00A65551">
        <w:trPr>
          <w:jc w:val="center"/>
        </w:trPr>
        <w:tc>
          <w:tcPr>
            <w:tcW w:w="1685" w:type="dxa"/>
            <w:tcBorders>
              <w:right w:val="nil"/>
            </w:tcBorders>
          </w:tcPr>
          <w:p w14:paraId="7901A207" w14:textId="77777777" w:rsidR="00B26576" w:rsidRPr="00F752BE" w:rsidRDefault="00B26576" w:rsidP="00A65551">
            <w:r w:rsidRPr="00F752BE">
              <w:t>Student ID</w:t>
            </w:r>
          </w:p>
        </w:tc>
        <w:tc>
          <w:tcPr>
            <w:tcW w:w="283" w:type="dxa"/>
            <w:tcBorders>
              <w:left w:val="nil"/>
            </w:tcBorders>
          </w:tcPr>
          <w:p w14:paraId="4EB1D211" w14:textId="77777777" w:rsidR="00B26576" w:rsidRPr="00F752BE" w:rsidRDefault="00B26576" w:rsidP="00A65551">
            <w:pPr>
              <w:jc w:val="center"/>
            </w:pPr>
            <w:r w:rsidRPr="00F752BE">
              <w:t>:</w:t>
            </w:r>
          </w:p>
        </w:tc>
        <w:tc>
          <w:tcPr>
            <w:tcW w:w="5181" w:type="dxa"/>
          </w:tcPr>
          <w:p w14:paraId="16D4A2D5" w14:textId="6DFF6E81" w:rsidR="00B26576" w:rsidRPr="00F752BE" w:rsidRDefault="00B26576" w:rsidP="00A65551">
            <w:r w:rsidRPr="00F752BE">
              <w:fldChar w:fldCharType="begin">
                <w:ffData>
                  <w:name w:val="Text2"/>
                  <w:enabled/>
                  <w:calcOnExit w:val="0"/>
                  <w:textInput/>
                </w:ffData>
              </w:fldChar>
            </w:r>
            <w:bookmarkStart w:id="1" w:name="Text2"/>
            <w:r w:rsidRPr="00F752BE">
              <w:instrText xml:space="preserve"> FORMTEXT </w:instrText>
            </w:r>
            <w:r w:rsidRPr="00F752BE">
              <w:fldChar w:fldCharType="separate"/>
            </w:r>
            <w:r w:rsidRPr="00F752BE">
              <w:rPr>
                <w:noProof/>
              </w:rPr>
              <w:t> </w:t>
            </w:r>
            <w:r w:rsidRPr="00F752BE">
              <w:rPr>
                <w:noProof/>
              </w:rPr>
              <w:t> </w:t>
            </w:r>
            <w:r w:rsidRPr="00F752BE">
              <w:rPr>
                <w:noProof/>
              </w:rPr>
              <w:t> </w:t>
            </w:r>
            <w:r w:rsidRPr="00F752BE">
              <w:rPr>
                <w:noProof/>
              </w:rPr>
              <w:t> </w:t>
            </w:r>
            <w:r w:rsidRPr="00F752BE">
              <w:rPr>
                <w:noProof/>
              </w:rPr>
              <w:t> </w:t>
            </w:r>
            <w:r w:rsidRPr="00F752BE">
              <w:fldChar w:fldCharType="end"/>
            </w:r>
            <w:bookmarkEnd w:id="1"/>
            <w:r>
              <w:t xml:space="preserve"> </w:t>
            </w:r>
            <w:r w:rsidR="00393E02" w:rsidRPr="00393E02">
              <w:t>2848430</w:t>
            </w:r>
          </w:p>
        </w:tc>
      </w:tr>
      <w:tr w:rsidR="00B26576" w:rsidRPr="00F752BE" w14:paraId="00364312" w14:textId="77777777" w:rsidTr="00A65551">
        <w:trPr>
          <w:jc w:val="center"/>
        </w:trPr>
        <w:tc>
          <w:tcPr>
            <w:tcW w:w="1685" w:type="dxa"/>
            <w:tcBorders>
              <w:right w:val="nil"/>
            </w:tcBorders>
          </w:tcPr>
          <w:p w14:paraId="5F58E742" w14:textId="77777777" w:rsidR="00B26576" w:rsidRPr="00F752BE" w:rsidRDefault="00B26576" w:rsidP="00A65551">
            <w:r w:rsidRPr="00F752BE">
              <w:t>Supervisor</w:t>
            </w:r>
          </w:p>
        </w:tc>
        <w:tc>
          <w:tcPr>
            <w:tcW w:w="283" w:type="dxa"/>
            <w:tcBorders>
              <w:left w:val="nil"/>
            </w:tcBorders>
          </w:tcPr>
          <w:p w14:paraId="70ACA810" w14:textId="77777777" w:rsidR="00B26576" w:rsidRPr="00F752BE" w:rsidRDefault="00B26576" w:rsidP="00A65551">
            <w:pPr>
              <w:jc w:val="center"/>
            </w:pPr>
            <w:r w:rsidRPr="00F752BE">
              <w:t>:</w:t>
            </w:r>
          </w:p>
        </w:tc>
        <w:tc>
          <w:tcPr>
            <w:tcW w:w="5181" w:type="dxa"/>
          </w:tcPr>
          <w:p w14:paraId="2AB86CE4" w14:textId="34BDE48F" w:rsidR="00B26576" w:rsidRPr="00F752BE" w:rsidRDefault="00B26576" w:rsidP="00A65551">
            <w:r w:rsidRPr="00F752BE">
              <w:fldChar w:fldCharType="begin">
                <w:ffData>
                  <w:name w:val="Text3"/>
                  <w:enabled/>
                  <w:calcOnExit w:val="0"/>
                  <w:textInput/>
                </w:ffData>
              </w:fldChar>
            </w:r>
            <w:bookmarkStart w:id="2" w:name="Text3"/>
            <w:r w:rsidRPr="00F752BE">
              <w:instrText xml:space="preserve"> FORMTEXT </w:instrText>
            </w:r>
            <w:r w:rsidRPr="00F752BE">
              <w:fldChar w:fldCharType="separate"/>
            </w:r>
            <w:r w:rsidRPr="00F752BE">
              <w:rPr>
                <w:noProof/>
              </w:rPr>
              <w:t> </w:t>
            </w:r>
            <w:r w:rsidRPr="00F752BE">
              <w:rPr>
                <w:noProof/>
              </w:rPr>
              <w:t> </w:t>
            </w:r>
            <w:r w:rsidRPr="00F752BE">
              <w:rPr>
                <w:noProof/>
              </w:rPr>
              <w:t> </w:t>
            </w:r>
            <w:r w:rsidRPr="00F752BE">
              <w:rPr>
                <w:noProof/>
              </w:rPr>
              <w:t> </w:t>
            </w:r>
            <w:r w:rsidRPr="00F752BE">
              <w:rPr>
                <w:noProof/>
              </w:rPr>
              <w:t> </w:t>
            </w:r>
            <w:r w:rsidRPr="00F752BE">
              <w:fldChar w:fldCharType="end"/>
            </w:r>
            <w:bookmarkEnd w:id="2"/>
            <w:r>
              <w:t xml:space="preserve"> </w:t>
            </w:r>
            <w:r w:rsidR="0013477A" w:rsidRPr="0013477A">
              <w:t xml:space="preserve">Imrat Yazeed </w:t>
            </w:r>
            <w:proofErr w:type="spellStart"/>
            <w:r w:rsidR="0013477A" w:rsidRPr="0013477A">
              <w:t>Alnemrat</w:t>
            </w:r>
            <w:proofErr w:type="spellEnd"/>
          </w:p>
        </w:tc>
      </w:tr>
    </w:tbl>
    <w:p w14:paraId="3CB7ADA8" w14:textId="77777777" w:rsidR="00B26576" w:rsidRDefault="00B26576" w:rsidP="00B26576"/>
    <w:p w14:paraId="6D8DCEA3" w14:textId="77777777" w:rsidR="00B26576" w:rsidRPr="003A36CD" w:rsidRDefault="00B26576" w:rsidP="00B26576">
      <w:pPr>
        <w:sectPr w:rsidR="00B26576" w:rsidRPr="003A36CD" w:rsidSect="00B26576">
          <w:footnotePr>
            <w:numRestart w:val="eachSect"/>
          </w:footnotePr>
          <w:endnotePr>
            <w:numFmt w:val="decimal"/>
            <w:numRestart w:val="eachSect"/>
          </w:endnotePr>
          <w:pgSz w:w="12240" w:h="15840" w:code="1"/>
          <w:pgMar w:top="1440" w:right="1800" w:bottom="1440" w:left="1800" w:header="1080" w:footer="1080" w:gutter="0"/>
          <w:cols w:space="708"/>
          <w:vAlign w:val="center"/>
          <w:docGrid w:linePitch="360"/>
        </w:sectPr>
      </w:pPr>
    </w:p>
    <w:p w14:paraId="743D2BD0" w14:textId="77777777" w:rsidR="00B26576" w:rsidRPr="00AF5E3E" w:rsidRDefault="00B26576" w:rsidP="00B26576">
      <w:pPr>
        <w:pStyle w:val="Titles"/>
      </w:pPr>
      <w:bookmarkStart w:id="3" w:name="_Toc394498192"/>
      <w:bookmarkStart w:id="4" w:name="_Toc404008237"/>
      <w:bookmarkStart w:id="5" w:name="_Toc207317560"/>
      <w:bookmarkStart w:id="6" w:name="_Toc223699836"/>
      <w:bookmarkStart w:id="7" w:name="_Toc224990304"/>
      <w:r w:rsidRPr="00AF5E3E">
        <w:lastRenderedPageBreak/>
        <w:t>Abstract</w:t>
      </w:r>
      <w:bookmarkEnd w:id="3"/>
      <w:bookmarkEnd w:id="4"/>
      <w:bookmarkEnd w:id="5"/>
      <w:bookmarkEnd w:id="6"/>
      <w:bookmarkEnd w:id="7"/>
    </w:p>
    <w:p w14:paraId="69C6BA47" w14:textId="77777777" w:rsidR="00B26576" w:rsidRPr="00E50A8A" w:rsidRDefault="00B26576" w:rsidP="00B26576">
      <w:pPr>
        <w:spacing w:line="360" w:lineRule="auto"/>
        <w:jc w:val="both"/>
        <w:rPr>
          <w:rFonts w:eastAsiaTheme="minorEastAsia"/>
          <w:color w:val="4472C4" w:themeColor="accent1"/>
        </w:rPr>
      </w:pPr>
    </w:p>
    <w:p w14:paraId="07E52F68" w14:textId="77777777" w:rsidR="00B26576" w:rsidRDefault="00B26576" w:rsidP="00B26576"/>
    <w:p w14:paraId="7E5854B0" w14:textId="77777777" w:rsidR="00B26576" w:rsidRDefault="00B26576" w:rsidP="00B26576">
      <w:pPr>
        <w:ind w:left="1418" w:hanging="1418"/>
        <w:jc w:val="both"/>
      </w:pPr>
      <w:r w:rsidRPr="00316DF1">
        <w:rPr>
          <w:b/>
        </w:rPr>
        <w:t>Keywords</w:t>
      </w:r>
      <w:r w:rsidRPr="00316DF1">
        <w:t xml:space="preserve">: </w:t>
      </w:r>
      <w:r w:rsidRPr="00316DF1">
        <w:tab/>
      </w:r>
    </w:p>
    <w:p w14:paraId="1DB5CEB6" w14:textId="77777777" w:rsidR="00B26576" w:rsidRDefault="00B26576" w:rsidP="00B26576">
      <w:pPr>
        <w:ind w:left="1418" w:hanging="1418"/>
        <w:jc w:val="both"/>
      </w:pPr>
    </w:p>
    <w:p w14:paraId="62C7EFCF" w14:textId="77777777" w:rsidR="00B26576" w:rsidRDefault="00B26576" w:rsidP="00B26576">
      <w:pPr>
        <w:ind w:left="1418" w:hanging="1418"/>
        <w:jc w:val="both"/>
      </w:pPr>
    </w:p>
    <w:p w14:paraId="2B47D448" w14:textId="77777777" w:rsidR="00B26576" w:rsidRPr="00FD1469" w:rsidRDefault="00B26576" w:rsidP="00B26576">
      <w:pPr>
        <w:ind w:left="1418" w:hanging="1418"/>
        <w:jc w:val="both"/>
        <w:rPr>
          <w:b/>
          <w:bCs/>
        </w:rPr>
      </w:pPr>
      <w:r>
        <w:br w:type="page"/>
      </w:r>
      <w:bookmarkStart w:id="8" w:name="_Toc207317561"/>
      <w:r w:rsidRPr="00FD1469">
        <w:rPr>
          <w:b/>
          <w:bCs/>
          <w:sz w:val="40"/>
          <w:szCs w:val="40"/>
        </w:rPr>
        <w:lastRenderedPageBreak/>
        <w:t>Acknowledgements</w:t>
      </w:r>
      <w:bookmarkEnd w:id="8"/>
    </w:p>
    <w:p w14:paraId="7DA7A033" w14:textId="77777777" w:rsidR="00B26576" w:rsidRDefault="00B26576" w:rsidP="00B26576"/>
    <w:p w14:paraId="22B9C0C3" w14:textId="77777777" w:rsidR="00B26576" w:rsidRDefault="00B26576" w:rsidP="00B26576">
      <w:pPr>
        <w:spacing w:line="360" w:lineRule="auto"/>
        <w:jc w:val="both"/>
      </w:pPr>
      <w:r>
        <w:br w:type="page"/>
      </w:r>
    </w:p>
    <w:p w14:paraId="6D4D5BD6" w14:textId="77777777" w:rsidR="002A2F77" w:rsidRDefault="00B26576" w:rsidP="00B26576">
      <w:pPr>
        <w:jc w:val="center"/>
        <w:rPr>
          <w:noProof/>
        </w:rPr>
      </w:pPr>
      <w:bookmarkStart w:id="9" w:name="ToC"/>
      <w:bookmarkEnd w:id="9"/>
      <w:r w:rsidRPr="001173CC">
        <w:rPr>
          <w:rFonts w:eastAsia="Calibri" w:cs="Arial"/>
          <w:b/>
          <w:bCs/>
          <w:noProof/>
          <w:sz w:val="36"/>
          <w:szCs w:val="32"/>
          <w:u w:val="single"/>
        </w:rPr>
        <w:lastRenderedPageBreak/>
        <w:t>Table of Contents</w:t>
      </w:r>
      <w:r>
        <w:rPr>
          <w:rFonts w:eastAsia="Calibri" w:cs="Arial"/>
          <w:b/>
          <w:bCs/>
          <w:noProof/>
          <w:szCs w:val="22"/>
          <w:u w:val="single"/>
        </w:rPr>
        <w:fldChar w:fldCharType="begin"/>
      </w:r>
      <w:r w:rsidRPr="001173CC">
        <w:rPr>
          <w:b/>
          <w:bCs/>
          <w:u w:val="single"/>
        </w:rPr>
        <w:instrText xml:space="preserve"> TOC \o "1-4" \h \z \u </w:instrText>
      </w:r>
      <w:r>
        <w:rPr>
          <w:rFonts w:eastAsia="Calibri" w:cs="Arial"/>
          <w:b/>
          <w:bCs/>
          <w:noProof/>
          <w:szCs w:val="22"/>
          <w:u w:val="single"/>
        </w:rPr>
        <w:fldChar w:fldCharType="separate"/>
      </w:r>
    </w:p>
    <w:p w14:paraId="4BC91841" w14:textId="264A613E" w:rsidR="002A2F77" w:rsidRDefault="002A2F77">
      <w:pPr>
        <w:pStyle w:val="TOC2"/>
        <w:rPr>
          <w:rFonts w:asciiTheme="minorHAnsi" w:eastAsiaTheme="minorEastAsia" w:hAnsiTheme="minorHAnsi" w:cstheme="minorBidi"/>
          <w:kern w:val="2"/>
          <w:szCs w:val="24"/>
          <w:lang w:val="en-GB" w:eastAsia="en-GB"/>
          <w14:ligatures w14:val="standardContextual"/>
        </w:rPr>
      </w:pPr>
      <w:hyperlink w:anchor="_Toc224990304" w:history="1">
        <w:r w:rsidRPr="00387CD7">
          <w:rPr>
            <w:rStyle w:val="Hyperlink"/>
          </w:rPr>
          <w:t>Abstract</w:t>
        </w:r>
        <w:r>
          <w:rPr>
            <w:webHidden/>
          </w:rPr>
          <w:tab/>
        </w:r>
        <w:r>
          <w:rPr>
            <w:webHidden/>
          </w:rPr>
          <w:fldChar w:fldCharType="begin"/>
        </w:r>
        <w:r>
          <w:rPr>
            <w:webHidden/>
          </w:rPr>
          <w:instrText xml:space="preserve"> PAGEREF _Toc224990304 \h </w:instrText>
        </w:r>
        <w:r>
          <w:rPr>
            <w:webHidden/>
          </w:rPr>
        </w:r>
        <w:r>
          <w:rPr>
            <w:webHidden/>
          </w:rPr>
          <w:fldChar w:fldCharType="separate"/>
        </w:r>
        <w:r>
          <w:rPr>
            <w:webHidden/>
          </w:rPr>
          <w:t>ii</w:t>
        </w:r>
        <w:r>
          <w:rPr>
            <w:webHidden/>
          </w:rPr>
          <w:fldChar w:fldCharType="end"/>
        </w:r>
      </w:hyperlink>
    </w:p>
    <w:p w14:paraId="7CB444A9" w14:textId="0FD81421" w:rsidR="002A2F77" w:rsidRDefault="002A2F77">
      <w:pPr>
        <w:pStyle w:val="TOC2"/>
        <w:rPr>
          <w:rFonts w:asciiTheme="minorHAnsi" w:eastAsiaTheme="minorEastAsia" w:hAnsiTheme="minorHAnsi" w:cstheme="minorBidi"/>
          <w:kern w:val="2"/>
          <w:szCs w:val="24"/>
          <w:lang w:val="en-GB" w:eastAsia="en-GB"/>
          <w14:ligatures w14:val="standardContextual"/>
        </w:rPr>
      </w:pPr>
      <w:hyperlink w:anchor="_Toc224990305" w:history="1">
        <w:r w:rsidRPr="00387CD7">
          <w:rPr>
            <w:rStyle w:val="Hyperlink"/>
          </w:rPr>
          <w:t>List of Tables</w:t>
        </w:r>
        <w:r>
          <w:rPr>
            <w:webHidden/>
          </w:rPr>
          <w:tab/>
        </w:r>
        <w:r>
          <w:rPr>
            <w:webHidden/>
          </w:rPr>
          <w:fldChar w:fldCharType="begin"/>
        </w:r>
        <w:r>
          <w:rPr>
            <w:webHidden/>
          </w:rPr>
          <w:instrText xml:space="preserve"> PAGEREF _Toc224990305 \h </w:instrText>
        </w:r>
        <w:r>
          <w:rPr>
            <w:webHidden/>
          </w:rPr>
        </w:r>
        <w:r>
          <w:rPr>
            <w:webHidden/>
          </w:rPr>
          <w:fldChar w:fldCharType="separate"/>
        </w:r>
        <w:r>
          <w:rPr>
            <w:webHidden/>
          </w:rPr>
          <w:t>v</w:t>
        </w:r>
        <w:r>
          <w:rPr>
            <w:webHidden/>
          </w:rPr>
          <w:fldChar w:fldCharType="end"/>
        </w:r>
      </w:hyperlink>
    </w:p>
    <w:p w14:paraId="2ABAF970" w14:textId="75B5C644" w:rsidR="002A2F77" w:rsidRDefault="002A2F77">
      <w:pPr>
        <w:pStyle w:val="TOC2"/>
        <w:rPr>
          <w:rFonts w:asciiTheme="minorHAnsi" w:eastAsiaTheme="minorEastAsia" w:hAnsiTheme="minorHAnsi" w:cstheme="minorBidi"/>
          <w:kern w:val="2"/>
          <w:szCs w:val="24"/>
          <w:lang w:val="en-GB" w:eastAsia="en-GB"/>
          <w14:ligatures w14:val="standardContextual"/>
        </w:rPr>
      </w:pPr>
      <w:hyperlink w:anchor="_Toc224990306" w:history="1">
        <w:r w:rsidRPr="00387CD7">
          <w:rPr>
            <w:rStyle w:val="Hyperlink"/>
          </w:rPr>
          <w:t>List of Figures</w:t>
        </w:r>
        <w:r>
          <w:rPr>
            <w:webHidden/>
          </w:rPr>
          <w:tab/>
        </w:r>
        <w:r>
          <w:rPr>
            <w:webHidden/>
          </w:rPr>
          <w:fldChar w:fldCharType="begin"/>
        </w:r>
        <w:r>
          <w:rPr>
            <w:webHidden/>
          </w:rPr>
          <w:instrText xml:space="preserve"> PAGEREF _Toc224990306 \h </w:instrText>
        </w:r>
        <w:r>
          <w:rPr>
            <w:webHidden/>
          </w:rPr>
        </w:r>
        <w:r>
          <w:rPr>
            <w:webHidden/>
          </w:rPr>
          <w:fldChar w:fldCharType="separate"/>
        </w:r>
        <w:r>
          <w:rPr>
            <w:webHidden/>
          </w:rPr>
          <w:t>vi</w:t>
        </w:r>
        <w:r>
          <w:rPr>
            <w:webHidden/>
          </w:rPr>
          <w:fldChar w:fldCharType="end"/>
        </w:r>
      </w:hyperlink>
    </w:p>
    <w:p w14:paraId="620002D8" w14:textId="3B15CDE0" w:rsidR="002A2F77" w:rsidRDefault="002A2F77">
      <w:pPr>
        <w:pStyle w:val="TOC2"/>
        <w:rPr>
          <w:rFonts w:asciiTheme="minorHAnsi" w:eastAsiaTheme="minorEastAsia" w:hAnsiTheme="minorHAnsi" w:cstheme="minorBidi"/>
          <w:kern w:val="2"/>
          <w:szCs w:val="24"/>
          <w:lang w:val="en-GB" w:eastAsia="en-GB"/>
          <w14:ligatures w14:val="standardContextual"/>
        </w:rPr>
      </w:pPr>
      <w:hyperlink w:anchor="_Toc224990307" w:history="1">
        <w:r w:rsidRPr="00387CD7">
          <w:rPr>
            <w:rStyle w:val="Hyperlink"/>
          </w:rPr>
          <w:t>List of Acronyms</w:t>
        </w:r>
        <w:r>
          <w:rPr>
            <w:webHidden/>
          </w:rPr>
          <w:tab/>
        </w:r>
        <w:r>
          <w:rPr>
            <w:webHidden/>
          </w:rPr>
          <w:fldChar w:fldCharType="begin"/>
        </w:r>
        <w:r>
          <w:rPr>
            <w:webHidden/>
          </w:rPr>
          <w:instrText xml:space="preserve"> PAGEREF _Toc224990307 \h </w:instrText>
        </w:r>
        <w:r>
          <w:rPr>
            <w:webHidden/>
          </w:rPr>
        </w:r>
        <w:r>
          <w:rPr>
            <w:webHidden/>
          </w:rPr>
          <w:fldChar w:fldCharType="separate"/>
        </w:r>
        <w:r>
          <w:rPr>
            <w:webHidden/>
          </w:rPr>
          <w:t>vii</w:t>
        </w:r>
        <w:r>
          <w:rPr>
            <w:webHidden/>
          </w:rPr>
          <w:fldChar w:fldCharType="end"/>
        </w:r>
      </w:hyperlink>
    </w:p>
    <w:p w14:paraId="357A0B69" w14:textId="4E42440A" w:rsidR="002A2F77" w:rsidRDefault="002A2F77">
      <w:pPr>
        <w:pStyle w:val="TOC1"/>
        <w:rPr>
          <w:rFonts w:asciiTheme="minorHAnsi" w:eastAsiaTheme="minorEastAsia" w:hAnsiTheme="minorHAnsi" w:cstheme="minorBidi"/>
          <w:b w:val="0"/>
          <w:kern w:val="2"/>
          <w:szCs w:val="24"/>
          <w:lang w:val="en-GB" w:eastAsia="en-GB"/>
          <w14:ligatures w14:val="standardContextual"/>
        </w:rPr>
      </w:pPr>
      <w:hyperlink w:anchor="_Toc224990308" w:history="1">
        <w:r w:rsidRPr="00387CD7">
          <w:rPr>
            <w:rStyle w:val="Hyperlink"/>
          </w:rPr>
          <w:t>Chapter 1    Introduction</w:t>
        </w:r>
        <w:r>
          <w:rPr>
            <w:webHidden/>
          </w:rPr>
          <w:tab/>
        </w:r>
        <w:r>
          <w:rPr>
            <w:webHidden/>
          </w:rPr>
          <w:fldChar w:fldCharType="begin"/>
        </w:r>
        <w:r>
          <w:rPr>
            <w:webHidden/>
          </w:rPr>
          <w:instrText xml:space="preserve"> PAGEREF _Toc224990308 \h </w:instrText>
        </w:r>
        <w:r>
          <w:rPr>
            <w:webHidden/>
          </w:rPr>
        </w:r>
        <w:r>
          <w:rPr>
            <w:webHidden/>
          </w:rPr>
          <w:fldChar w:fldCharType="separate"/>
        </w:r>
        <w:r>
          <w:rPr>
            <w:webHidden/>
          </w:rPr>
          <w:t>8</w:t>
        </w:r>
        <w:r>
          <w:rPr>
            <w:webHidden/>
          </w:rPr>
          <w:fldChar w:fldCharType="end"/>
        </w:r>
      </w:hyperlink>
    </w:p>
    <w:p w14:paraId="2614870C" w14:textId="2C8FB811" w:rsidR="002A2F77" w:rsidRDefault="002A2F77">
      <w:pPr>
        <w:pStyle w:val="TOC2"/>
        <w:rPr>
          <w:rFonts w:asciiTheme="minorHAnsi" w:eastAsiaTheme="minorEastAsia" w:hAnsiTheme="minorHAnsi" w:cstheme="minorBidi"/>
          <w:kern w:val="2"/>
          <w:szCs w:val="24"/>
          <w:lang w:val="en-GB" w:eastAsia="en-GB"/>
          <w14:ligatures w14:val="standardContextual"/>
        </w:rPr>
      </w:pPr>
      <w:hyperlink w:anchor="_Toc224990309" w:history="1">
        <w:r w:rsidRPr="00387CD7">
          <w:rPr>
            <w:rStyle w:val="Hyperlink"/>
            <w:rFonts w:eastAsia="Times New Roman"/>
            <w:lang w:val="en-GB"/>
          </w:rPr>
          <w:t>1.1 Background</w:t>
        </w:r>
        <w:r>
          <w:rPr>
            <w:webHidden/>
          </w:rPr>
          <w:tab/>
        </w:r>
        <w:r>
          <w:rPr>
            <w:webHidden/>
          </w:rPr>
          <w:fldChar w:fldCharType="begin"/>
        </w:r>
        <w:r>
          <w:rPr>
            <w:webHidden/>
          </w:rPr>
          <w:instrText xml:space="preserve"> PAGEREF _Toc224990309 \h </w:instrText>
        </w:r>
        <w:r>
          <w:rPr>
            <w:webHidden/>
          </w:rPr>
        </w:r>
        <w:r>
          <w:rPr>
            <w:webHidden/>
          </w:rPr>
          <w:fldChar w:fldCharType="separate"/>
        </w:r>
        <w:r>
          <w:rPr>
            <w:webHidden/>
          </w:rPr>
          <w:t>10</w:t>
        </w:r>
        <w:r>
          <w:rPr>
            <w:webHidden/>
          </w:rPr>
          <w:fldChar w:fldCharType="end"/>
        </w:r>
      </w:hyperlink>
    </w:p>
    <w:p w14:paraId="7C8DB145" w14:textId="17F1D735" w:rsidR="002A2F77" w:rsidRDefault="002A2F77">
      <w:pPr>
        <w:pStyle w:val="TOC2"/>
        <w:rPr>
          <w:rFonts w:asciiTheme="minorHAnsi" w:eastAsiaTheme="minorEastAsia" w:hAnsiTheme="minorHAnsi" w:cstheme="minorBidi"/>
          <w:kern w:val="2"/>
          <w:szCs w:val="24"/>
          <w:lang w:val="en-GB" w:eastAsia="en-GB"/>
          <w14:ligatures w14:val="standardContextual"/>
        </w:rPr>
      </w:pPr>
      <w:hyperlink w:anchor="_Toc224990310" w:history="1">
        <w:r w:rsidRPr="00387CD7">
          <w:rPr>
            <w:rStyle w:val="Hyperlink"/>
            <w:lang w:val="en-GB"/>
          </w:rPr>
          <w:t>1.2 Problem Statement</w:t>
        </w:r>
        <w:r>
          <w:rPr>
            <w:webHidden/>
          </w:rPr>
          <w:tab/>
        </w:r>
        <w:r>
          <w:rPr>
            <w:webHidden/>
          </w:rPr>
          <w:fldChar w:fldCharType="begin"/>
        </w:r>
        <w:r>
          <w:rPr>
            <w:webHidden/>
          </w:rPr>
          <w:instrText xml:space="preserve"> PAGEREF _Toc224990310 \h </w:instrText>
        </w:r>
        <w:r>
          <w:rPr>
            <w:webHidden/>
          </w:rPr>
        </w:r>
        <w:r>
          <w:rPr>
            <w:webHidden/>
          </w:rPr>
          <w:fldChar w:fldCharType="separate"/>
        </w:r>
        <w:r>
          <w:rPr>
            <w:webHidden/>
          </w:rPr>
          <w:t>11</w:t>
        </w:r>
        <w:r>
          <w:rPr>
            <w:webHidden/>
          </w:rPr>
          <w:fldChar w:fldCharType="end"/>
        </w:r>
      </w:hyperlink>
    </w:p>
    <w:p w14:paraId="62D6A311" w14:textId="43D3D826" w:rsidR="002A2F77" w:rsidRDefault="002A2F77">
      <w:pPr>
        <w:pStyle w:val="TOC2"/>
        <w:rPr>
          <w:rFonts w:asciiTheme="minorHAnsi" w:eastAsiaTheme="minorEastAsia" w:hAnsiTheme="minorHAnsi" w:cstheme="minorBidi"/>
          <w:kern w:val="2"/>
          <w:szCs w:val="24"/>
          <w:lang w:val="en-GB" w:eastAsia="en-GB"/>
          <w14:ligatures w14:val="standardContextual"/>
        </w:rPr>
      </w:pPr>
      <w:hyperlink w:anchor="_Toc224990311" w:history="1">
        <w:r w:rsidRPr="00387CD7">
          <w:rPr>
            <w:rStyle w:val="Hyperlink"/>
            <w:rFonts w:eastAsia="Times New Roman"/>
            <w:lang w:val="en-GB"/>
          </w:rPr>
          <w:t>1.3 Research Question and Objectives</w:t>
        </w:r>
        <w:r>
          <w:rPr>
            <w:webHidden/>
          </w:rPr>
          <w:tab/>
        </w:r>
        <w:r>
          <w:rPr>
            <w:webHidden/>
          </w:rPr>
          <w:fldChar w:fldCharType="begin"/>
        </w:r>
        <w:r>
          <w:rPr>
            <w:webHidden/>
          </w:rPr>
          <w:instrText xml:space="preserve"> PAGEREF _Toc224990311 \h </w:instrText>
        </w:r>
        <w:r>
          <w:rPr>
            <w:webHidden/>
          </w:rPr>
        </w:r>
        <w:r>
          <w:rPr>
            <w:webHidden/>
          </w:rPr>
          <w:fldChar w:fldCharType="separate"/>
        </w:r>
        <w:r>
          <w:rPr>
            <w:webHidden/>
          </w:rPr>
          <w:t>11</w:t>
        </w:r>
        <w:r>
          <w:rPr>
            <w:webHidden/>
          </w:rPr>
          <w:fldChar w:fldCharType="end"/>
        </w:r>
      </w:hyperlink>
    </w:p>
    <w:p w14:paraId="5F3ABEE1" w14:textId="0103061C" w:rsidR="002A2F77" w:rsidRDefault="002A2F77">
      <w:pPr>
        <w:pStyle w:val="TOC2"/>
        <w:rPr>
          <w:rFonts w:asciiTheme="minorHAnsi" w:eastAsiaTheme="minorEastAsia" w:hAnsiTheme="minorHAnsi" w:cstheme="minorBidi"/>
          <w:kern w:val="2"/>
          <w:szCs w:val="24"/>
          <w:lang w:val="en-GB" w:eastAsia="en-GB"/>
          <w14:ligatures w14:val="standardContextual"/>
        </w:rPr>
      </w:pPr>
      <w:hyperlink w:anchor="_Toc224990312" w:history="1">
        <w:r w:rsidRPr="00387CD7">
          <w:rPr>
            <w:rStyle w:val="Hyperlink"/>
            <w:rFonts w:eastAsia="Times New Roman"/>
            <w:lang w:val="en-GB"/>
          </w:rPr>
          <w:t>1.4 Expected Outcomes</w:t>
        </w:r>
        <w:r>
          <w:rPr>
            <w:webHidden/>
          </w:rPr>
          <w:tab/>
        </w:r>
        <w:r>
          <w:rPr>
            <w:webHidden/>
          </w:rPr>
          <w:fldChar w:fldCharType="begin"/>
        </w:r>
        <w:r>
          <w:rPr>
            <w:webHidden/>
          </w:rPr>
          <w:instrText xml:space="preserve"> PAGEREF _Toc224990312 \h </w:instrText>
        </w:r>
        <w:r>
          <w:rPr>
            <w:webHidden/>
          </w:rPr>
        </w:r>
        <w:r>
          <w:rPr>
            <w:webHidden/>
          </w:rPr>
          <w:fldChar w:fldCharType="separate"/>
        </w:r>
        <w:r>
          <w:rPr>
            <w:webHidden/>
          </w:rPr>
          <w:t>12</w:t>
        </w:r>
        <w:r>
          <w:rPr>
            <w:webHidden/>
          </w:rPr>
          <w:fldChar w:fldCharType="end"/>
        </w:r>
      </w:hyperlink>
    </w:p>
    <w:p w14:paraId="6BB9B9AB" w14:textId="7270C059" w:rsidR="002A2F77" w:rsidRDefault="002A2F77">
      <w:pPr>
        <w:pStyle w:val="TOC1"/>
        <w:rPr>
          <w:rFonts w:asciiTheme="minorHAnsi" w:eastAsiaTheme="minorEastAsia" w:hAnsiTheme="minorHAnsi" w:cstheme="minorBidi"/>
          <w:b w:val="0"/>
          <w:kern w:val="2"/>
          <w:szCs w:val="24"/>
          <w:lang w:val="en-GB" w:eastAsia="en-GB"/>
          <w14:ligatures w14:val="standardContextual"/>
        </w:rPr>
      </w:pPr>
      <w:hyperlink w:anchor="_Toc224990313" w:history="1">
        <w:r w:rsidRPr="00387CD7">
          <w:rPr>
            <w:rStyle w:val="Hyperlink"/>
          </w:rPr>
          <w:t>Chapter 2    Literature Review</w:t>
        </w:r>
        <w:r>
          <w:rPr>
            <w:webHidden/>
          </w:rPr>
          <w:tab/>
        </w:r>
        <w:r>
          <w:rPr>
            <w:webHidden/>
          </w:rPr>
          <w:fldChar w:fldCharType="begin"/>
        </w:r>
        <w:r>
          <w:rPr>
            <w:webHidden/>
          </w:rPr>
          <w:instrText xml:space="preserve"> PAGEREF _Toc224990313 \h </w:instrText>
        </w:r>
        <w:r>
          <w:rPr>
            <w:webHidden/>
          </w:rPr>
        </w:r>
        <w:r>
          <w:rPr>
            <w:webHidden/>
          </w:rPr>
          <w:fldChar w:fldCharType="separate"/>
        </w:r>
        <w:r>
          <w:rPr>
            <w:webHidden/>
          </w:rPr>
          <w:t>13</w:t>
        </w:r>
        <w:r>
          <w:rPr>
            <w:webHidden/>
          </w:rPr>
          <w:fldChar w:fldCharType="end"/>
        </w:r>
      </w:hyperlink>
    </w:p>
    <w:p w14:paraId="4F14BF98" w14:textId="315EFE51" w:rsidR="002A2F77" w:rsidRDefault="002A2F77">
      <w:pPr>
        <w:pStyle w:val="TOC2"/>
        <w:rPr>
          <w:rFonts w:asciiTheme="minorHAnsi" w:eastAsiaTheme="minorEastAsia" w:hAnsiTheme="minorHAnsi" w:cstheme="minorBidi"/>
          <w:kern w:val="2"/>
          <w:szCs w:val="24"/>
          <w:lang w:val="en-GB" w:eastAsia="en-GB"/>
          <w14:ligatures w14:val="standardContextual"/>
        </w:rPr>
      </w:pPr>
      <w:hyperlink w:anchor="_Toc224990314" w:history="1">
        <w:r w:rsidRPr="00387CD7">
          <w:rPr>
            <w:rStyle w:val="Hyperlink"/>
            <w:rFonts w:eastAsia="Times New Roman"/>
            <w:lang w:val="en-GB"/>
          </w:rPr>
          <w:t>2.1 AI and Deep Learning-Based Fraud Detection Models</w:t>
        </w:r>
        <w:r>
          <w:rPr>
            <w:webHidden/>
          </w:rPr>
          <w:tab/>
        </w:r>
        <w:r>
          <w:rPr>
            <w:webHidden/>
          </w:rPr>
          <w:fldChar w:fldCharType="begin"/>
        </w:r>
        <w:r>
          <w:rPr>
            <w:webHidden/>
          </w:rPr>
          <w:instrText xml:space="preserve"> PAGEREF _Toc224990314 \h </w:instrText>
        </w:r>
        <w:r>
          <w:rPr>
            <w:webHidden/>
          </w:rPr>
        </w:r>
        <w:r>
          <w:rPr>
            <w:webHidden/>
          </w:rPr>
          <w:fldChar w:fldCharType="separate"/>
        </w:r>
        <w:r>
          <w:rPr>
            <w:webHidden/>
          </w:rPr>
          <w:t>13</w:t>
        </w:r>
        <w:r>
          <w:rPr>
            <w:webHidden/>
          </w:rPr>
          <w:fldChar w:fldCharType="end"/>
        </w:r>
      </w:hyperlink>
    </w:p>
    <w:p w14:paraId="6A070867" w14:textId="0C5C2157" w:rsidR="002A2F77" w:rsidRDefault="002A2F77">
      <w:pPr>
        <w:pStyle w:val="TOC2"/>
        <w:rPr>
          <w:rFonts w:asciiTheme="minorHAnsi" w:eastAsiaTheme="minorEastAsia" w:hAnsiTheme="minorHAnsi" w:cstheme="minorBidi"/>
          <w:kern w:val="2"/>
          <w:szCs w:val="24"/>
          <w:lang w:val="en-GB" w:eastAsia="en-GB"/>
          <w14:ligatures w14:val="standardContextual"/>
        </w:rPr>
      </w:pPr>
      <w:hyperlink w:anchor="_Toc224990315" w:history="1">
        <w:r w:rsidRPr="00387CD7">
          <w:rPr>
            <w:rStyle w:val="Hyperlink"/>
            <w:rFonts w:eastAsia="Times New Roman"/>
            <w:lang w:val="en-GB"/>
          </w:rPr>
          <w:t>2.2 Machine Learning and Ensemble-Based Approaches</w:t>
        </w:r>
        <w:r>
          <w:rPr>
            <w:webHidden/>
          </w:rPr>
          <w:tab/>
        </w:r>
        <w:r>
          <w:rPr>
            <w:webHidden/>
          </w:rPr>
          <w:fldChar w:fldCharType="begin"/>
        </w:r>
        <w:r>
          <w:rPr>
            <w:webHidden/>
          </w:rPr>
          <w:instrText xml:space="preserve"> PAGEREF _Toc224990315 \h </w:instrText>
        </w:r>
        <w:r>
          <w:rPr>
            <w:webHidden/>
          </w:rPr>
        </w:r>
        <w:r>
          <w:rPr>
            <w:webHidden/>
          </w:rPr>
          <w:fldChar w:fldCharType="separate"/>
        </w:r>
        <w:r>
          <w:rPr>
            <w:webHidden/>
          </w:rPr>
          <w:t>14</w:t>
        </w:r>
        <w:r>
          <w:rPr>
            <w:webHidden/>
          </w:rPr>
          <w:fldChar w:fldCharType="end"/>
        </w:r>
      </w:hyperlink>
    </w:p>
    <w:p w14:paraId="2ADA3D9F" w14:textId="1E35DD47" w:rsidR="002A2F77" w:rsidRDefault="002A2F77">
      <w:pPr>
        <w:pStyle w:val="TOC2"/>
        <w:rPr>
          <w:rFonts w:asciiTheme="minorHAnsi" w:eastAsiaTheme="minorEastAsia" w:hAnsiTheme="minorHAnsi" w:cstheme="minorBidi"/>
          <w:kern w:val="2"/>
          <w:szCs w:val="24"/>
          <w:lang w:val="en-GB" w:eastAsia="en-GB"/>
          <w14:ligatures w14:val="standardContextual"/>
        </w:rPr>
      </w:pPr>
      <w:hyperlink w:anchor="_Toc224990316" w:history="1">
        <w:r w:rsidRPr="00387CD7">
          <w:rPr>
            <w:rStyle w:val="Hyperlink"/>
            <w:rFonts w:eastAsia="Times New Roman"/>
            <w:lang w:val="en-GB"/>
          </w:rPr>
          <w:t>2.3 Graph-Based and Network-Oriented Fraud Detection</w:t>
        </w:r>
        <w:r>
          <w:rPr>
            <w:webHidden/>
          </w:rPr>
          <w:tab/>
        </w:r>
        <w:r>
          <w:rPr>
            <w:webHidden/>
          </w:rPr>
          <w:fldChar w:fldCharType="begin"/>
        </w:r>
        <w:r>
          <w:rPr>
            <w:webHidden/>
          </w:rPr>
          <w:instrText xml:space="preserve"> PAGEREF _Toc224990316 \h </w:instrText>
        </w:r>
        <w:r>
          <w:rPr>
            <w:webHidden/>
          </w:rPr>
        </w:r>
        <w:r>
          <w:rPr>
            <w:webHidden/>
          </w:rPr>
          <w:fldChar w:fldCharType="separate"/>
        </w:r>
        <w:r>
          <w:rPr>
            <w:webHidden/>
          </w:rPr>
          <w:t>15</w:t>
        </w:r>
        <w:r>
          <w:rPr>
            <w:webHidden/>
          </w:rPr>
          <w:fldChar w:fldCharType="end"/>
        </w:r>
      </w:hyperlink>
    </w:p>
    <w:p w14:paraId="117ACD50" w14:textId="48EC68DE" w:rsidR="002A2F77" w:rsidRDefault="002A2F77">
      <w:pPr>
        <w:pStyle w:val="TOC2"/>
        <w:rPr>
          <w:rFonts w:asciiTheme="minorHAnsi" w:eastAsiaTheme="minorEastAsia" w:hAnsiTheme="minorHAnsi" w:cstheme="minorBidi"/>
          <w:kern w:val="2"/>
          <w:szCs w:val="24"/>
          <w:lang w:val="en-GB" w:eastAsia="en-GB"/>
          <w14:ligatures w14:val="standardContextual"/>
        </w:rPr>
      </w:pPr>
      <w:hyperlink w:anchor="_Toc224990317" w:history="1">
        <w:r w:rsidRPr="00387CD7">
          <w:rPr>
            <w:rStyle w:val="Hyperlink"/>
            <w:rFonts w:eastAsia="Times New Roman"/>
            <w:lang w:val="en-GB"/>
          </w:rPr>
          <w:t>2.4 Hybrid, Optimization, and Advanced Models</w:t>
        </w:r>
        <w:r>
          <w:rPr>
            <w:webHidden/>
          </w:rPr>
          <w:tab/>
        </w:r>
        <w:r>
          <w:rPr>
            <w:webHidden/>
          </w:rPr>
          <w:fldChar w:fldCharType="begin"/>
        </w:r>
        <w:r>
          <w:rPr>
            <w:webHidden/>
          </w:rPr>
          <w:instrText xml:space="preserve"> PAGEREF _Toc224990317 \h </w:instrText>
        </w:r>
        <w:r>
          <w:rPr>
            <w:webHidden/>
          </w:rPr>
        </w:r>
        <w:r>
          <w:rPr>
            <w:webHidden/>
          </w:rPr>
          <w:fldChar w:fldCharType="separate"/>
        </w:r>
        <w:r>
          <w:rPr>
            <w:webHidden/>
          </w:rPr>
          <w:t>16</w:t>
        </w:r>
        <w:r>
          <w:rPr>
            <w:webHidden/>
          </w:rPr>
          <w:fldChar w:fldCharType="end"/>
        </w:r>
      </w:hyperlink>
    </w:p>
    <w:p w14:paraId="2F2333A8" w14:textId="3646F4BF" w:rsidR="002A2F77" w:rsidRDefault="002A2F77">
      <w:pPr>
        <w:pStyle w:val="TOC2"/>
        <w:rPr>
          <w:rFonts w:asciiTheme="minorHAnsi" w:eastAsiaTheme="minorEastAsia" w:hAnsiTheme="minorHAnsi" w:cstheme="minorBidi"/>
          <w:kern w:val="2"/>
          <w:szCs w:val="24"/>
          <w:lang w:val="en-GB" w:eastAsia="en-GB"/>
          <w14:ligatures w14:val="standardContextual"/>
        </w:rPr>
      </w:pPr>
      <w:hyperlink w:anchor="_Toc224990318" w:history="1">
        <w:r w:rsidRPr="00387CD7">
          <w:rPr>
            <w:rStyle w:val="Hyperlink"/>
            <w:rFonts w:eastAsia="Times New Roman"/>
            <w:lang w:val="en-GB"/>
          </w:rPr>
          <w:t>2.5 Behavioural and Human-Centric Approaches</w:t>
        </w:r>
        <w:r>
          <w:rPr>
            <w:webHidden/>
          </w:rPr>
          <w:tab/>
        </w:r>
        <w:r>
          <w:rPr>
            <w:webHidden/>
          </w:rPr>
          <w:fldChar w:fldCharType="begin"/>
        </w:r>
        <w:r>
          <w:rPr>
            <w:webHidden/>
          </w:rPr>
          <w:instrText xml:space="preserve"> PAGEREF _Toc224990318 \h </w:instrText>
        </w:r>
        <w:r>
          <w:rPr>
            <w:webHidden/>
          </w:rPr>
        </w:r>
        <w:r>
          <w:rPr>
            <w:webHidden/>
          </w:rPr>
          <w:fldChar w:fldCharType="separate"/>
        </w:r>
        <w:r>
          <w:rPr>
            <w:webHidden/>
          </w:rPr>
          <w:t>17</w:t>
        </w:r>
        <w:r>
          <w:rPr>
            <w:webHidden/>
          </w:rPr>
          <w:fldChar w:fldCharType="end"/>
        </w:r>
      </w:hyperlink>
    </w:p>
    <w:p w14:paraId="74817358" w14:textId="2B60BDFB" w:rsidR="002A2F77" w:rsidRDefault="002A2F77">
      <w:pPr>
        <w:pStyle w:val="TOC2"/>
        <w:rPr>
          <w:rFonts w:asciiTheme="minorHAnsi" w:eastAsiaTheme="minorEastAsia" w:hAnsiTheme="minorHAnsi" w:cstheme="minorBidi"/>
          <w:kern w:val="2"/>
          <w:szCs w:val="24"/>
          <w:lang w:val="en-GB" w:eastAsia="en-GB"/>
          <w14:ligatures w14:val="standardContextual"/>
        </w:rPr>
      </w:pPr>
      <w:hyperlink w:anchor="_Toc224990319" w:history="1">
        <w:r w:rsidRPr="00387CD7">
          <w:rPr>
            <w:rStyle w:val="Hyperlink"/>
            <w:rFonts w:eastAsia="Times New Roman"/>
            <w:lang w:val="en-GB"/>
          </w:rPr>
          <w:t>2.</w:t>
        </w:r>
        <w:r w:rsidRPr="00387CD7">
          <w:rPr>
            <w:rStyle w:val="Hyperlink"/>
            <w:lang w:val="en-GB"/>
          </w:rPr>
          <w:t>6</w:t>
        </w:r>
        <w:r w:rsidRPr="00387CD7">
          <w:rPr>
            <w:rStyle w:val="Hyperlink"/>
            <w:rFonts w:eastAsia="Times New Roman"/>
            <w:lang w:val="en-GB"/>
          </w:rPr>
          <w:t xml:space="preserve"> Summary of Literature Review</w:t>
        </w:r>
        <w:r>
          <w:rPr>
            <w:webHidden/>
          </w:rPr>
          <w:tab/>
        </w:r>
        <w:r>
          <w:rPr>
            <w:webHidden/>
          </w:rPr>
          <w:fldChar w:fldCharType="begin"/>
        </w:r>
        <w:r>
          <w:rPr>
            <w:webHidden/>
          </w:rPr>
          <w:instrText xml:space="preserve"> PAGEREF _Toc224990319 \h </w:instrText>
        </w:r>
        <w:r>
          <w:rPr>
            <w:webHidden/>
          </w:rPr>
        </w:r>
        <w:r>
          <w:rPr>
            <w:webHidden/>
          </w:rPr>
          <w:fldChar w:fldCharType="separate"/>
        </w:r>
        <w:r>
          <w:rPr>
            <w:webHidden/>
          </w:rPr>
          <w:t>17</w:t>
        </w:r>
        <w:r>
          <w:rPr>
            <w:webHidden/>
          </w:rPr>
          <w:fldChar w:fldCharType="end"/>
        </w:r>
      </w:hyperlink>
    </w:p>
    <w:p w14:paraId="2532E378" w14:textId="7290F124" w:rsidR="002A2F77" w:rsidRDefault="002A2F77">
      <w:pPr>
        <w:pStyle w:val="TOC2"/>
        <w:rPr>
          <w:rFonts w:asciiTheme="minorHAnsi" w:eastAsiaTheme="minorEastAsia" w:hAnsiTheme="minorHAnsi" w:cstheme="minorBidi"/>
          <w:kern w:val="2"/>
          <w:szCs w:val="24"/>
          <w:lang w:val="en-GB" w:eastAsia="en-GB"/>
          <w14:ligatures w14:val="standardContextual"/>
        </w:rPr>
      </w:pPr>
      <w:hyperlink w:anchor="_Toc224990320" w:history="1">
        <w:r w:rsidRPr="00387CD7">
          <w:rPr>
            <w:rStyle w:val="Hyperlink"/>
            <w:rFonts w:eastAsia="Times New Roman"/>
            <w:lang w:val="en-GB"/>
          </w:rPr>
          <w:t>2.</w:t>
        </w:r>
        <w:r w:rsidRPr="00387CD7">
          <w:rPr>
            <w:rStyle w:val="Hyperlink"/>
            <w:lang w:val="en-GB"/>
          </w:rPr>
          <w:t>7</w:t>
        </w:r>
        <w:r w:rsidRPr="00387CD7">
          <w:rPr>
            <w:rStyle w:val="Hyperlink"/>
            <w:rFonts w:eastAsia="Times New Roman"/>
            <w:lang w:val="en-GB"/>
          </w:rPr>
          <w:t xml:space="preserve"> Emerging Trends and Research Gaps</w:t>
        </w:r>
        <w:r>
          <w:rPr>
            <w:webHidden/>
          </w:rPr>
          <w:tab/>
        </w:r>
        <w:r>
          <w:rPr>
            <w:webHidden/>
          </w:rPr>
          <w:fldChar w:fldCharType="begin"/>
        </w:r>
        <w:r>
          <w:rPr>
            <w:webHidden/>
          </w:rPr>
          <w:instrText xml:space="preserve"> PAGEREF _Toc224990320 \h </w:instrText>
        </w:r>
        <w:r>
          <w:rPr>
            <w:webHidden/>
          </w:rPr>
        </w:r>
        <w:r>
          <w:rPr>
            <w:webHidden/>
          </w:rPr>
          <w:fldChar w:fldCharType="separate"/>
        </w:r>
        <w:r>
          <w:rPr>
            <w:webHidden/>
          </w:rPr>
          <w:t>21</w:t>
        </w:r>
        <w:r>
          <w:rPr>
            <w:webHidden/>
          </w:rPr>
          <w:fldChar w:fldCharType="end"/>
        </w:r>
      </w:hyperlink>
    </w:p>
    <w:p w14:paraId="2C4D26AC" w14:textId="6E0EC20A" w:rsidR="002A2F77" w:rsidRDefault="002A2F77">
      <w:pPr>
        <w:pStyle w:val="TOC1"/>
        <w:rPr>
          <w:rFonts w:asciiTheme="minorHAnsi" w:eastAsiaTheme="minorEastAsia" w:hAnsiTheme="minorHAnsi" w:cstheme="minorBidi"/>
          <w:b w:val="0"/>
          <w:kern w:val="2"/>
          <w:szCs w:val="24"/>
          <w:lang w:val="en-GB" w:eastAsia="en-GB"/>
          <w14:ligatures w14:val="standardContextual"/>
        </w:rPr>
      </w:pPr>
      <w:hyperlink w:anchor="_Toc224990321" w:history="1">
        <w:r w:rsidRPr="00387CD7">
          <w:rPr>
            <w:rStyle w:val="Hyperlink"/>
          </w:rPr>
          <w:t>Chapter 3    Methodology</w:t>
        </w:r>
        <w:r>
          <w:rPr>
            <w:webHidden/>
          </w:rPr>
          <w:tab/>
        </w:r>
        <w:r>
          <w:rPr>
            <w:webHidden/>
          </w:rPr>
          <w:fldChar w:fldCharType="begin"/>
        </w:r>
        <w:r>
          <w:rPr>
            <w:webHidden/>
          </w:rPr>
          <w:instrText xml:space="preserve"> PAGEREF _Toc224990321 \h </w:instrText>
        </w:r>
        <w:r>
          <w:rPr>
            <w:webHidden/>
          </w:rPr>
        </w:r>
        <w:r>
          <w:rPr>
            <w:webHidden/>
          </w:rPr>
          <w:fldChar w:fldCharType="separate"/>
        </w:r>
        <w:r>
          <w:rPr>
            <w:webHidden/>
          </w:rPr>
          <w:t>22</w:t>
        </w:r>
        <w:r>
          <w:rPr>
            <w:webHidden/>
          </w:rPr>
          <w:fldChar w:fldCharType="end"/>
        </w:r>
      </w:hyperlink>
    </w:p>
    <w:p w14:paraId="58D25CB5" w14:textId="77777777" w:rsidR="00B26576" w:rsidRPr="003E7678" w:rsidRDefault="00B26576" w:rsidP="00B26576">
      <w:pPr>
        <w:spacing w:line="360" w:lineRule="auto"/>
        <w:ind w:left="567" w:hanging="567"/>
        <w:rPr>
          <w:lang w:val="en-GB"/>
        </w:rPr>
      </w:pPr>
      <w:r>
        <w:rPr>
          <w:lang w:val="en-GB"/>
        </w:rPr>
        <w:fldChar w:fldCharType="end"/>
      </w:r>
    </w:p>
    <w:p w14:paraId="193B7196" w14:textId="77777777" w:rsidR="00B26576" w:rsidRDefault="00B26576" w:rsidP="00B26576">
      <w:r>
        <w:br w:type="page"/>
      </w:r>
    </w:p>
    <w:p w14:paraId="18813534" w14:textId="77777777" w:rsidR="00B26576" w:rsidRDefault="00B26576" w:rsidP="00B26576">
      <w:pPr>
        <w:pStyle w:val="Titles"/>
      </w:pPr>
      <w:bookmarkStart w:id="10" w:name="_Toc207317563"/>
      <w:bookmarkStart w:id="11" w:name="_Toc223699837"/>
      <w:bookmarkStart w:id="12" w:name="_Toc224990305"/>
      <w:r>
        <w:lastRenderedPageBreak/>
        <w:t>List of Tables</w:t>
      </w:r>
      <w:bookmarkEnd w:id="10"/>
      <w:bookmarkEnd w:id="11"/>
      <w:bookmarkEnd w:id="12"/>
    </w:p>
    <w:p w14:paraId="2FE2B7BA" w14:textId="77777777" w:rsidR="00B26576" w:rsidRDefault="00B26576" w:rsidP="00B26576">
      <w:pPr>
        <w:tabs>
          <w:tab w:val="right" w:pos="8640"/>
        </w:tabs>
      </w:pPr>
      <w:r>
        <w:rPr>
          <w:rFonts w:eastAsia="Calibri" w:cs="Arial"/>
          <w:noProof/>
          <w:szCs w:val="22"/>
          <w:lang w:val="en-CA"/>
        </w:rPr>
        <w:fldChar w:fldCharType="begin"/>
      </w:r>
      <w:r>
        <w:instrText xml:space="preserve"> TOC \h \z \c "Table" </w:instrText>
      </w:r>
      <w:r>
        <w:rPr>
          <w:rFonts w:eastAsia="Calibri" w:cs="Arial"/>
          <w:noProof/>
          <w:szCs w:val="22"/>
          <w:lang w:val="en-CA"/>
        </w:rPr>
        <w:fldChar w:fldCharType="separate"/>
      </w:r>
      <w:r>
        <w:rPr>
          <w:rFonts w:eastAsia="Calibri" w:cs="Arial"/>
          <w:b/>
          <w:bCs/>
          <w:noProof/>
          <w:szCs w:val="22"/>
          <w:lang w:val="en-GB"/>
        </w:rPr>
        <w:t>No table of figures entries found.</w:t>
      </w:r>
      <w:r>
        <w:fldChar w:fldCharType="end"/>
      </w:r>
    </w:p>
    <w:p w14:paraId="27AF1803" w14:textId="77777777" w:rsidR="00B26576" w:rsidRDefault="00B26576" w:rsidP="00B26576"/>
    <w:p w14:paraId="033902D6" w14:textId="77777777" w:rsidR="00B26576" w:rsidRDefault="00B26576" w:rsidP="00B26576">
      <w:r>
        <w:br w:type="page"/>
      </w:r>
    </w:p>
    <w:p w14:paraId="3D2E73C1" w14:textId="77777777" w:rsidR="00B26576" w:rsidRDefault="00B26576" w:rsidP="00B26576">
      <w:pPr>
        <w:pStyle w:val="Titles"/>
      </w:pPr>
      <w:bookmarkStart w:id="13" w:name="_Toc207317564"/>
      <w:bookmarkStart w:id="14" w:name="_Toc223699838"/>
      <w:bookmarkStart w:id="15" w:name="_Toc224990306"/>
      <w:r>
        <w:lastRenderedPageBreak/>
        <w:t>List of Figures</w:t>
      </w:r>
      <w:bookmarkEnd w:id="13"/>
      <w:bookmarkEnd w:id="14"/>
      <w:bookmarkEnd w:id="15"/>
    </w:p>
    <w:p w14:paraId="3A1B8CCE" w14:textId="77777777" w:rsidR="00B26576" w:rsidRDefault="00B26576" w:rsidP="00B26576">
      <w:r>
        <w:rPr>
          <w:rFonts w:eastAsia="Calibri" w:cs="Arial"/>
          <w:noProof/>
          <w:szCs w:val="22"/>
          <w:lang w:val="en-CA"/>
        </w:rPr>
        <w:fldChar w:fldCharType="begin"/>
      </w:r>
      <w:r>
        <w:instrText xml:space="preserve"> TOC \h \z \c "Figure" </w:instrText>
      </w:r>
      <w:r>
        <w:rPr>
          <w:rFonts w:eastAsia="Calibri" w:cs="Arial"/>
          <w:noProof/>
          <w:szCs w:val="22"/>
          <w:lang w:val="en-CA"/>
        </w:rPr>
        <w:fldChar w:fldCharType="separate"/>
      </w:r>
      <w:r>
        <w:rPr>
          <w:rFonts w:eastAsia="Calibri" w:cs="Arial"/>
          <w:b/>
          <w:bCs/>
          <w:noProof/>
          <w:szCs w:val="22"/>
          <w:lang w:val="en-GB"/>
        </w:rPr>
        <w:t>No table of figures entries found.</w:t>
      </w:r>
      <w:r>
        <w:fldChar w:fldCharType="end"/>
      </w:r>
    </w:p>
    <w:p w14:paraId="4DF59593" w14:textId="77777777" w:rsidR="00B26576" w:rsidRDefault="00B26576" w:rsidP="00B26576"/>
    <w:p w14:paraId="617800F7" w14:textId="77777777" w:rsidR="00B26576" w:rsidRDefault="00B26576" w:rsidP="00B26576">
      <w:r>
        <w:br w:type="page"/>
      </w:r>
    </w:p>
    <w:p w14:paraId="53C9F865" w14:textId="77777777" w:rsidR="00B26576" w:rsidRDefault="00B26576" w:rsidP="00B26576">
      <w:pPr>
        <w:pStyle w:val="Titles"/>
      </w:pPr>
      <w:bookmarkStart w:id="16" w:name="_Toc207317565"/>
      <w:bookmarkStart w:id="17" w:name="_Toc223699839"/>
      <w:bookmarkStart w:id="18" w:name="_Toc224990307"/>
      <w:r>
        <w:lastRenderedPageBreak/>
        <w:t>List of Acronyms</w:t>
      </w:r>
      <w:bookmarkEnd w:id="16"/>
      <w:bookmarkEnd w:id="17"/>
      <w:bookmarkEnd w:id="18"/>
    </w:p>
    <w:p w14:paraId="064B0D6B" w14:textId="77777777" w:rsidR="00B26576" w:rsidRDefault="00B26576" w:rsidP="00B26576"/>
    <w:p w14:paraId="084E635E" w14:textId="77777777" w:rsidR="00B26576" w:rsidRPr="00AF5E3E" w:rsidRDefault="00B26576" w:rsidP="00B26576"/>
    <w:p w14:paraId="4246C80B" w14:textId="77777777" w:rsidR="00B26576" w:rsidRPr="00AF5E3E" w:rsidRDefault="00B26576" w:rsidP="00B26576">
      <w:pPr>
        <w:sectPr w:rsidR="00B26576" w:rsidRPr="00AF5E3E" w:rsidSect="00B26576">
          <w:headerReference w:type="default" r:id="rId7"/>
          <w:footerReference w:type="default" r:id="rId8"/>
          <w:pgSz w:w="12240" w:h="15840"/>
          <w:pgMar w:top="1440" w:right="1800" w:bottom="1440" w:left="1800" w:header="720" w:footer="720" w:gutter="0"/>
          <w:pgNumType w:fmt="lowerRoman" w:start="2"/>
          <w:cols w:space="720"/>
          <w:docGrid w:linePitch="360"/>
        </w:sectPr>
      </w:pPr>
      <w:bookmarkStart w:id="19" w:name="_Toc303784797"/>
    </w:p>
    <w:p w14:paraId="30751EFF" w14:textId="77777777" w:rsidR="00B26576" w:rsidRPr="002F5523" w:rsidRDefault="00B26576" w:rsidP="00B26576">
      <w:pPr>
        <w:pStyle w:val="Heading1"/>
      </w:pPr>
      <w:bookmarkStart w:id="20" w:name="_Toc404008239"/>
      <w:bookmarkStart w:id="21" w:name="_Toc224990308"/>
      <w:r w:rsidRPr="002F5523">
        <w:lastRenderedPageBreak/>
        <w:t>Chapter 1    Introduction</w:t>
      </w:r>
      <w:bookmarkEnd w:id="21"/>
      <w:r w:rsidRPr="002F5523">
        <w:t xml:space="preserve"> </w:t>
      </w:r>
      <w:bookmarkEnd w:id="19"/>
      <w:bookmarkEnd w:id="20"/>
    </w:p>
    <w:p w14:paraId="1832DDAD" w14:textId="77777777" w:rsidR="00B26576" w:rsidRPr="005F4697" w:rsidRDefault="00B26576" w:rsidP="00B26576"/>
    <w:p w14:paraId="3815BEE7" w14:textId="77777777" w:rsidR="007541AC" w:rsidRDefault="007541AC" w:rsidP="007541AC">
      <w:pPr>
        <w:spacing w:line="360" w:lineRule="auto"/>
        <w:jc w:val="both"/>
        <w:rPr>
          <w:lang w:val="en-GB"/>
        </w:rPr>
      </w:pPr>
      <w:r w:rsidRPr="007541AC">
        <w:rPr>
          <w:lang w:val="en-GB"/>
        </w:rPr>
        <w:t>The rapid advancement of digital financial technologies has significantly transformed the global financial ecosystem, enabling faster, more convenient, and highly accessible financial transactions. With the widespread adoption of online banking, mobile payments, and e-commerce platforms, financial transactions are now conducted at an unprecedented scale and speed. However, this digital transformation has also introduced new vulnerabilities, making financial systems increasingly susceptible to fraudulent activities. Financial fraud, which involves unauthorized or deceptive transactions for monetary gain, has become a major concern for financial institutions, businesses, and regulatory bodies worldwide (Ngai et al., 2011).</w:t>
      </w:r>
    </w:p>
    <w:p w14:paraId="561B01FA" w14:textId="77777777" w:rsidR="00F237F2" w:rsidRPr="007541AC" w:rsidRDefault="00F237F2" w:rsidP="007541AC">
      <w:pPr>
        <w:spacing w:line="360" w:lineRule="auto"/>
        <w:jc w:val="both"/>
        <w:rPr>
          <w:lang w:val="en-GB"/>
        </w:rPr>
      </w:pPr>
    </w:p>
    <w:p w14:paraId="354968DA" w14:textId="77777777" w:rsidR="007541AC" w:rsidRDefault="007541AC" w:rsidP="007541AC">
      <w:pPr>
        <w:spacing w:line="360" w:lineRule="auto"/>
        <w:jc w:val="both"/>
        <w:rPr>
          <w:lang w:val="en-GB"/>
        </w:rPr>
      </w:pPr>
      <w:r w:rsidRPr="007541AC">
        <w:rPr>
          <w:lang w:val="en-GB"/>
        </w:rPr>
        <w:t>Secure financial transaction monitoring is essential to ensure the integrity, confidentiality, and reliability of financial systems. Traditional fraud detection mechanisms primarily rely on rule-based systems and manual auditing processes. These systems operate based on predefined rules and thresholds to identify suspicious activities. While effective for detecting known fraud patterns, they are limited in their ability to adapt to evolving fraud strategies. Fraudsters continuously develop new techniques to bypass detection systems, rendering static rule-based approaches insufficient. Additionally, these systems often produce a high rate of false positives, where legitimate transactions are incorrectly flagged as fraudulent, leading to customer dissatisfaction and operational inefficiencies (Bolton and Hand, 2002).</w:t>
      </w:r>
    </w:p>
    <w:p w14:paraId="3F46722B" w14:textId="77777777" w:rsidR="00F237F2" w:rsidRPr="007541AC" w:rsidRDefault="00F237F2" w:rsidP="007541AC">
      <w:pPr>
        <w:spacing w:line="360" w:lineRule="auto"/>
        <w:jc w:val="both"/>
        <w:rPr>
          <w:lang w:val="en-GB"/>
        </w:rPr>
      </w:pPr>
    </w:p>
    <w:p w14:paraId="5C48513B" w14:textId="77777777" w:rsidR="007541AC" w:rsidRDefault="007541AC" w:rsidP="007541AC">
      <w:pPr>
        <w:spacing w:line="360" w:lineRule="auto"/>
        <w:jc w:val="both"/>
        <w:rPr>
          <w:lang w:val="en-GB"/>
        </w:rPr>
      </w:pPr>
      <w:r w:rsidRPr="007541AC">
        <w:rPr>
          <w:lang w:val="en-GB"/>
        </w:rPr>
        <w:t xml:space="preserve">One of the major challenges in financial fraud detection is the highly imbalanced nature of transaction datasets. In most cases, fraudulent transactions constitute only a small fraction of the total data, making it difficult for traditional models to accurately detect anomalies. This class imbalance can result in biased models that favour the majority class, thereby reducing the effectiveness of fraud detection systems. Furthermore, financial transaction data is often high-dimensional, incorporating multiple features such as transaction amount, time, location, user behaviour, and device information. The complexity and volume of such data require advanced analytical techniques capable of extracting meaningful patterns and identifying fraudulent activities (Dal </w:t>
      </w:r>
      <w:proofErr w:type="spellStart"/>
      <w:r w:rsidRPr="007541AC">
        <w:rPr>
          <w:lang w:val="en-GB"/>
        </w:rPr>
        <w:t>Pozzolo</w:t>
      </w:r>
      <w:proofErr w:type="spellEnd"/>
      <w:r w:rsidRPr="007541AC">
        <w:rPr>
          <w:lang w:val="en-GB"/>
        </w:rPr>
        <w:t xml:space="preserve"> et al., 2015).</w:t>
      </w:r>
    </w:p>
    <w:p w14:paraId="0D577A8F" w14:textId="77777777" w:rsidR="00F237F2" w:rsidRPr="007541AC" w:rsidRDefault="00F237F2" w:rsidP="007541AC">
      <w:pPr>
        <w:spacing w:line="360" w:lineRule="auto"/>
        <w:jc w:val="both"/>
        <w:rPr>
          <w:lang w:val="en-GB"/>
        </w:rPr>
      </w:pPr>
    </w:p>
    <w:p w14:paraId="5D611CB3" w14:textId="77777777" w:rsidR="007541AC" w:rsidRDefault="007541AC" w:rsidP="007541AC">
      <w:pPr>
        <w:spacing w:line="360" w:lineRule="auto"/>
        <w:jc w:val="both"/>
        <w:rPr>
          <w:lang w:val="en-GB"/>
        </w:rPr>
      </w:pPr>
      <w:r w:rsidRPr="007541AC">
        <w:rPr>
          <w:lang w:val="en-GB"/>
        </w:rPr>
        <w:lastRenderedPageBreak/>
        <w:t>In recent years, Machine Learning (ML) has emerged as a powerful approach for secure financial transaction monitoring. Machine learning algorithms can analyze large volumes of transactional data and identify hidden patterns that may indicate fraudulent behaviour. Unlike traditional systems, ML models can learn from historical data and continuously improve their performance over time. This adaptability makes them particularly effective in detecting evolving fraud patterns and reducing false positives. By leveraging predictive analytics, machine learning enables real-time fraud detection, allowing financial institutions to take proactive measures to prevent financial losses (Phua et al., 2010).</w:t>
      </w:r>
    </w:p>
    <w:p w14:paraId="2A0A6DF4" w14:textId="77777777" w:rsidR="00220B36" w:rsidRPr="007541AC" w:rsidRDefault="00220B36" w:rsidP="007541AC">
      <w:pPr>
        <w:spacing w:line="360" w:lineRule="auto"/>
        <w:jc w:val="both"/>
        <w:rPr>
          <w:lang w:val="en-GB"/>
        </w:rPr>
      </w:pPr>
    </w:p>
    <w:p w14:paraId="7196D7D1" w14:textId="77777777" w:rsidR="007541AC" w:rsidRDefault="007541AC" w:rsidP="007541AC">
      <w:pPr>
        <w:spacing w:line="360" w:lineRule="auto"/>
        <w:jc w:val="both"/>
        <w:rPr>
          <w:lang w:val="en-GB"/>
        </w:rPr>
      </w:pPr>
      <w:r w:rsidRPr="007541AC">
        <w:rPr>
          <w:lang w:val="en-GB"/>
        </w:rPr>
        <w:t xml:space="preserve">Among the various machine learning techniques, classification algorithms have been widely used for fraud detection tasks. These algorithms classify transactions into predefined categories, such as fraudulent or legitimate, based on learned patterns from training data. Logistic Regression is a fundamental classification algorithm that models the probability of a binary outcome. It is widely used due to its simplicity, interpretability, and efficiency in handling large datasets (Hosmer, </w:t>
      </w:r>
      <w:proofErr w:type="spellStart"/>
      <w:r w:rsidRPr="007541AC">
        <w:rPr>
          <w:lang w:val="en-GB"/>
        </w:rPr>
        <w:t>Lemeshow</w:t>
      </w:r>
      <w:proofErr w:type="spellEnd"/>
      <w:r w:rsidRPr="007541AC">
        <w:rPr>
          <w:lang w:val="en-GB"/>
        </w:rPr>
        <w:t xml:space="preserve"> and Sturdivant, 2013).</w:t>
      </w:r>
    </w:p>
    <w:p w14:paraId="6ED88026" w14:textId="77777777" w:rsidR="00992BBC" w:rsidRPr="007541AC" w:rsidRDefault="00992BBC" w:rsidP="007541AC">
      <w:pPr>
        <w:spacing w:line="360" w:lineRule="auto"/>
        <w:jc w:val="both"/>
        <w:rPr>
          <w:lang w:val="en-GB"/>
        </w:rPr>
      </w:pPr>
    </w:p>
    <w:p w14:paraId="42E25022" w14:textId="77777777" w:rsidR="007541AC" w:rsidRDefault="007541AC" w:rsidP="007541AC">
      <w:pPr>
        <w:spacing w:line="360" w:lineRule="auto"/>
        <w:jc w:val="both"/>
        <w:rPr>
          <w:lang w:val="en-GB"/>
        </w:rPr>
      </w:pPr>
      <w:r w:rsidRPr="007541AC">
        <w:rPr>
          <w:lang w:val="en-GB"/>
        </w:rPr>
        <w:t>Random Forest is an ensemble learning algorithm that combines multiple decision trees to improve classification accuracy and reduce overfitting. By aggregating the predictions of several trees, Random Forest can capture complex relationships between variables and handle high-dimensional data effectively (</w:t>
      </w:r>
      <w:proofErr w:type="spellStart"/>
      <w:r w:rsidRPr="007541AC">
        <w:rPr>
          <w:lang w:val="en-GB"/>
        </w:rPr>
        <w:t>Breiman</w:t>
      </w:r>
      <w:proofErr w:type="spellEnd"/>
      <w:r w:rsidRPr="007541AC">
        <w:rPr>
          <w:lang w:val="en-GB"/>
        </w:rPr>
        <w:t>, 2001). Similarly, Gradient Boosting is another powerful ensemble technique that builds models sequentially, where each model corrects the errors of the previous one. This iterative approach enhances predictive performance and enables the detection of subtle fraud patterns (Friedman, 2001).</w:t>
      </w:r>
    </w:p>
    <w:p w14:paraId="12CF2A5C" w14:textId="77777777" w:rsidR="00992BBC" w:rsidRPr="007541AC" w:rsidRDefault="00992BBC" w:rsidP="007541AC">
      <w:pPr>
        <w:spacing w:line="360" w:lineRule="auto"/>
        <w:jc w:val="both"/>
        <w:rPr>
          <w:lang w:val="en-GB"/>
        </w:rPr>
      </w:pPr>
    </w:p>
    <w:p w14:paraId="605A8519" w14:textId="3914543B" w:rsidR="007541AC" w:rsidRDefault="007541AC" w:rsidP="007541AC">
      <w:pPr>
        <w:spacing w:line="360" w:lineRule="auto"/>
        <w:jc w:val="both"/>
        <w:rPr>
          <w:lang w:val="en-GB"/>
        </w:rPr>
      </w:pPr>
      <w:r w:rsidRPr="007541AC">
        <w:rPr>
          <w:lang w:val="en-GB"/>
        </w:rPr>
        <w:t>The application of these machine learning classification algorithms in financial fraud detection has shown promising results in terms of accuracy, scalability, and adaptability. However, different algorithms may perform differently depending on the characteristics of the dataset, such as class imbalance, feature distribution, and noise. Therefore, it is essential to conduct a comparative analysis of multiple machine learning models to identify the most effective approach for secure financial transaction monitoring.</w:t>
      </w:r>
      <w:r w:rsidR="00FD31FF">
        <w:rPr>
          <w:lang w:val="en-GB"/>
        </w:rPr>
        <w:t xml:space="preserve"> </w:t>
      </w:r>
      <w:r w:rsidRPr="007541AC">
        <w:rPr>
          <w:lang w:val="en-GB"/>
        </w:rPr>
        <w:t xml:space="preserve">This research aims to perform a comparative study of machine learning classification algorithms for secure financial transaction monitoring. The study will focus on evaluating the performance of models such as Logistic Regression, Random Forest, and Gradient Boosting using a financial transaction </w:t>
      </w:r>
      <w:r w:rsidRPr="007541AC">
        <w:rPr>
          <w:lang w:val="en-GB"/>
        </w:rPr>
        <w:lastRenderedPageBreak/>
        <w:t>dataset. Data preprocessing techniques, including data cleaning, normalization, and class balancing, will be applied to improve model performance. The models will be evaluated using performance metrics such as accuracy, precision, recall, and F1-score to determine their effectiveness in detecting fraudulent transactions.</w:t>
      </w:r>
    </w:p>
    <w:p w14:paraId="6BEA57D4" w14:textId="77777777" w:rsidR="006C7B56" w:rsidRPr="007541AC" w:rsidRDefault="006C7B56" w:rsidP="007541AC">
      <w:pPr>
        <w:spacing w:line="360" w:lineRule="auto"/>
        <w:jc w:val="both"/>
        <w:rPr>
          <w:lang w:val="en-GB"/>
        </w:rPr>
      </w:pPr>
    </w:p>
    <w:p w14:paraId="0BB0E6ED" w14:textId="77777777" w:rsidR="007541AC" w:rsidRDefault="007541AC" w:rsidP="007541AC">
      <w:pPr>
        <w:spacing w:line="360" w:lineRule="auto"/>
        <w:jc w:val="both"/>
        <w:rPr>
          <w:lang w:val="en-GB"/>
        </w:rPr>
      </w:pPr>
      <w:r w:rsidRPr="007541AC">
        <w:rPr>
          <w:lang w:val="en-GB"/>
        </w:rPr>
        <w:t>The findings of this research are expected to provide valuable insights into the strengths and limitations of different machine learning algorithms in fraud detection. By identifying the most suitable model, the study aims to contribute to the development of more efficient and reliable financial transaction monitoring systems. These systems can support financial institutions in detecting fraudulent activities in real time, reducing financial losses, and enhancing customer trust.</w:t>
      </w:r>
    </w:p>
    <w:p w14:paraId="45AAB7D9" w14:textId="77777777" w:rsidR="006C7B56" w:rsidRPr="007541AC" w:rsidRDefault="006C7B56" w:rsidP="007541AC">
      <w:pPr>
        <w:spacing w:line="360" w:lineRule="auto"/>
        <w:jc w:val="both"/>
        <w:rPr>
          <w:lang w:val="en-GB"/>
        </w:rPr>
      </w:pPr>
    </w:p>
    <w:p w14:paraId="1C97D995" w14:textId="77777777" w:rsidR="007541AC" w:rsidRPr="007541AC" w:rsidRDefault="007541AC" w:rsidP="007541AC">
      <w:pPr>
        <w:spacing w:line="360" w:lineRule="auto"/>
        <w:jc w:val="both"/>
        <w:rPr>
          <w:lang w:val="en-GB"/>
        </w:rPr>
      </w:pPr>
      <w:r w:rsidRPr="007541AC">
        <w:rPr>
          <w:lang w:val="en-GB"/>
        </w:rPr>
        <w:t>In conclusion, secure financial transaction monitoring is a critical requirement in the modern digital economy. Traditional fraud detection methods are no longer sufficient to address the complexity and scale of contemporary financial fraud. Machine learning classification algorithms offer a robust and scalable solution for detecting fraudulent activities and improving transaction security. This research aims to leverage these techniques to develop an effective and reliable fraud detection framework, contributing to the advancement of secure financial systems.</w:t>
      </w:r>
    </w:p>
    <w:p w14:paraId="0882E78C" w14:textId="134EDA37" w:rsidR="007541AC" w:rsidRPr="007541AC" w:rsidRDefault="007541AC" w:rsidP="007541AC">
      <w:pPr>
        <w:spacing w:line="360" w:lineRule="auto"/>
        <w:jc w:val="both"/>
        <w:rPr>
          <w:lang w:val="en-GB"/>
        </w:rPr>
      </w:pPr>
    </w:p>
    <w:p w14:paraId="20F9A51A" w14:textId="77777777" w:rsidR="007541AC" w:rsidRPr="007541AC" w:rsidRDefault="007541AC" w:rsidP="002D1B3F">
      <w:pPr>
        <w:pStyle w:val="Heading2"/>
        <w:rPr>
          <w:lang w:val="en-GB"/>
        </w:rPr>
      </w:pPr>
      <w:bookmarkStart w:id="22" w:name="_Toc224990309"/>
      <w:r w:rsidRPr="007541AC">
        <w:rPr>
          <w:rFonts w:eastAsia="Times New Roman"/>
          <w:lang w:val="en-GB"/>
        </w:rPr>
        <w:t>1.1 Background</w:t>
      </w:r>
      <w:bookmarkEnd w:id="22"/>
    </w:p>
    <w:p w14:paraId="365B603B" w14:textId="3739E5EA" w:rsidR="007541AC" w:rsidRDefault="007541AC" w:rsidP="007541AC">
      <w:pPr>
        <w:spacing w:line="360" w:lineRule="auto"/>
        <w:jc w:val="both"/>
        <w:rPr>
          <w:lang w:val="en-GB"/>
        </w:rPr>
      </w:pPr>
      <w:r w:rsidRPr="007541AC">
        <w:rPr>
          <w:lang w:val="en-GB"/>
        </w:rPr>
        <w:t>The increasing adoption of digital financial services has revolutionized the way financial transactions are conducted. While this transformation has improved efficiency and accessibility, it has also increased the risk of financial fraud. Fraudsters exploit vulnerabilities in digital systems to carry out unauthorized transactions, resulting in significant financial losses (Ngai et al., 2011).</w:t>
      </w:r>
      <w:r w:rsidR="002D1B3F">
        <w:rPr>
          <w:lang w:val="en-GB"/>
        </w:rPr>
        <w:t xml:space="preserve"> </w:t>
      </w:r>
      <w:r w:rsidRPr="007541AC">
        <w:rPr>
          <w:lang w:val="en-GB"/>
        </w:rPr>
        <w:t>Traditional fraud detection systems rely on rule-based mechanisms that use predefined conditions to identify suspicious activities. Although these systems are effective for detecting known fraud patterns, they lack the ability to adapt to new and emerging threats. Additionally, rule-based systems require frequent updates and manual intervention, making them less efficient in dynamic environments (Bolton and Hand, 2002).</w:t>
      </w:r>
    </w:p>
    <w:p w14:paraId="08D46336" w14:textId="77777777" w:rsidR="002D39F9" w:rsidRPr="007541AC" w:rsidRDefault="002D39F9" w:rsidP="007541AC">
      <w:pPr>
        <w:spacing w:line="360" w:lineRule="auto"/>
        <w:jc w:val="both"/>
        <w:rPr>
          <w:lang w:val="en-GB"/>
        </w:rPr>
      </w:pPr>
    </w:p>
    <w:p w14:paraId="6F302CD7" w14:textId="49768A0D" w:rsidR="007541AC" w:rsidRPr="007541AC" w:rsidRDefault="007541AC" w:rsidP="007541AC">
      <w:pPr>
        <w:spacing w:line="360" w:lineRule="auto"/>
        <w:jc w:val="both"/>
        <w:rPr>
          <w:lang w:val="en-GB"/>
        </w:rPr>
      </w:pPr>
      <w:r w:rsidRPr="007541AC">
        <w:rPr>
          <w:lang w:val="en-GB"/>
        </w:rPr>
        <w:lastRenderedPageBreak/>
        <w:t>Machine learning techniques provide a more flexible and scalable approach to fraud detection. By analyzing historical transaction data, machine learning models can identify patterns and anomalies associated with fraudulent behaviour. These models can continuously learn and adapt to new fraud patterns, improving detection accuracy over time (Phua et al., 2010).</w:t>
      </w:r>
      <w:r w:rsidR="00F81980">
        <w:rPr>
          <w:lang w:val="en-GB"/>
        </w:rPr>
        <w:t xml:space="preserve"> </w:t>
      </w:r>
      <w:r w:rsidRPr="007541AC">
        <w:rPr>
          <w:lang w:val="en-GB"/>
        </w:rPr>
        <w:t>Classification algorithms such as Logistic Regression, Random Forest, and Gradient Boosting are widely used in fraud detection due to their ability to handle complex datasets and deliver accurate predictions. These algorithms have been successfully applied in various financial applications, demonstrating their effectiveness in identifying fraudulent transactions (</w:t>
      </w:r>
      <w:proofErr w:type="spellStart"/>
      <w:r w:rsidRPr="007541AC">
        <w:rPr>
          <w:lang w:val="en-GB"/>
        </w:rPr>
        <w:t>Breiman</w:t>
      </w:r>
      <w:proofErr w:type="spellEnd"/>
      <w:r w:rsidRPr="007541AC">
        <w:rPr>
          <w:lang w:val="en-GB"/>
        </w:rPr>
        <w:t>, 2001; Friedman, 2001).</w:t>
      </w:r>
    </w:p>
    <w:p w14:paraId="263519EF" w14:textId="53163C8E" w:rsidR="007541AC" w:rsidRPr="007541AC" w:rsidRDefault="007541AC" w:rsidP="007541AC">
      <w:pPr>
        <w:spacing w:line="360" w:lineRule="auto"/>
        <w:jc w:val="both"/>
        <w:rPr>
          <w:lang w:val="en-GB"/>
        </w:rPr>
      </w:pPr>
    </w:p>
    <w:p w14:paraId="5E30B9F8" w14:textId="77777777" w:rsidR="007541AC" w:rsidRPr="007541AC" w:rsidRDefault="007541AC" w:rsidP="00C606AD">
      <w:pPr>
        <w:pStyle w:val="Heading2"/>
        <w:rPr>
          <w:lang w:val="en-GB"/>
        </w:rPr>
      </w:pPr>
      <w:bookmarkStart w:id="23" w:name="_Toc224990310"/>
      <w:r w:rsidRPr="007541AC">
        <w:rPr>
          <w:lang w:val="en-GB"/>
        </w:rPr>
        <w:t>1.2 Problem Statement</w:t>
      </w:r>
      <w:bookmarkEnd w:id="23"/>
    </w:p>
    <w:p w14:paraId="5C8A1BA9" w14:textId="240D2C6A" w:rsidR="007541AC" w:rsidRDefault="007541AC" w:rsidP="007541AC">
      <w:pPr>
        <w:spacing w:line="360" w:lineRule="auto"/>
        <w:jc w:val="both"/>
        <w:rPr>
          <w:lang w:val="en-GB"/>
        </w:rPr>
      </w:pPr>
      <w:r w:rsidRPr="007541AC">
        <w:rPr>
          <w:lang w:val="en-GB"/>
        </w:rPr>
        <w:t>Financial fraud detection remains a significant challenge due to the increasing volume and complexity of financial transactions. Traditional rule-based systems are limited in their ability to detect sophisticated and evolving fraud patterns, leading to financial losses and reduced system security (Bolton and Hand, 2002).</w:t>
      </w:r>
      <w:r w:rsidR="00515D04">
        <w:rPr>
          <w:lang w:val="en-GB"/>
        </w:rPr>
        <w:t xml:space="preserve"> </w:t>
      </w:r>
      <w:r w:rsidRPr="007541AC">
        <w:rPr>
          <w:lang w:val="en-GB"/>
        </w:rPr>
        <w:t xml:space="preserve">Additionally, the imbalanced nature of financial datasets makes it difficult to develop accurate predictive models, as machine learning algorithms may become biased toward legitimate transactions. Different classification algorithms exhibit varying levels of performance depending on the dataset characteristics, making it necessary to evaluate and compare multiple models (Dal </w:t>
      </w:r>
      <w:proofErr w:type="spellStart"/>
      <w:r w:rsidRPr="007541AC">
        <w:rPr>
          <w:lang w:val="en-GB"/>
        </w:rPr>
        <w:t>Pozzolo</w:t>
      </w:r>
      <w:proofErr w:type="spellEnd"/>
      <w:r w:rsidRPr="007541AC">
        <w:rPr>
          <w:lang w:val="en-GB"/>
        </w:rPr>
        <w:t xml:space="preserve"> et al., 2015).</w:t>
      </w:r>
    </w:p>
    <w:p w14:paraId="11508AF3" w14:textId="77777777" w:rsidR="00323851" w:rsidRPr="007541AC" w:rsidRDefault="00323851" w:rsidP="007541AC">
      <w:pPr>
        <w:spacing w:line="360" w:lineRule="auto"/>
        <w:jc w:val="both"/>
        <w:rPr>
          <w:lang w:val="en-GB"/>
        </w:rPr>
      </w:pPr>
    </w:p>
    <w:p w14:paraId="3953FA83" w14:textId="77777777" w:rsidR="007541AC" w:rsidRPr="007541AC" w:rsidRDefault="007541AC" w:rsidP="007541AC">
      <w:pPr>
        <w:spacing w:line="360" w:lineRule="auto"/>
        <w:jc w:val="both"/>
        <w:rPr>
          <w:lang w:val="en-GB"/>
        </w:rPr>
      </w:pPr>
      <w:r w:rsidRPr="007541AC">
        <w:rPr>
          <w:lang w:val="en-GB"/>
        </w:rPr>
        <w:t>Therefore, this research aims to conduct a comparative study of machine learning classification algorithms to identify the most effective approach for secure financial transaction monitoring.</w:t>
      </w:r>
    </w:p>
    <w:p w14:paraId="65BE3E71" w14:textId="6A03BB71" w:rsidR="007541AC" w:rsidRPr="007541AC" w:rsidRDefault="007541AC" w:rsidP="007541AC">
      <w:pPr>
        <w:spacing w:line="360" w:lineRule="auto"/>
        <w:jc w:val="both"/>
        <w:rPr>
          <w:lang w:val="en-GB"/>
        </w:rPr>
      </w:pPr>
    </w:p>
    <w:p w14:paraId="4E6E607F" w14:textId="77777777" w:rsidR="007541AC" w:rsidRPr="007541AC" w:rsidRDefault="007541AC" w:rsidP="00A2458C">
      <w:pPr>
        <w:pStyle w:val="Heading2"/>
        <w:rPr>
          <w:lang w:val="en-GB"/>
        </w:rPr>
      </w:pPr>
      <w:bookmarkStart w:id="24" w:name="_Toc224990311"/>
      <w:r w:rsidRPr="007541AC">
        <w:rPr>
          <w:rFonts w:eastAsia="Times New Roman"/>
          <w:lang w:val="en-GB"/>
        </w:rPr>
        <w:t>1.3 Research Question and Objectives</w:t>
      </w:r>
      <w:bookmarkEnd w:id="24"/>
    </w:p>
    <w:p w14:paraId="7B78D41B" w14:textId="77777777" w:rsidR="007541AC" w:rsidRPr="007541AC" w:rsidRDefault="007541AC" w:rsidP="007541AC">
      <w:pPr>
        <w:spacing w:line="360" w:lineRule="auto"/>
        <w:jc w:val="both"/>
        <w:rPr>
          <w:b/>
          <w:bCs/>
          <w:lang w:val="en-GB"/>
        </w:rPr>
      </w:pPr>
      <w:r w:rsidRPr="007541AC">
        <w:rPr>
          <w:b/>
          <w:bCs/>
          <w:lang w:val="en-GB"/>
        </w:rPr>
        <w:t>Aim</w:t>
      </w:r>
    </w:p>
    <w:p w14:paraId="656E0631" w14:textId="77777777" w:rsidR="007541AC" w:rsidRDefault="007541AC" w:rsidP="007541AC">
      <w:pPr>
        <w:spacing w:line="360" w:lineRule="auto"/>
        <w:jc w:val="both"/>
        <w:rPr>
          <w:lang w:val="en-GB"/>
        </w:rPr>
      </w:pPr>
      <w:r w:rsidRPr="007541AC">
        <w:rPr>
          <w:lang w:val="en-GB"/>
        </w:rPr>
        <w:t>The primary aim of this research is to evaluate and compare machine learning classification algorithms for secure financial transaction monitoring to identify the most effective model for fraud detection.</w:t>
      </w:r>
    </w:p>
    <w:p w14:paraId="7D722B6E" w14:textId="77777777" w:rsidR="00EF31A3" w:rsidRPr="007541AC" w:rsidRDefault="00EF31A3" w:rsidP="007541AC">
      <w:pPr>
        <w:spacing w:line="360" w:lineRule="auto"/>
        <w:jc w:val="both"/>
        <w:rPr>
          <w:lang w:val="en-GB"/>
        </w:rPr>
      </w:pPr>
    </w:p>
    <w:p w14:paraId="48F085B4" w14:textId="77777777" w:rsidR="007541AC" w:rsidRPr="007541AC" w:rsidRDefault="007541AC" w:rsidP="007541AC">
      <w:pPr>
        <w:spacing w:line="360" w:lineRule="auto"/>
        <w:jc w:val="both"/>
        <w:rPr>
          <w:b/>
          <w:bCs/>
          <w:lang w:val="en-GB"/>
        </w:rPr>
      </w:pPr>
      <w:r w:rsidRPr="007541AC">
        <w:rPr>
          <w:b/>
          <w:bCs/>
          <w:lang w:val="en-GB"/>
        </w:rPr>
        <w:t>Research Question</w:t>
      </w:r>
    </w:p>
    <w:p w14:paraId="4E46268D" w14:textId="77777777" w:rsidR="007541AC" w:rsidRPr="007541AC" w:rsidRDefault="007541AC" w:rsidP="007541AC">
      <w:pPr>
        <w:spacing w:line="360" w:lineRule="auto"/>
        <w:jc w:val="both"/>
        <w:rPr>
          <w:lang w:val="en-GB"/>
        </w:rPr>
      </w:pPr>
      <w:r w:rsidRPr="007541AC">
        <w:rPr>
          <w:lang w:val="en-GB"/>
        </w:rPr>
        <w:t>How can machine learning classification algorithms be used to effectively and accurately monitor financial transactions for fraud detection?</w:t>
      </w:r>
    </w:p>
    <w:p w14:paraId="7441D918" w14:textId="77777777" w:rsidR="007541AC" w:rsidRPr="007541AC" w:rsidRDefault="007541AC" w:rsidP="007541AC">
      <w:pPr>
        <w:spacing w:line="360" w:lineRule="auto"/>
        <w:jc w:val="both"/>
        <w:rPr>
          <w:b/>
          <w:bCs/>
          <w:lang w:val="en-GB"/>
        </w:rPr>
      </w:pPr>
      <w:r w:rsidRPr="007541AC">
        <w:rPr>
          <w:b/>
          <w:bCs/>
          <w:lang w:val="en-GB"/>
        </w:rPr>
        <w:lastRenderedPageBreak/>
        <w:t>Objectives</w:t>
      </w:r>
    </w:p>
    <w:p w14:paraId="1D3260D0" w14:textId="77777777" w:rsidR="007541AC" w:rsidRPr="007541AC" w:rsidRDefault="007541AC" w:rsidP="007541AC">
      <w:pPr>
        <w:numPr>
          <w:ilvl w:val="0"/>
          <w:numId w:val="2"/>
        </w:numPr>
        <w:spacing w:line="360" w:lineRule="auto"/>
        <w:jc w:val="both"/>
        <w:rPr>
          <w:lang w:val="en-GB"/>
        </w:rPr>
      </w:pPr>
      <w:r w:rsidRPr="007541AC">
        <w:rPr>
          <w:lang w:val="en-GB"/>
        </w:rPr>
        <w:t>To review existing machine learning techniques used in financial fraud detection.</w:t>
      </w:r>
    </w:p>
    <w:p w14:paraId="30B8BF0A" w14:textId="77777777" w:rsidR="007541AC" w:rsidRPr="007541AC" w:rsidRDefault="007541AC" w:rsidP="007541AC">
      <w:pPr>
        <w:numPr>
          <w:ilvl w:val="0"/>
          <w:numId w:val="2"/>
        </w:numPr>
        <w:spacing w:line="360" w:lineRule="auto"/>
        <w:jc w:val="both"/>
        <w:rPr>
          <w:lang w:val="en-GB"/>
        </w:rPr>
      </w:pPr>
      <w:r w:rsidRPr="007541AC">
        <w:rPr>
          <w:lang w:val="en-GB"/>
        </w:rPr>
        <w:t>To collect and preprocess financial transaction datasets for model development.</w:t>
      </w:r>
    </w:p>
    <w:p w14:paraId="3A85B44E" w14:textId="77777777" w:rsidR="007541AC" w:rsidRPr="007541AC" w:rsidRDefault="007541AC" w:rsidP="007541AC">
      <w:pPr>
        <w:numPr>
          <w:ilvl w:val="0"/>
          <w:numId w:val="2"/>
        </w:numPr>
        <w:spacing w:line="360" w:lineRule="auto"/>
        <w:jc w:val="both"/>
        <w:rPr>
          <w:lang w:val="en-GB"/>
        </w:rPr>
      </w:pPr>
      <w:r w:rsidRPr="007541AC">
        <w:rPr>
          <w:lang w:val="en-GB"/>
        </w:rPr>
        <w:t>To implement classification algorithms such as Logistic Regression, Random Forest, and Gradient Boosting.</w:t>
      </w:r>
    </w:p>
    <w:p w14:paraId="3662EDBA" w14:textId="77777777" w:rsidR="007541AC" w:rsidRPr="007541AC" w:rsidRDefault="007541AC" w:rsidP="007541AC">
      <w:pPr>
        <w:numPr>
          <w:ilvl w:val="0"/>
          <w:numId w:val="2"/>
        </w:numPr>
        <w:spacing w:line="360" w:lineRule="auto"/>
        <w:jc w:val="both"/>
        <w:rPr>
          <w:lang w:val="en-GB"/>
        </w:rPr>
      </w:pPr>
      <w:r w:rsidRPr="007541AC">
        <w:rPr>
          <w:lang w:val="en-GB"/>
        </w:rPr>
        <w:t>To evaluate model performance using metrics such as accuracy, precision, recall, and F1-score.</w:t>
      </w:r>
    </w:p>
    <w:p w14:paraId="0C46C6CD" w14:textId="77777777" w:rsidR="007541AC" w:rsidRPr="007541AC" w:rsidRDefault="007541AC" w:rsidP="007541AC">
      <w:pPr>
        <w:numPr>
          <w:ilvl w:val="0"/>
          <w:numId w:val="2"/>
        </w:numPr>
        <w:spacing w:line="360" w:lineRule="auto"/>
        <w:jc w:val="both"/>
        <w:rPr>
          <w:lang w:val="en-GB"/>
        </w:rPr>
      </w:pPr>
      <w:r w:rsidRPr="007541AC">
        <w:rPr>
          <w:lang w:val="en-GB"/>
        </w:rPr>
        <w:t>To compare the effectiveness of different models in detecting fraudulent transactions.</w:t>
      </w:r>
    </w:p>
    <w:p w14:paraId="12454BDD" w14:textId="77777777" w:rsidR="007541AC" w:rsidRPr="007541AC" w:rsidRDefault="007541AC" w:rsidP="007541AC">
      <w:pPr>
        <w:numPr>
          <w:ilvl w:val="0"/>
          <w:numId w:val="2"/>
        </w:numPr>
        <w:spacing w:line="360" w:lineRule="auto"/>
        <w:jc w:val="both"/>
        <w:rPr>
          <w:lang w:val="en-GB"/>
        </w:rPr>
      </w:pPr>
      <w:r w:rsidRPr="007541AC">
        <w:rPr>
          <w:lang w:val="en-GB"/>
        </w:rPr>
        <w:t>To identify the most suitable model for secure financial transaction monitoring systems.</w:t>
      </w:r>
    </w:p>
    <w:p w14:paraId="077C2944" w14:textId="2C3AD2B7" w:rsidR="007541AC" w:rsidRPr="007541AC" w:rsidRDefault="007541AC" w:rsidP="007541AC">
      <w:pPr>
        <w:spacing w:line="360" w:lineRule="auto"/>
        <w:jc w:val="both"/>
        <w:rPr>
          <w:lang w:val="en-GB"/>
        </w:rPr>
      </w:pPr>
    </w:p>
    <w:p w14:paraId="4147D039" w14:textId="77777777" w:rsidR="007541AC" w:rsidRPr="007541AC" w:rsidRDefault="007541AC" w:rsidP="009D38FC">
      <w:pPr>
        <w:pStyle w:val="Heading2"/>
        <w:rPr>
          <w:lang w:val="en-GB"/>
        </w:rPr>
      </w:pPr>
      <w:bookmarkStart w:id="25" w:name="_Toc224990312"/>
      <w:r w:rsidRPr="007541AC">
        <w:rPr>
          <w:rFonts w:eastAsia="Times New Roman"/>
          <w:lang w:val="en-GB"/>
        </w:rPr>
        <w:t>1.4 Expected Outcomes</w:t>
      </w:r>
      <w:bookmarkEnd w:id="25"/>
    </w:p>
    <w:p w14:paraId="13E559B7" w14:textId="21EF4F2A" w:rsidR="007541AC" w:rsidRDefault="007541AC" w:rsidP="007541AC">
      <w:pPr>
        <w:spacing w:line="360" w:lineRule="auto"/>
        <w:jc w:val="both"/>
        <w:rPr>
          <w:lang w:val="en-GB"/>
        </w:rPr>
      </w:pPr>
      <w:r w:rsidRPr="007541AC">
        <w:rPr>
          <w:lang w:val="en-GB"/>
        </w:rPr>
        <w:t xml:space="preserve">This research is expected to provide a comprehensive evaluation of machine learning classification algorithms for financial fraud detection. The study will result in the development of multiple predictive models trained on financial transaction datasets. Each model will be assessed based on its ability to accurately detect fraudulent transactions while minimizing false positives (Dal </w:t>
      </w:r>
      <w:proofErr w:type="spellStart"/>
      <w:r w:rsidRPr="007541AC">
        <w:rPr>
          <w:lang w:val="en-GB"/>
        </w:rPr>
        <w:t>Pozzolo</w:t>
      </w:r>
      <w:proofErr w:type="spellEnd"/>
      <w:r w:rsidRPr="007541AC">
        <w:rPr>
          <w:lang w:val="en-GB"/>
        </w:rPr>
        <w:t xml:space="preserve"> et al., 2015).</w:t>
      </w:r>
      <w:r w:rsidR="009D38FC">
        <w:rPr>
          <w:lang w:val="en-GB"/>
        </w:rPr>
        <w:t xml:space="preserve"> </w:t>
      </w:r>
      <w:r w:rsidRPr="007541AC">
        <w:rPr>
          <w:lang w:val="en-GB"/>
        </w:rPr>
        <w:t>The comparative analysis will identify the strengths and weaknesses of each algorithm, providing insights into their suitability for real-world applications. The findings will contribute to the development of more efficient and secure financial transaction monitoring systems.</w:t>
      </w:r>
    </w:p>
    <w:p w14:paraId="22CEE922" w14:textId="77777777" w:rsidR="003C4896" w:rsidRPr="007541AC" w:rsidRDefault="003C4896" w:rsidP="007541AC">
      <w:pPr>
        <w:spacing w:line="360" w:lineRule="auto"/>
        <w:jc w:val="both"/>
        <w:rPr>
          <w:lang w:val="en-GB"/>
        </w:rPr>
      </w:pPr>
    </w:p>
    <w:p w14:paraId="60AF8CA2" w14:textId="77777777" w:rsidR="007541AC" w:rsidRPr="007541AC" w:rsidRDefault="007541AC" w:rsidP="007541AC">
      <w:pPr>
        <w:spacing w:line="360" w:lineRule="auto"/>
        <w:jc w:val="both"/>
        <w:rPr>
          <w:lang w:val="en-GB"/>
        </w:rPr>
      </w:pPr>
      <w:r w:rsidRPr="007541AC">
        <w:rPr>
          <w:lang w:val="en-GB"/>
        </w:rPr>
        <w:t>Furthermore, the research will demonstrate the potential of machine learning in enhancing fraud detection capabilities, improving financial security, and supporting data-driven decision-making in financial institutions (Ngai et al., 2011).</w:t>
      </w:r>
    </w:p>
    <w:p w14:paraId="509F1270" w14:textId="77777777" w:rsidR="00B26576" w:rsidRDefault="00B26576" w:rsidP="00B26576">
      <w:pPr>
        <w:spacing w:line="360" w:lineRule="auto"/>
        <w:jc w:val="both"/>
      </w:pPr>
    </w:p>
    <w:p w14:paraId="58E3BE95" w14:textId="77777777" w:rsidR="004266D3" w:rsidRDefault="004266D3" w:rsidP="00B26576">
      <w:pPr>
        <w:spacing w:line="360" w:lineRule="auto"/>
        <w:jc w:val="both"/>
      </w:pPr>
    </w:p>
    <w:p w14:paraId="61CE6AF8" w14:textId="77777777" w:rsidR="004266D3" w:rsidRDefault="004266D3" w:rsidP="00B26576">
      <w:pPr>
        <w:spacing w:line="360" w:lineRule="auto"/>
        <w:jc w:val="both"/>
      </w:pPr>
    </w:p>
    <w:p w14:paraId="2F68A4C1" w14:textId="77777777" w:rsidR="004266D3" w:rsidRDefault="004266D3" w:rsidP="00B26576">
      <w:pPr>
        <w:spacing w:line="360" w:lineRule="auto"/>
        <w:jc w:val="both"/>
      </w:pPr>
    </w:p>
    <w:p w14:paraId="015D4863" w14:textId="77777777" w:rsidR="004266D3" w:rsidRDefault="004266D3" w:rsidP="00B26576">
      <w:pPr>
        <w:spacing w:line="360" w:lineRule="auto"/>
        <w:jc w:val="both"/>
      </w:pPr>
    </w:p>
    <w:p w14:paraId="33D1429A" w14:textId="77777777" w:rsidR="004266D3" w:rsidRDefault="004266D3" w:rsidP="00B26576">
      <w:pPr>
        <w:spacing w:line="360" w:lineRule="auto"/>
        <w:jc w:val="both"/>
      </w:pPr>
    </w:p>
    <w:p w14:paraId="37B79854" w14:textId="77777777" w:rsidR="004266D3" w:rsidRDefault="004266D3" w:rsidP="00B26576">
      <w:pPr>
        <w:spacing w:line="360" w:lineRule="auto"/>
        <w:jc w:val="both"/>
      </w:pPr>
    </w:p>
    <w:p w14:paraId="6D75EFCC" w14:textId="77777777" w:rsidR="004266D3" w:rsidRDefault="004266D3" w:rsidP="00B26576">
      <w:pPr>
        <w:spacing w:line="360" w:lineRule="auto"/>
        <w:jc w:val="both"/>
      </w:pPr>
    </w:p>
    <w:p w14:paraId="414EF1BB" w14:textId="77777777" w:rsidR="004266D3" w:rsidRDefault="004266D3" w:rsidP="00B26576">
      <w:pPr>
        <w:spacing w:line="360" w:lineRule="auto"/>
        <w:jc w:val="both"/>
      </w:pPr>
    </w:p>
    <w:p w14:paraId="73871F81" w14:textId="77777777" w:rsidR="00B26576" w:rsidRDefault="00B26576" w:rsidP="00B26576">
      <w:pPr>
        <w:pStyle w:val="Heading1"/>
      </w:pPr>
      <w:bookmarkStart w:id="26" w:name="_Toc224990313"/>
      <w:r w:rsidRPr="002F5523">
        <w:lastRenderedPageBreak/>
        <w:t xml:space="preserve">Chapter </w:t>
      </w:r>
      <w:r>
        <w:t>2</w:t>
      </w:r>
      <w:r w:rsidRPr="002F5523">
        <w:t xml:space="preserve">    </w:t>
      </w:r>
      <w:r>
        <w:t>Literature Review</w:t>
      </w:r>
      <w:bookmarkEnd w:id="26"/>
    </w:p>
    <w:p w14:paraId="21D09FC9" w14:textId="77777777" w:rsidR="00B26576" w:rsidRPr="002F5523" w:rsidRDefault="00B26576" w:rsidP="00B26576">
      <w:r w:rsidRPr="002F5523">
        <w:t xml:space="preserve"> </w:t>
      </w:r>
    </w:p>
    <w:p w14:paraId="75AF8FEF" w14:textId="77777777" w:rsidR="00A53F52" w:rsidRPr="00A53F52" w:rsidRDefault="00A53F52" w:rsidP="00994490">
      <w:pPr>
        <w:spacing w:line="360" w:lineRule="auto"/>
        <w:jc w:val="both"/>
        <w:rPr>
          <w:lang w:val="en-GB"/>
        </w:rPr>
      </w:pPr>
      <w:r w:rsidRPr="00A53F52">
        <w:rPr>
          <w:lang w:val="en-GB"/>
        </w:rPr>
        <w:t>Financial fraud detection has become a critical area of research due to the increasing complexity of digital financial systems and the growing sophistication of fraudulent activities. With the expansion of online transactions, machine learning and artificial intelligence techniques have been widely adopted to enhance secure financial transaction monitoring. This chapter reviews recent studies that explore various machine learning, deep learning, and hybrid approaches for fraud detection, highlighting their methodologies, results, and limitations.</w:t>
      </w:r>
    </w:p>
    <w:p w14:paraId="5B8EA8AD" w14:textId="77777777" w:rsidR="00B26576" w:rsidRDefault="00B26576" w:rsidP="00B26576"/>
    <w:p w14:paraId="3073BE17" w14:textId="77777777" w:rsidR="00F80710" w:rsidRPr="00F80710" w:rsidRDefault="00F80710" w:rsidP="0028531B">
      <w:pPr>
        <w:pStyle w:val="Heading2"/>
        <w:rPr>
          <w:lang w:val="en-GB"/>
        </w:rPr>
      </w:pPr>
      <w:bookmarkStart w:id="27" w:name="_Toc224990314"/>
      <w:r w:rsidRPr="00F80710">
        <w:rPr>
          <w:rFonts w:eastAsia="Times New Roman"/>
          <w:lang w:val="en-GB"/>
        </w:rPr>
        <w:t>2.1 AI and Deep Learning-Based Fraud Detection Models</w:t>
      </w:r>
      <w:bookmarkEnd w:id="27"/>
    </w:p>
    <w:p w14:paraId="63504874" w14:textId="77777777" w:rsidR="00F80710" w:rsidRPr="00F80710" w:rsidRDefault="00F80710" w:rsidP="0031374D">
      <w:pPr>
        <w:spacing w:line="360" w:lineRule="auto"/>
        <w:jc w:val="both"/>
        <w:rPr>
          <w:lang w:val="en-GB"/>
        </w:rPr>
      </w:pPr>
      <w:r w:rsidRPr="00F80710">
        <w:rPr>
          <w:lang w:val="en-GB"/>
        </w:rPr>
        <w:t>The application of artificial intelligence and deep learning techniques has significantly improved the effectiveness of financial fraud detection systems. Deep learning models are particularly advantageous due to their ability to learn complex, non-linear relationships from large volumes of transactional data. These models can automatically extract features and identify hidden patterns that are often difficult to detect using traditional statistical methods.</w:t>
      </w:r>
    </w:p>
    <w:p w14:paraId="19F86AA7" w14:textId="77777777" w:rsidR="00F80710" w:rsidRDefault="00F80710" w:rsidP="0031374D">
      <w:pPr>
        <w:spacing w:line="360" w:lineRule="auto"/>
        <w:jc w:val="both"/>
        <w:rPr>
          <w:lang w:val="en-GB"/>
        </w:rPr>
      </w:pPr>
      <w:proofErr w:type="spellStart"/>
      <w:r w:rsidRPr="00F80710">
        <w:rPr>
          <w:lang w:val="en-GB"/>
        </w:rPr>
        <w:t>Mallouli</w:t>
      </w:r>
      <w:proofErr w:type="spellEnd"/>
      <w:r w:rsidRPr="00F80710">
        <w:rPr>
          <w:lang w:val="en-GB"/>
        </w:rPr>
        <w:t xml:space="preserve"> (2025) proposed an advanced fraud detection framework that integrates a hybrid Convolutional Neural Network (CNN) and Long Short-Term Memory (LSTM) model with adaptive Field-to-Number Enhanced Elliptic Curve Cryptography (F2N-ECC). The study utilized a publicly available dataset consisting of approximately 30,000 e-commerce transactions and achieved a high detection accuracy of 96.4%. One of the key contributions of this work is the dynamic adjustment of encryption strength based on real-time fraud risk scores, enabling efficient and secure transaction processing. Additionally, the F2N transformation reduced computational complexity and improved encryption speed. However, the integration of blockchain technology for transaction logging introduces potential scalability challenges, particularly in high-volume transaction environments (</w:t>
      </w:r>
      <w:proofErr w:type="spellStart"/>
      <w:r w:rsidRPr="00F80710">
        <w:rPr>
          <w:lang w:val="en-GB"/>
        </w:rPr>
        <w:t>Mallouli</w:t>
      </w:r>
      <w:proofErr w:type="spellEnd"/>
      <w:r w:rsidRPr="00F80710">
        <w:rPr>
          <w:lang w:val="en-GB"/>
        </w:rPr>
        <w:t>, 2025).</w:t>
      </w:r>
    </w:p>
    <w:p w14:paraId="298127EF" w14:textId="77777777" w:rsidR="006842FF" w:rsidRPr="00F80710" w:rsidRDefault="006842FF" w:rsidP="0031374D">
      <w:pPr>
        <w:spacing w:line="360" w:lineRule="auto"/>
        <w:jc w:val="both"/>
        <w:rPr>
          <w:lang w:val="en-GB"/>
        </w:rPr>
      </w:pPr>
    </w:p>
    <w:p w14:paraId="6A203A58" w14:textId="77777777" w:rsidR="00F80710" w:rsidRDefault="00F80710" w:rsidP="0031374D">
      <w:pPr>
        <w:spacing w:line="360" w:lineRule="auto"/>
        <w:jc w:val="both"/>
        <w:rPr>
          <w:lang w:val="en-GB"/>
        </w:rPr>
      </w:pPr>
      <w:r w:rsidRPr="00F80710">
        <w:rPr>
          <w:lang w:val="en-GB"/>
        </w:rPr>
        <w:t xml:space="preserve">Similarly, Khan (2025) developed a hybrid 1D-CNN-LSTM model to detect fraudulent transactions in imbalanced datasets. The study reported an impressive accuracy of 99.76%, outperforming traditional models such as Multilayer </w:t>
      </w:r>
      <w:proofErr w:type="spellStart"/>
      <w:r w:rsidRPr="00F80710">
        <w:rPr>
          <w:lang w:val="en-GB"/>
        </w:rPr>
        <w:t>Perceptrons</w:t>
      </w:r>
      <w:proofErr w:type="spellEnd"/>
      <w:r w:rsidRPr="00F80710">
        <w:rPr>
          <w:lang w:val="en-GB"/>
        </w:rPr>
        <w:t xml:space="preserve"> (MLP). The hybrid architecture effectively captures both spatial features through CNN and temporal dependencies through LSTM, making it highly suitable for financial time-series data. The research also emphasized the importance of handling class imbalance using SMOTE, as the disproportionate distribution of legitimate and fraudulent transactions can significantly impact model </w:t>
      </w:r>
      <w:r w:rsidRPr="00F80710">
        <w:rPr>
          <w:lang w:val="en-GB"/>
        </w:rPr>
        <w:lastRenderedPageBreak/>
        <w:t>performance. Despite its high accuracy, the model requires extensive preprocessing and computational resources, limiting its applicability in real-time systems (Khan, 2025).</w:t>
      </w:r>
    </w:p>
    <w:p w14:paraId="39F2DE17" w14:textId="77777777" w:rsidR="006842FF" w:rsidRPr="00F80710" w:rsidRDefault="006842FF" w:rsidP="0031374D">
      <w:pPr>
        <w:spacing w:line="360" w:lineRule="auto"/>
        <w:jc w:val="both"/>
        <w:rPr>
          <w:lang w:val="en-GB"/>
        </w:rPr>
      </w:pPr>
    </w:p>
    <w:p w14:paraId="716B2C37" w14:textId="77777777" w:rsidR="00F80710" w:rsidRDefault="00F80710" w:rsidP="0031374D">
      <w:pPr>
        <w:spacing w:line="360" w:lineRule="auto"/>
        <w:jc w:val="both"/>
        <w:rPr>
          <w:lang w:val="en-GB"/>
        </w:rPr>
      </w:pPr>
      <w:r w:rsidRPr="00F80710">
        <w:rPr>
          <w:lang w:val="en-GB"/>
        </w:rPr>
        <w:t>Kumar (2025) conducted a comparative analysis of multiple deep learning models, including CNN, Recurrent Neural Networks (RNN), LSTM, and Generative Adversarial Networks (GAN), for retail fraud detection. The results indicated that CNN achieved the highest accuracy of 94.46% and a recall rate of 94%, demonstrating its effectiveness in extracting meaningful patterns from structured transaction data. The study highlighted that convolutional architectures are particularly suitable for retail-specific datasets where transactional patterns are relatively consistent. However, the findings may not be directly applicable to broader financial systems due to the limited scope of the dataset (Kumar, 2025).</w:t>
      </w:r>
    </w:p>
    <w:p w14:paraId="4C3CEA0F" w14:textId="77777777" w:rsidR="006842FF" w:rsidRPr="00F80710" w:rsidRDefault="006842FF" w:rsidP="0031374D">
      <w:pPr>
        <w:spacing w:line="360" w:lineRule="auto"/>
        <w:jc w:val="both"/>
        <w:rPr>
          <w:lang w:val="en-GB"/>
        </w:rPr>
      </w:pPr>
    </w:p>
    <w:p w14:paraId="378C298D" w14:textId="77777777" w:rsidR="00F80710" w:rsidRPr="00F80710" w:rsidRDefault="00F80710" w:rsidP="0031374D">
      <w:pPr>
        <w:spacing w:line="360" w:lineRule="auto"/>
        <w:jc w:val="both"/>
        <w:rPr>
          <w:lang w:val="en-GB"/>
        </w:rPr>
      </w:pPr>
      <w:r w:rsidRPr="00F80710">
        <w:rPr>
          <w:lang w:val="en-GB"/>
        </w:rPr>
        <w:t>In the domain of explainable artificial intelligence, Hasan (2025) introduced a framework combining a 1D-CNN model with SHAP (Shapley Additive Explanations) to enhance the interpretability of fraud detection models in blockchain environments. The study demonstrated that SHAP values can identify the most influential features contributing to fraud predictions, thereby addressing the “black box” nature of deep learning models. This approach improves transparency and supports decision-making in financial systems. However, the research also highlighted the challenge of extreme class imbalance in Bitcoin transaction data, where fraudulent activities represent only a small fraction of total transactions (Hasan, 2025).</w:t>
      </w:r>
    </w:p>
    <w:p w14:paraId="1722CB89" w14:textId="59725565" w:rsidR="00F80710" w:rsidRPr="00F80710" w:rsidRDefault="00F80710" w:rsidP="0031374D">
      <w:pPr>
        <w:spacing w:line="360" w:lineRule="auto"/>
        <w:jc w:val="both"/>
        <w:rPr>
          <w:lang w:val="en-GB"/>
        </w:rPr>
      </w:pPr>
    </w:p>
    <w:p w14:paraId="2CE6FAEC" w14:textId="77777777" w:rsidR="00F80710" w:rsidRPr="00F80710" w:rsidRDefault="00F80710" w:rsidP="0028531B">
      <w:pPr>
        <w:pStyle w:val="Heading2"/>
        <w:rPr>
          <w:lang w:val="en-GB"/>
        </w:rPr>
      </w:pPr>
      <w:bookmarkStart w:id="28" w:name="_Toc224990315"/>
      <w:r w:rsidRPr="00F80710">
        <w:rPr>
          <w:rFonts w:eastAsia="Times New Roman"/>
          <w:lang w:val="en-GB"/>
        </w:rPr>
        <w:t>2.2 Machine Learning and Ensemble-Based Approaches</w:t>
      </w:r>
      <w:bookmarkEnd w:id="28"/>
    </w:p>
    <w:p w14:paraId="3434F365" w14:textId="77777777" w:rsidR="00F80710" w:rsidRDefault="00F80710" w:rsidP="0031374D">
      <w:pPr>
        <w:spacing w:line="360" w:lineRule="auto"/>
        <w:jc w:val="both"/>
        <w:rPr>
          <w:lang w:val="en-GB"/>
        </w:rPr>
      </w:pPr>
      <w:r w:rsidRPr="00F80710">
        <w:rPr>
          <w:lang w:val="en-GB"/>
        </w:rPr>
        <w:t>In addition to deep learning models, traditional machine learning algorithms and ensemble methods have been widely used in fraud detection due to their efficiency, interpretability, and robustness. Ensemble techniques, in particular, combine multiple models to improve predictive performance and reduce the risk of overfitting.</w:t>
      </w:r>
    </w:p>
    <w:p w14:paraId="17333F51" w14:textId="77777777" w:rsidR="006842FF" w:rsidRPr="00F80710" w:rsidRDefault="006842FF" w:rsidP="0031374D">
      <w:pPr>
        <w:spacing w:line="360" w:lineRule="auto"/>
        <w:jc w:val="both"/>
        <w:rPr>
          <w:lang w:val="en-GB"/>
        </w:rPr>
      </w:pPr>
    </w:p>
    <w:p w14:paraId="6E6A445A" w14:textId="77777777" w:rsidR="00F80710" w:rsidRDefault="00F80710" w:rsidP="0031374D">
      <w:pPr>
        <w:spacing w:line="360" w:lineRule="auto"/>
        <w:jc w:val="both"/>
        <w:rPr>
          <w:lang w:val="en-GB"/>
        </w:rPr>
      </w:pPr>
      <w:r w:rsidRPr="00F80710">
        <w:rPr>
          <w:lang w:val="en-GB"/>
        </w:rPr>
        <w:t xml:space="preserve">Ahmed (2025) proposed an ensemble machine learning model integrated with a hybrid sampling technique known as SMOTE-ENN to address the issue of class imbalance in credit card fraud detection. The combination of SMOTE (Synthetic Minority Over-sampling Technique) and Edited Nearest Neighbour (ENN) helps in generating synthetic minority samples while simultaneously removing noisy data points. The results demonstrated that the </w:t>
      </w:r>
      <w:r w:rsidRPr="00F80710">
        <w:rPr>
          <w:lang w:val="en-GB"/>
        </w:rPr>
        <w:lastRenderedPageBreak/>
        <w:t>proposed approach significantly improved detection accuracy compared to traditional single-model methods. However, the study noted that real-time implementation remains a challenge due to the computational complexity involved in processing large volumes of transaction data (Ahmed, 2025).</w:t>
      </w:r>
    </w:p>
    <w:p w14:paraId="3336C7E1" w14:textId="77777777" w:rsidR="006842FF" w:rsidRPr="00F80710" w:rsidRDefault="006842FF" w:rsidP="0031374D">
      <w:pPr>
        <w:spacing w:line="360" w:lineRule="auto"/>
        <w:jc w:val="both"/>
        <w:rPr>
          <w:lang w:val="en-GB"/>
        </w:rPr>
      </w:pPr>
    </w:p>
    <w:p w14:paraId="7DCD28A7" w14:textId="77777777" w:rsidR="00F80710" w:rsidRDefault="00F80710" w:rsidP="0031374D">
      <w:pPr>
        <w:spacing w:line="360" w:lineRule="auto"/>
        <w:jc w:val="both"/>
        <w:rPr>
          <w:lang w:val="en-GB"/>
        </w:rPr>
      </w:pPr>
      <w:r w:rsidRPr="00F80710">
        <w:rPr>
          <w:lang w:val="en-GB"/>
        </w:rPr>
        <w:t>Dash et al. (2025) developed a hybrid framework combining Random Forest and K-Nearest Neighbours (KNN) algorithms with SMOTE for healthcare fraud detection. The integration of multiple algorithms allowed the model to leverage the strengths of each technique, resulting in improved accuracy and robustness. The study highlighted that synthetic data generation is essential for handling highly imbalanced datasets, where legitimate transactions significantly outnumber fraudulent ones. Despite its effectiveness, the approach requires extensive data preprocessing and careful parameter tuning (Dash et al., 2025).</w:t>
      </w:r>
    </w:p>
    <w:p w14:paraId="054FE221" w14:textId="77777777" w:rsidR="006842FF" w:rsidRPr="00F80710" w:rsidRDefault="006842FF" w:rsidP="0031374D">
      <w:pPr>
        <w:spacing w:line="360" w:lineRule="auto"/>
        <w:jc w:val="both"/>
        <w:rPr>
          <w:lang w:val="en-GB"/>
        </w:rPr>
      </w:pPr>
    </w:p>
    <w:p w14:paraId="429D8787" w14:textId="77777777" w:rsidR="00F80710" w:rsidRPr="00F80710" w:rsidRDefault="00F80710" w:rsidP="0031374D">
      <w:pPr>
        <w:spacing w:line="360" w:lineRule="auto"/>
        <w:jc w:val="both"/>
        <w:rPr>
          <w:lang w:val="en-GB"/>
        </w:rPr>
      </w:pPr>
      <w:proofErr w:type="spellStart"/>
      <w:r w:rsidRPr="00F80710">
        <w:rPr>
          <w:lang w:val="en-GB"/>
        </w:rPr>
        <w:t>Alenizi</w:t>
      </w:r>
      <w:proofErr w:type="spellEnd"/>
      <w:r w:rsidRPr="00F80710">
        <w:rPr>
          <w:lang w:val="en-GB"/>
        </w:rPr>
        <w:t xml:space="preserve"> (2024) introduced the Integrated Blockchain and Artificial Intelligence (IBAI) model, which combines decentralized blockchain architecture with AI-based analytics to enhance financial transaction security. The model achieved a detection accuracy of up to 98%, demonstrating the effectiveness of integrating secure data storage with intelligent fraud detection mechanisms. The decentralized nature of blockchain ensures data integrity and transparency, while AI enables real-time detection of suspicious activities. However, the integration of cyber, physical, and social systems introduces significant complexity, making large-scale implementation challenging (</w:t>
      </w:r>
      <w:proofErr w:type="spellStart"/>
      <w:r w:rsidRPr="00F80710">
        <w:rPr>
          <w:lang w:val="en-GB"/>
        </w:rPr>
        <w:t>Alenizi</w:t>
      </w:r>
      <w:proofErr w:type="spellEnd"/>
      <w:r w:rsidRPr="00F80710">
        <w:rPr>
          <w:lang w:val="en-GB"/>
        </w:rPr>
        <w:t>, 2024).</w:t>
      </w:r>
    </w:p>
    <w:p w14:paraId="30651F6F" w14:textId="63C5F404" w:rsidR="00F80710" w:rsidRPr="00F80710" w:rsidRDefault="00F80710" w:rsidP="0031374D">
      <w:pPr>
        <w:spacing w:line="360" w:lineRule="auto"/>
        <w:jc w:val="both"/>
        <w:rPr>
          <w:lang w:val="en-GB"/>
        </w:rPr>
      </w:pPr>
    </w:p>
    <w:p w14:paraId="3273B38D" w14:textId="77777777" w:rsidR="00F80710" w:rsidRPr="00F80710" w:rsidRDefault="00F80710" w:rsidP="0028531B">
      <w:pPr>
        <w:pStyle w:val="Heading2"/>
        <w:rPr>
          <w:lang w:val="en-GB"/>
        </w:rPr>
      </w:pPr>
      <w:bookmarkStart w:id="29" w:name="_Toc224990316"/>
      <w:r w:rsidRPr="00F80710">
        <w:rPr>
          <w:rFonts w:eastAsia="Times New Roman"/>
          <w:lang w:val="en-GB"/>
        </w:rPr>
        <w:t>2.3 Graph-Based and Network-Oriented Fraud Detection</w:t>
      </w:r>
      <w:bookmarkEnd w:id="29"/>
    </w:p>
    <w:p w14:paraId="1BBBF3FA" w14:textId="77777777" w:rsidR="00F80710" w:rsidRDefault="00F80710" w:rsidP="0031374D">
      <w:pPr>
        <w:spacing w:line="360" w:lineRule="auto"/>
        <w:jc w:val="both"/>
        <w:rPr>
          <w:lang w:val="en-GB"/>
        </w:rPr>
      </w:pPr>
      <w:r w:rsidRPr="00F80710">
        <w:rPr>
          <w:lang w:val="en-GB"/>
        </w:rPr>
        <w:t>Graph-based approaches have emerged as a powerful tool for fraud detection, particularly in scenarios where relationships between entities play a critical role. Financial transactions often involve interconnected networks of users, accounts, and devices, making graph-based models highly suitable for capturing complex interactions.</w:t>
      </w:r>
    </w:p>
    <w:p w14:paraId="540DB917" w14:textId="77777777" w:rsidR="006842FF" w:rsidRPr="00F80710" w:rsidRDefault="006842FF" w:rsidP="0031374D">
      <w:pPr>
        <w:spacing w:line="360" w:lineRule="auto"/>
        <w:jc w:val="both"/>
        <w:rPr>
          <w:lang w:val="en-GB"/>
        </w:rPr>
      </w:pPr>
    </w:p>
    <w:p w14:paraId="148B89CD" w14:textId="77777777" w:rsidR="00F80710" w:rsidRDefault="00F80710" w:rsidP="0031374D">
      <w:pPr>
        <w:spacing w:line="360" w:lineRule="auto"/>
        <w:jc w:val="both"/>
        <w:rPr>
          <w:lang w:val="en-GB"/>
        </w:rPr>
      </w:pPr>
      <w:r w:rsidRPr="00F80710">
        <w:rPr>
          <w:lang w:val="en-GB"/>
        </w:rPr>
        <w:t xml:space="preserve">Rao (2025) explored the use of Graph Neural Networks (GNNs) in fraud detection within e-commerce platforms such as eBay. The study demonstrated that GNNs outperform traditional models like Gradient Boosting Decision Trees (GBDT) by leveraging relational data and user behaviour patterns. Features such as user dwell time, clickstream data, and interaction patterns </w:t>
      </w:r>
      <w:r w:rsidRPr="00F80710">
        <w:rPr>
          <w:lang w:val="en-GB"/>
        </w:rPr>
        <w:lastRenderedPageBreak/>
        <w:t>were identified as key indicators of fraudulent activity. However, the study also highlighted the need for further research to isolate the contribution of different data sources and improve model interpretability (Rao, 2025).</w:t>
      </w:r>
    </w:p>
    <w:p w14:paraId="02C5AB4A" w14:textId="77777777" w:rsidR="006842FF" w:rsidRPr="00F80710" w:rsidRDefault="006842FF" w:rsidP="0031374D">
      <w:pPr>
        <w:spacing w:line="360" w:lineRule="auto"/>
        <w:jc w:val="both"/>
        <w:rPr>
          <w:lang w:val="en-GB"/>
        </w:rPr>
      </w:pPr>
    </w:p>
    <w:p w14:paraId="483237FE" w14:textId="77777777" w:rsidR="00F80710" w:rsidRDefault="00F80710" w:rsidP="0031374D">
      <w:pPr>
        <w:spacing w:line="360" w:lineRule="auto"/>
        <w:jc w:val="both"/>
        <w:rPr>
          <w:lang w:val="en-GB"/>
        </w:rPr>
      </w:pPr>
      <w:r w:rsidRPr="00F80710">
        <w:rPr>
          <w:lang w:val="en-GB"/>
        </w:rPr>
        <w:t xml:space="preserve">Sun (2025) proposed a </w:t>
      </w:r>
      <w:proofErr w:type="spellStart"/>
      <w:r w:rsidRPr="00F80710">
        <w:rPr>
          <w:lang w:val="en-GB"/>
        </w:rPr>
        <w:t>GraphSAGE</w:t>
      </w:r>
      <w:proofErr w:type="spellEnd"/>
      <w:r w:rsidRPr="00F80710">
        <w:rPr>
          <w:lang w:val="en-GB"/>
        </w:rPr>
        <w:t>-based model that integrates node attributes with structural features to enhance financial risk prediction. The model utilizes weighted sampling and feature embedding techniques to improve classification accuracy. The findings suggest that combining structural and attribute-based features leads to better performance compared to traditional models. However, the increasing complexity of financial networks poses challenges for scalability and computational efficiency (Sun, 2025).</w:t>
      </w:r>
    </w:p>
    <w:p w14:paraId="2A729404" w14:textId="77777777" w:rsidR="006842FF" w:rsidRPr="00F80710" w:rsidRDefault="006842FF" w:rsidP="0031374D">
      <w:pPr>
        <w:spacing w:line="360" w:lineRule="auto"/>
        <w:jc w:val="both"/>
        <w:rPr>
          <w:lang w:val="en-GB"/>
        </w:rPr>
      </w:pPr>
    </w:p>
    <w:p w14:paraId="499ADFCB" w14:textId="77777777" w:rsidR="00F80710" w:rsidRPr="00F80710" w:rsidRDefault="00F80710" w:rsidP="0031374D">
      <w:pPr>
        <w:spacing w:line="360" w:lineRule="auto"/>
        <w:jc w:val="both"/>
        <w:rPr>
          <w:lang w:val="en-GB"/>
        </w:rPr>
      </w:pPr>
      <w:r w:rsidRPr="00F80710">
        <w:rPr>
          <w:lang w:val="en-GB"/>
        </w:rPr>
        <w:t>Crisostomo (2026) conducted a systematic review of machine learning techniques applied to fraud detection in Ethereum blockchain systems. The study found that stacking models and graph-based approaches achieve the best performance in detecting fraudulent activities. Additionally, the research emphasized the importance of shifting from transaction-level analysis to account-level analysis, which provides a more comprehensive understanding of fraudulent behaviour. Despite these advantages, account-level approaches are more complex and require advanced computational resources (Crisostomo, 2026).</w:t>
      </w:r>
    </w:p>
    <w:p w14:paraId="55884463" w14:textId="6D6200CF" w:rsidR="00F80710" w:rsidRPr="00F80710" w:rsidRDefault="00F80710" w:rsidP="0031374D">
      <w:pPr>
        <w:spacing w:line="360" w:lineRule="auto"/>
        <w:jc w:val="both"/>
        <w:rPr>
          <w:lang w:val="en-GB"/>
        </w:rPr>
      </w:pPr>
    </w:p>
    <w:p w14:paraId="67B47B67" w14:textId="77777777" w:rsidR="00F80710" w:rsidRPr="00F80710" w:rsidRDefault="00F80710" w:rsidP="0028531B">
      <w:pPr>
        <w:pStyle w:val="Heading2"/>
        <w:rPr>
          <w:lang w:val="en-GB"/>
        </w:rPr>
      </w:pPr>
      <w:bookmarkStart w:id="30" w:name="_Toc224990317"/>
      <w:r w:rsidRPr="00F80710">
        <w:rPr>
          <w:rFonts w:eastAsia="Times New Roman"/>
          <w:lang w:val="en-GB"/>
        </w:rPr>
        <w:t>2.4 Hybrid, Optimization, and Advanced Models</w:t>
      </w:r>
      <w:bookmarkEnd w:id="30"/>
    </w:p>
    <w:p w14:paraId="11EF1EC6" w14:textId="77777777" w:rsidR="00F80710" w:rsidRDefault="00F80710" w:rsidP="0031374D">
      <w:pPr>
        <w:spacing w:line="360" w:lineRule="auto"/>
        <w:jc w:val="both"/>
        <w:rPr>
          <w:lang w:val="en-GB"/>
        </w:rPr>
      </w:pPr>
      <w:r w:rsidRPr="00F80710">
        <w:rPr>
          <w:lang w:val="en-GB"/>
        </w:rPr>
        <w:t>Recent research has focused on developing hybrid models that combine deep learning techniques with optimization algorithms to improve fraud detection performance. These models aim to enhance feature selection, reduce computational complexity, and improve prediction accuracy.</w:t>
      </w:r>
    </w:p>
    <w:p w14:paraId="404AC357" w14:textId="77777777" w:rsidR="006842FF" w:rsidRPr="00F80710" w:rsidRDefault="006842FF" w:rsidP="0031374D">
      <w:pPr>
        <w:spacing w:line="360" w:lineRule="auto"/>
        <w:jc w:val="both"/>
        <w:rPr>
          <w:lang w:val="en-GB"/>
        </w:rPr>
      </w:pPr>
    </w:p>
    <w:p w14:paraId="1D7C4B2D" w14:textId="77777777" w:rsidR="00F80710" w:rsidRDefault="00F80710" w:rsidP="0031374D">
      <w:pPr>
        <w:spacing w:line="360" w:lineRule="auto"/>
        <w:jc w:val="both"/>
        <w:rPr>
          <w:lang w:val="en-GB"/>
        </w:rPr>
      </w:pPr>
      <w:r w:rsidRPr="00F80710">
        <w:rPr>
          <w:lang w:val="en-GB"/>
        </w:rPr>
        <w:t xml:space="preserve">Jacob, </w:t>
      </w:r>
      <w:proofErr w:type="spellStart"/>
      <w:r w:rsidRPr="00F80710">
        <w:rPr>
          <w:lang w:val="en-GB"/>
        </w:rPr>
        <w:t>Shafaraz</w:t>
      </w:r>
      <w:proofErr w:type="spellEnd"/>
      <w:r w:rsidRPr="00F80710">
        <w:rPr>
          <w:lang w:val="en-GB"/>
        </w:rPr>
        <w:t xml:space="preserve"> and Nagarajan (2025) proposed a hybrid BERT-LSTM model optimized using Golden Eagle-Assisted Optimization (GEAO) for automobile insurance fraud detection. The model achieved an accuracy of 99.02% and demonstrated the effectiveness of combining natural language processing with optimization techniques. The use of GEAO for feature selection significantly improved model efficiency by reducing the dimensionality of the dataset. However, the reliance on optimization algorithms increases computational overhead (Jacob, </w:t>
      </w:r>
      <w:proofErr w:type="spellStart"/>
      <w:r w:rsidRPr="00F80710">
        <w:rPr>
          <w:lang w:val="en-GB"/>
        </w:rPr>
        <w:t>Shafaraz</w:t>
      </w:r>
      <w:proofErr w:type="spellEnd"/>
      <w:r w:rsidRPr="00F80710">
        <w:rPr>
          <w:lang w:val="en-GB"/>
        </w:rPr>
        <w:t xml:space="preserve"> and Nagarajan, 2025).</w:t>
      </w:r>
    </w:p>
    <w:p w14:paraId="730FCE09" w14:textId="77777777" w:rsidR="006842FF" w:rsidRPr="00F80710" w:rsidRDefault="006842FF" w:rsidP="0031374D">
      <w:pPr>
        <w:spacing w:line="360" w:lineRule="auto"/>
        <w:jc w:val="both"/>
        <w:rPr>
          <w:lang w:val="en-GB"/>
        </w:rPr>
      </w:pPr>
    </w:p>
    <w:p w14:paraId="445CCE7F" w14:textId="77777777" w:rsidR="00F80710" w:rsidRDefault="00F80710" w:rsidP="0031374D">
      <w:pPr>
        <w:spacing w:line="360" w:lineRule="auto"/>
        <w:jc w:val="both"/>
        <w:rPr>
          <w:lang w:val="en-GB"/>
        </w:rPr>
      </w:pPr>
      <w:r w:rsidRPr="00F80710">
        <w:rPr>
          <w:lang w:val="en-GB"/>
        </w:rPr>
        <w:t xml:space="preserve">Prashantha (2026) introduced the </w:t>
      </w:r>
      <w:proofErr w:type="spellStart"/>
      <w:r w:rsidRPr="00F80710">
        <w:rPr>
          <w:lang w:val="en-GB"/>
        </w:rPr>
        <w:t>TabNet</w:t>
      </w:r>
      <w:proofErr w:type="spellEnd"/>
      <w:r w:rsidRPr="00F80710">
        <w:rPr>
          <w:lang w:val="en-GB"/>
        </w:rPr>
        <w:t xml:space="preserve"> architecture for fraud detection in digital banking systems. </w:t>
      </w:r>
      <w:proofErr w:type="spellStart"/>
      <w:r w:rsidRPr="00F80710">
        <w:rPr>
          <w:lang w:val="en-GB"/>
        </w:rPr>
        <w:t>TabNet</w:t>
      </w:r>
      <w:proofErr w:type="spellEnd"/>
      <w:r w:rsidRPr="00F80710">
        <w:rPr>
          <w:lang w:val="en-GB"/>
        </w:rPr>
        <w:t xml:space="preserve"> is specifically designed for tabular data and provides both high accuracy and interpretability. The study demonstrated that </w:t>
      </w:r>
      <w:proofErr w:type="spellStart"/>
      <w:r w:rsidRPr="00F80710">
        <w:rPr>
          <w:lang w:val="en-GB"/>
        </w:rPr>
        <w:t>TabNet</w:t>
      </w:r>
      <w:proofErr w:type="spellEnd"/>
      <w:r w:rsidRPr="00F80710">
        <w:rPr>
          <w:lang w:val="en-GB"/>
        </w:rPr>
        <w:t xml:space="preserve"> effectively identifies micro-fraud patterns, which involve small but frequent fraudulent transactions. However, challenges remain in handling heterogeneous datasets with significant class imbalance (Prashantha, 2026).</w:t>
      </w:r>
    </w:p>
    <w:p w14:paraId="41892F0E" w14:textId="77777777" w:rsidR="006842FF" w:rsidRPr="00F80710" w:rsidRDefault="006842FF" w:rsidP="0031374D">
      <w:pPr>
        <w:spacing w:line="360" w:lineRule="auto"/>
        <w:jc w:val="both"/>
        <w:rPr>
          <w:lang w:val="en-GB"/>
        </w:rPr>
      </w:pPr>
    </w:p>
    <w:p w14:paraId="376AAD1D" w14:textId="77777777" w:rsidR="00F80710" w:rsidRPr="00F80710" w:rsidRDefault="00F80710" w:rsidP="0031374D">
      <w:pPr>
        <w:spacing w:line="360" w:lineRule="auto"/>
        <w:jc w:val="both"/>
        <w:rPr>
          <w:lang w:val="en-GB"/>
        </w:rPr>
      </w:pPr>
      <w:r w:rsidRPr="00F80710">
        <w:rPr>
          <w:lang w:val="en-GB"/>
        </w:rPr>
        <w:t xml:space="preserve">Hajek, Novotny and Munk (2026) developed a Topic-Driven Financial Sentiment Analysis (TDFSA) model using </w:t>
      </w:r>
      <w:proofErr w:type="spellStart"/>
      <w:r w:rsidRPr="00F80710">
        <w:rPr>
          <w:lang w:val="en-GB"/>
        </w:rPr>
        <w:t>FinBERT</w:t>
      </w:r>
      <w:proofErr w:type="spellEnd"/>
      <w:r w:rsidRPr="00F80710">
        <w:rPr>
          <w:lang w:val="en-GB"/>
        </w:rPr>
        <w:t xml:space="preserve"> embeddings to detect corporate fraud in financial reports. The study highlighted the importance of analyzing textual data alongside numerical features to improve fraud detection. The results indicated that fraudulent firms exhibit distinct linguistic patterns and sentiment scores. However, changes in reporting practices and regulatory environments may affect model generalizability (Hajek, Novotny and Munk, 2026).</w:t>
      </w:r>
    </w:p>
    <w:p w14:paraId="127FF63F" w14:textId="64D57E7A" w:rsidR="00F80710" w:rsidRPr="00F80710" w:rsidRDefault="00F80710" w:rsidP="0031374D">
      <w:pPr>
        <w:spacing w:line="360" w:lineRule="auto"/>
        <w:jc w:val="both"/>
        <w:rPr>
          <w:lang w:val="en-GB"/>
        </w:rPr>
      </w:pPr>
    </w:p>
    <w:p w14:paraId="52169804" w14:textId="77777777" w:rsidR="00F80710" w:rsidRPr="00F80710" w:rsidRDefault="00F80710" w:rsidP="0028531B">
      <w:pPr>
        <w:pStyle w:val="Heading2"/>
        <w:rPr>
          <w:lang w:val="en-GB"/>
        </w:rPr>
      </w:pPr>
      <w:bookmarkStart w:id="31" w:name="_Toc224990318"/>
      <w:r w:rsidRPr="00F80710">
        <w:rPr>
          <w:rFonts w:eastAsia="Times New Roman"/>
          <w:lang w:val="en-GB"/>
        </w:rPr>
        <w:t>2.5 Behavioural and Human-Centric Approaches</w:t>
      </w:r>
      <w:bookmarkEnd w:id="31"/>
    </w:p>
    <w:p w14:paraId="47D2B615" w14:textId="77777777" w:rsidR="00F80710" w:rsidRPr="00F80710" w:rsidRDefault="00F80710" w:rsidP="0031374D">
      <w:pPr>
        <w:spacing w:line="360" w:lineRule="auto"/>
        <w:jc w:val="both"/>
        <w:rPr>
          <w:lang w:val="en-GB"/>
        </w:rPr>
      </w:pPr>
      <w:r w:rsidRPr="00F80710">
        <w:rPr>
          <w:lang w:val="en-GB"/>
        </w:rPr>
        <w:t>While most research focuses on technical solutions, behavioural studies provide valuable insights into fraud prevention from a human perspective. Puri (2025) applied a dual-stage Structural Equation Modelling (SEM) and Artificial Neural Network (ANN) approach to analyze factors influencing fraud-safe behaviour among digital payment users. The study found that behavioural intention, trust, and self-efficacy are key drivers of fraud prevention behaviour. Interestingly, perceived risk did not always lead to precautionary actions, indicating that awareness alone is insufficient to influence user behaviour (Puri, 2025).</w:t>
      </w:r>
    </w:p>
    <w:p w14:paraId="29067BDB" w14:textId="67BD929B" w:rsidR="00F80710" w:rsidRPr="00F80710" w:rsidRDefault="00F80710" w:rsidP="0031374D">
      <w:pPr>
        <w:spacing w:line="360" w:lineRule="auto"/>
        <w:jc w:val="both"/>
        <w:rPr>
          <w:lang w:val="en-GB"/>
        </w:rPr>
      </w:pPr>
    </w:p>
    <w:p w14:paraId="78CA4C62" w14:textId="7C56322C" w:rsidR="00F80710" w:rsidRPr="00F80710" w:rsidRDefault="00F80710" w:rsidP="0028531B">
      <w:pPr>
        <w:pStyle w:val="Heading2"/>
        <w:rPr>
          <w:lang w:val="en-GB"/>
        </w:rPr>
      </w:pPr>
      <w:bookmarkStart w:id="32" w:name="_Toc224990319"/>
      <w:r w:rsidRPr="00F80710">
        <w:rPr>
          <w:rFonts w:eastAsia="Times New Roman"/>
          <w:lang w:val="en-GB"/>
        </w:rPr>
        <w:t>2.</w:t>
      </w:r>
      <w:r w:rsidR="0031374D">
        <w:rPr>
          <w:lang w:val="en-GB"/>
        </w:rPr>
        <w:t>6</w:t>
      </w:r>
      <w:r w:rsidRPr="00F80710">
        <w:rPr>
          <w:rFonts w:eastAsia="Times New Roman"/>
          <w:lang w:val="en-GB"/>
        </w:rPr>
        <w:t xml:space="preserve"> Summary</w:t>
      </w:r>
      <w:r w:rsidR="0028531B">
        <w:rPr>
          <w:rFonts w:eastAsia="Times New Roman"/>
          <w:lang w:val="en-GB"/>
        </w:rPr>
        <w:t xml:space="preserve"> of Literature Review</w:t>
      </w:r>
      <w:bookmarkEnd w:id="32"/>
    </w:p>
    <w:p w14:paraId="03E144EA" w14:textId="77777777" w:rsidR="00F80710" w:rsidRDefault="00F80710" w:rsidP="0031374D">
      <w:pPr>
        <w:spacing w:line="360" w:lineRule="auto"/>
        <w:jc w:val="both"/>
        <w:rPr>
          <w:lang w:val="en-GB"/>
        </w:rPr>
      </w:pPr>
      <w:r w:rsidRPr="00F80710">
        <w:rPr>
          <w:lang w:val="en-GB"/>
        </w:rPr>
        <w:t>The literature review demonstrates that machine learning and deep learning techniques have significantly improved fraud detection capabilities. Hybrid models, ensemble methods, and graph-based approaches have achieved high accuracy and robustness in detecting fraudulent transactions. However, challenges such as data imbalance, scalability, interpretability, and real-time implementation persist.</w:t>
      </w:r>
    </w:p>
    <w:p w14:paraId="093E8C48" w14:textId="77777777" w:rsidR="00FA1B81" w:rsidRPr="00F80710" w:rsidRDefault="00FA1B81" w:rsidP="0031374D">
      <w:pPr>
        <w:spacing w:line="360" w:lineRule="auto"/>
        <w:jc w:val="both"/>
        <w:rPr>
          <w:lang w:val="en-GB"/>
        </w:rPr>
      </w:pPr>
    </w:p>
    <w:p w14:paraId="741D7B7A" w14:textId="77777777" w:rsidR="00F80710" w:rsidRPr="00F80710" w:rsidRDefault="00F80710" w:rsidP="0031374D">
      <w:pPr>
        <w:spacing w:line="360" w:lineRule="auto"/>
        <w:jc w:val="both"/>
        <w:rPr>
          <w:lang w:val="en-GB"/>
        </w:rPr>
      </w:pPr>
      <w:r w:rsidRPr="00F80710">
        <w:rPr>
          <w:lang w:val="en-GB"/>
        </w:rPr>
        <w:lastRenderedPageBreak/>
        <w:t>This research addresses these gaps by conducting a comparative study of machine learning classification algorithms, specifically Logistic Regression, Random Forest, and Gradient Boosting, to identify the most effective approach for secure financial transaction monitoring.</w:t>
      </w:r>
    </w:p>
    <w:p w14:paraId="18C4AD75" w14:textId="77777777" w:rsidR="00795A07" w:rsidRDefault="00795A07" w:rsidP="0031374D">
      <w:pPr>
        <w:spacing w:line="360" w:lineRule="auto"/>
        <w:jc w:val="both"/>
      </w:pPr>
    </w:p>
    <w:p w14:paraId="43DAFEAB" w14:textId="425C8C9A" w:rsidR="005E3B5D" w:rsidRDefault="005E3B5D" w:rsidP="005E3B5D">
      <w:pPr>
        <w:pStyle w:val="Caption"/>
        <w:keepNext/>
        <w:jc w:val="center"/>
      </w:pPr>
      <w:r>
        <w:t xml:space="preserve">Table </w:t>
      </w:r>
      <w:r>
        <w:fldChar w:fldCharType="begin"/>
      </w:r>
      <w:r>
        <w:instrText xml:space="preserve"> SEQ Table \* ARABIC </w:instrText>
      </w:r>
      <w:r>
        <w:fldChar w:fldCharType="separate"/>
      </w:r>
      <w:r>
        <w:rPr>
          <w:noProof/>
        </w:rPr>
        <w:t>1</w:t>
      </w:r>
      <w:r>
        <w:fldChar w:fldCharType="end"/>
      </w:r>
      <w:r>
        <w:t>: Summary table for Literature Review</w:t>
      </w:r>
    </w:p>
    <w:tbl>
      <w:tblPr>
        <w:tblStyle w:val="TableGrid"/>
        <w:tblW w:w="0" w:type="auto"/>
        <w:tblLook w:val="04A0" w:firstRow="1" w:lastRow="0" w:firstColumn="1" w:lastColumn="0" w:noHBand="0" w:noVBand="1"/>
      </w:tblPr>
      <w:tblGrid>
        <w:gridCol w:w="1210"/>
        <w:gridCol w:w="672"/>
        <w:gridCol w:w="1319"/>
        <w:gridCol w:w="1439"/>
        <w:gridCol w:w="1499"/>
        <w:gridCol w:w="1463"/>
        <w:gridCol w:w="1414"/>
      </w:tblGrid>
      <w:tr w:rsidR="00B21EAF" w:rsidRPr="00B21EAF" w14:paraId="3B97900C" w14:textId="77777777" w:rsidTr="006503EB">
        <w:tc>
          <w:tcPr>
            <w:tcW w:w="0" w:type="auto"/>
            <w:hideMark/>
          </w:tcPr>
          <w:p w14:paraId="0BC7C4A1" w14:textId="77777777" w:rsidR="00B21EAF" w:rsidRPr="00B21EAF" w:rsidRDefault="00B21EAF" w:rsidP="00B21EAF">
            <w:pPr>
              <w:spacing w:line="360" w:lineRule="auto"/>
              <w:jc w:val="both"/>
              <w:rPr>
                <w:b/>
                <w:bCs/>
                <w:lang w:val="en-GB"/>
              </w:rPr>
            </w:pPr>
            <w:r w:rsidRPr="00B21EAF">
              <w:rPr>
                <w:b/>
                <w:bCs/>
                <w:lang w:val="en-GB"/>
              </w:rPr>
              <w:t>Author(s)</w:t>
            </w:r>
          </w:p>
        </w:tc>
        <w:tc>
          <w:tcPr>
            <w:tcW w:w="0" w:type="auto"/>
            <w:hideMark/>
          </w:tcPr>
          <w:p w14:paraId="09CF100F" w14:textId="77777777" w:rsidR="00B21EAF" w:rsidRPr="00B21EAF" w:rsidRDefault="00B21EAF" w:rsidP="00B21EAF">
            <w:pPr>
              <w:spacing w:line="360" w:lineRule="auto"/>
              <w:jc w:val="both"/>
              <w:rPr>
                <w:b/>
                <w:bCs/>
                <w:lang w:val="en-GB"/>
              </w:rPr>
            </w:pPr>
            <w:r w:rsidRPr="00B21EAF">
              <w:rPr>
                <w:b/>
                <w:bCs/>
                <w:lang w:val="en-GB"/>
              </w:rPr>
              <w:t>Year</w:t>
            </w:r>
          </w:p>
        </w:tc>
        <w:tc>
          <w:tcPr>
            <w:tcW w:w="0" w:type="auto"/>
            <w:hideMark/>
          </w:tcPr>
          <w:p w14:paraId="67A7D26F" w14:textId="77777777" w:rsidR="00B21EAF" w:rsidRPr="00B21EAF" w:rsidRDefault="00B21EAF" w:rsidP="00B21EAF">
            <w:pPr>
              <w:spacing w:line="360" w:lineRule="auto"/>
              <w:jc w:val="both"/>
              <w:rPr>
                <w:b/>
                <w:bCs/>
                <w:lang w:val="en-GB"/>
              </w:rPr>
            </w:pPr>
            <w:r w:rsidRPr="00B21EAF">
              <w:rPr>
                <w:b/>
                <w:bCs/>
                <w:lang w:val="en-GB"/>
              </w:rPr>
              <w:t>Dataset Used</w:t>
            </w:r>
          </w:p>
        </w:tc>
        <w:tc>
          <w:tcPr>
            <w:tcW w:w="0" w:type="auto"/>
            <w:hideMark/>
          </w:tcPr>
          <w:p w14:paraId="2C40D500" w14:textId="77777777" w:rsidR="00B21EAF" w:rsidRPr="00B21EAF" w:rsidRDefault="00B21EAF" w:rsidP="00B21EAF">
            <w:pPr>
              <w:spacing w:line="360" w:lineRule="auto"/>
              <w:jc w:val="both"/>
              <w:rPr>
                <w:b/>
                <w:bCs/>
                <w:lang w:val="en-GB"/>
              </w:rPr>
            </w:pPr>
            <w:r w:rsidRPr="00B21EAF">
              <w:rPr>
                <w:b/>
                <w:bCs/>
                <w:lang w:val="en-GB"/>
              </w:rPr>
              <w:t>Models Implemented</w:t>
            </w:r>
          </w:p>
        </w:tc>
        <w:tc>
          <w:tcPr>
            <w:tcW w:w="0" w:type="auto"/>
            <w:hideMark/>
          </w:tcPr>
          <w:p w14:paraId="4E383153" w14:textId="77777777" w:rsidR="00B21EAF" w:rsidRPr="00B21EAF" w:rsidRDefault="00B21EAF" w:rsidP="00B21EAF">
            <w:pPr>
              <w:spacing w:line="360" w:lineRule="auto"/>
              <w:jc w:val="both"/>
              <w:rPr>
                <w:b/>
                <w:bCs/>
                <w:lang w:val="en-GB"/>
              </w:rPr>
            </w:pPr>
            <w:r w:rsidRPr="00B21EAF">
              <w:rPr>
                <w:b/>
                <w:bCs/>
                <w:lang w:val="en-GB"/>
              </w:rPr>
              <w:t>Results Achieved</w:t>
            </w:r>
          </w:p>
        </w:tc>
        <w:tc>
          <w:tcPr>
            <w:tcW w:w="0" w:type="auto"/>
            <w:hideMark/>
          </w:tcPr>
          <w:p w14:paraId="5CC90C33" w14:textId="77777777" w:rsidR="00B21EAF" w:rsidRPr="00B21EAF" w:rsidRDefault="00B21EAF" w:rsidP="00B21EAF">
            <w:pPr>
              <w:spacing w:line="360" w:lineRule="auto"/>
              <w:jc w:val="both"/>
              <w:rPr>
                <w:b/>
                <w:bCs/>
                <w:lang w:val="en-GB"/>
              </w:rPr>
            </w:pPr>
            <w:r w:rsidRPr="00B21EAF">
              <w:rPr>
                <w:b/>
                <w:bCs/>
                <w:lang w:val="en-GB"/>
              </w:rPr>
              <w:t>Limitations</w:t>
            </w:r>
          </w:p>
        </w:tc>
        <w:tc>
          <w:tcPr>
            <w:tcW w:w="0" w:type="auto"/>
            <w:hideMark/>
          </w:tcPr>
          <w:p w14:paraId="27E5F292" w14:textId="77777777" w:rsidR="00B21EAF" w:rsidRPr="00B21EAF" w:rsidRDefault="00B21EAF" w:rsidP="00B21EAF">
            <w:pPr>
              <w:spacing w:line="360" w:lineRule="auto"/>
              <w:jc w:val="both"/>
              <w:rPr>
                <w:b/>
                <w:bCs/>
                <w:lang w:val="en-GB"/>
              </w:rPr>
            </w:pPr>
            <w:r w:rsidRPr="00B21EAF">
              <w:rPr>
                <w:b/>
                <w:bCs/>
                <w:lang w:val="en-GB"/>
              </w:rPr>
              <w:t>Future Scope</w:t>
            </w:r>
          </w:p>
        </w:tc>
      </w:tr>
      <w:tr w:rsidR="00B21EAF" w:rsidRPr="00B21EAF" w14:paraId="77E1A213" w14:textId="77777777" w:rsidTr="006503EB">
        <w:tc>
          <w:tcPr>
            <w:tcW w:w="0" w:type="auto"/>
            <w:hideMark/>
          </w:tcPr>
          <w:p w14:paraId="407E015D" w14:textId="77777777" w:rsidR="00B21EAF" w:rsidRPr="00B21EAF" w:rsidRDefault="00B21EAF" w:rsidP="00B21EAF">
            <w:pPr>
              <w:spacing w:line="360" w:lineRule="auto"/>
              <w:jc w:val="both"/>
              <w:rPr>
                <w:lang w:val="en-GB"/>
              </w:rPr>
            </w:pPr>
            <w:proofErr w:type="spellStart"/>
            <w:r w:rsidRPr="00B21EAF">
              <w:rPr>
                <w:lang w:val="en-GB"/>
              </w:rPr>
              <w:t>Mallouli</w:t>
            </w:r>
            <w:proofErr w:type="spellEnd"/>
          </w:p>
        </w:tc>
        <w:tc>
          <w:tcPr>
            <w:tcW w:w="0" w:type="auto"/>
            <w:hideMark/>
          </w:tcPr>
          <w:p w14:paraId="3D0720EE" w14:textId="77777777" w:rsidR="00B21EAF" w:rsidRPr="00B21EAF" w:rsidRDefault="00B21EAF" w:rsidP="00B21EAF">
            <w:pPr>
              <w:spacing w:line="360" w:lineRule="auto"/>
              <w:jc w:val="both"/>
              <w:rPr>
                <w:lang w:val="en-GB"/>
              </w:rPr>
            </w:pPr>
            <w:r w:rsidRPr="00B21EAF">
              <w:rPr>
                <w:lang w:val="en-GB"/>
              </w:rPr>
              <w:t>2025</w:t>
            </w:r>
          </w:p>
        </w:tc>
        <w:tc>
          <w:tcPr>
            <w:tcW w:w="0" w:type="auto"/>
            <w:hideMark/>
          </w:tcPr>
          <w:p w14:paraId="558723A0" w14:textId="77777777" w:rsidR="00B21EAF" w:rsidRPr="00B21EAF" w:rsidRDefault="00B21EAF" w:rsidP="00B21EAF">
            <w:pPr>
              <w:spacing w:line="360" w:lineRule="auto"/>
              <w:jc w:val="both"/>
              <w:rPr>
                <w:lang w:val="en-GB"/>
              </w:rPr>
            </w:pPr>
            <w:r w:rsidRPr="00B21EAF">
              <w:rPr>
                <w:lang w:val="en-GB"/>
              </w:rPr>
              <w:t>Kaggle e-commerce dataset (~30,000 transactions)</w:t>
            </w:r>
          </w:p>
        </w:tc>
        <w:tc>
          <w:tcPr>
            <w:tcW w:w="0" w:type="auto"/>
            <w:hideMark/>
          </w:tcPr>
          <w:p w14:paraId="3C6E90CF" w14:textId="77777777" w:rsidR="00B21EAF" w:rsidRPr="00B21EAF" w:rsidRDefault="00B21EAF" w:rsidP="00B21EAF">
            <w:pPr>
              <w:spacing w:line="360" w:lineRule="auto"/>
              <w:jc w:val="both"/>
              <w:rPr>
                <w:lang w:val="en-GB"/>
              </w:rPr>
            </w:pPr>
            <w:r w:rsidRPr="00B21EAF">
              <w:rPr>
                <w:lang w:val="en-GB"/>
              </w:rPr>
              <w:t>CNN-LSTM + F2N-ECC + Blockchain</w:t>
            </w:r>
          </w:p>
        </w:tc>
        <w:tc>
          <w:tcPr>
            <w:tcW w:w="0" w:type="auto"/>
            <w:hideMark/>
          </w:tcPr>
          <w:p w14:paraId="78B62D50" w14:textId="77777777" w:rsidR="00B21EAF" w:rsidRPr="00B21EAF" w:rsidRDefault="00B21EAF" w:rsidP="00B21EAF">
            <w:pPr>
              <w:spacing w:line="360" w:lineRule="auto"/>
              <w:jc w:val="both"/>
              <w:rPr>
                <w:lang w:val="en-GB"/>
              </w:rPr>
            </w:pPr>
            <w:r w:rsidRPr="00B21EAF">
              <w:rPr>
                <w:lang w:val="en-GB"/>
              </w:rPr>
              <w:t>96.4% accuracy, reduced encryption latency by 35–50%</w:t>
            </w:r>
          </w:p>
        </w:tc>
        <w:tc>
          <w:tcPr>
            <w:tcW w:w="0" w:type="auto"/>
            <w:hideMark/>
          </w:tcPr>
          <w:p w14:paraId="7FF54747" w14:textId="77777777" w:rsidR="00B21EAF" w:rsidRPr="00B21EAF" w:rsidRDefault="00B21EAF" w:rsidP="00B21EAF">
            <w:pPr>
              <w:spacing w:line="360" w:lineRule="auto"/>
              <w:jc w:val="both"/>
              <w:rPr>
                <w:lang w:val="en-GB"/>
              </w:rPr>
            </w:pPr>
            <w:r w:rsidRPr="00B21EAF">
              <w:rPr>
                <w:lang w:val="en-GB"/>
              </w:rPr>
              <w:t>Blockchain scalability issues in high-frequency environments</w:t>
            </w:r>
          </w:p>
        </w:tc>
        <w:tc>
          <w:tcPr>
            <w:tcW w:w="0" w:type="auto"/>
            <w:hideMark/>
          </w:tcPr>
          <w:p w14:paraId="7FBC5A50" w14:textId="77777777" w:rsidR="00B21EAF" w:rsidRPr="00B21EAF" w:rsidRDefault="00B21EAF" w:rsidP="00B21EAF">
            <w:pPr>
              <w:spacing w:line="360" w:lineRule="auto"/>
              <w:jc w:val="both"/>
              <w:rPr>
                <w:lang w:val="en-GB"/>
              </w:rPr>
            </w:pPr>
            <w:r w:rsidRPr="00B21EAF">
              <w:rPr>
                <w:lang w:val="en-GB"/>
              </w:rPr>
              <w:t>Improve scalability and reduce blockchain overhead for real-time systems</w:t>
            </w:r>
          </w:p>
        </w:tc>
      </w:tr>
      <w:tr w:rsidR="00B21EAF" w:rsidRPr="00B21EAF" w14:paraId="6FC5CED9" w14:textId="77777777" w:rsidTr="006503EB">
        <w:tc>
          <w:tcPr>
            <w:tcW w:w="0" w:type="auto"/>
            <w:hideMark/>
          </w:tcPr>
          <w:p w14:paraId="2613AC37" w14:textId="77777777" w:rsidR="00B21EAF" w:rsidRPr="00B21EAF" w:rsidRDefault="00B21EAF" w:rsidP="00B21EAF">
            <w:pPr>
              <w:spacing w:line="360" w:lineRule="auto"/>
              <w:jc w:val="both"/>
              <w:rPr>
                <w:lang w:val="en-GB"/>
              </w:rPr>
            </w:pPr>
            <w:proofErr w:type="spellStart"/>
            <w:r w:rsidRPr="00B21EAF">
              <w:rPr>
                <w:lang w:val="en-GB"/>
              </w:rPr>
              <w:t>Alenizi</w:t>
            </w:r>
            <w:proofErr w:type="spellEnd"/>
          </w:p>
        </w:tc>
        <w:tc>
          <w:tcPr>
            <w:tcW w:w="0" w:type="auto"/>
            <w:hideMark/>
          </w:tcPr>
          <w:p w14:paraId="5BC27074" w14:textId="77777777" w:rsidR="00B21EAF" w:rsidRPr="00B21EAF" w:rsidRDefault="00B21EAF" w:rsidP="00B21EAF">
            <w:pPr>
              <w:spacing w:line="360" w:lineRule="auto"/>
              <w:jc w:val="both"/>
              <w:rPr>
                <w:lang w:val="en-GB"/>
              </w:rPr>
            </w:pPr>
            <w:r w:rsidRPr="00B21EAF">
              <w:rPr>
                <w:lang w:val="en-GB"/>
              </w:rPr>
              <w:t>2024</w:t>
            </w:r>
          </w:p>
        </w:tc>
        <w:tc>
          <w:tcPr>
            <w:tcW w:w="0" w:type="auto"/>
            <w:hideMark/>
          </w:tcPr>
          <w:p w14:paraId="4D60EE01" w14:textId="77777777" w:rsidR="00B21EAF" w:rsidRPr="00B21EAF" w:rsidRDefault="00B21EAF" w:rsidP="00B21EAF">
            <w:pPr>
              <w:spacing w:line="360" w:lineRule="auto"/>
              <w:jc w:val="both"/>
              <w:rPr>
                <w:lang w:val="en-GB"/>
              </w:rPr>
            </w:pPr>
            <w:r w:rsidRPr="00B21EAF">
              <w:rPr>
                <w:lang w:val="en-GB"/>
              </w:rPr>
              <w:t>Financial transaction data</w:t>
            </w:r>
          </w:p>
        </w:tc>
        <w:tc>
          <w:tcPr>
            <w:tcW w:w="0" w:type="auto"/>
            <w:hideMark/>
          </w:tcPr>
          <w:p w14:paraId="1A976A5E" w14:textId="77777777" w:rsidR="00B21EAF" w:rsidRPr="00B21EAF" w:rsidRDefault="00B21EAF" w:rsidP="00B21EAF">
            <w:pPr>
              <w:spacing w:line="360" w:lineRule="auto"/>
              <w:jc w:val="both"/>
              <w:rPr>
                <w:lang w:val="en-GB"/>
              </w:rPr>
            </w:pPr>
            <w:r w:rsidRPr="00B21EAF">
              <w:rPr>
                <w:lang w:val="en-GB"/>
              </w:rPr>
              <w:t>IBAI (Blockchain + AI)</w:t>
            </w:r>
          </w:p>
        </w:tc>
        <w:tc>
          <w:tcPr>
            <w:tcW w:w="0" w:type="auto"/>
            <w:hideMark/>
          </w:tcPr>
          <w:p w14:paraId="3DD84EFF" w14:textId="77777777" w:rsidR="00B21EAF" w:rsidRPr="00B21EAF" w:rsidRDefault="00B21EAF" w:rsidP="00B21EAF">
            <w:pPr>
              <w:spacing w:line="360" w:lineRule="auto"/>
              <w:jc w:val="both"/>
              <w:rPr>
                <w:lang w:val="en-GB"/>
              </w:rPr>
            </w:pPr>
            <w:r w:rsidRPr="00B21EAF">
              <w:rPr>
                <w:lang w:val="en-GB"/>
              </w:rPr>
              <w:t>Up to 98% detection accuracy</w:t>
            </w:r>
          </w:p>
        </w:tc>
        <w:tc>
          <w:tcPr>
            <w:tcW w:w="0" w:type="auto"/>
            <w:hideMark/>
          </w:tcPr>
          <w:p w14:paraId="2E5B64FB" w14:textId="77777777" w:rsidR="00B21EAF" w:rsidRPr="00B21EAF" w:rsidRDefault="00B21EAF" w:rsidP="00B21EAF">
            <w:pPr>
              <w:spacing w:line="360" w:lineRule="auto"/>
              <w:jc w:val="both"/>
              <w:rPr>
                <w:lang w:val="en-GB"/>
              </w:rPr>
            </w:pPr>
            <w:r w:rsidRPr="00B21EAF">
              <w:rPr>
                <w:lang w:val="en-GB"/>
              </w:rPr>
              <w:t>High complexity in integrating cyber-physical-social systems</w:t>
            </w:r>
          </w:p>
        </w:tc>
        <w:tc>
          <w:tcPr>
            <w:tcW w:w="0" w:type="auto"/>
            <w:hideMark/>
          </w:tcPr>
          <w:p w14:paraId="033DAA95" w14:textId="77777777" w:rsidR="00B21EAF" w:rsidRPr="00B21EAF" w:rsidRDefault="00B21EAF" w:rsidP="00B21EAF">
            <w:pPr>
              <w:spacing w:line="360" w:lineRule="auto"/>
              <w:jc w:val="both"/>
              <w:rPr>
                <w:lang w:val="en-GB"/>
              </w:rPr>
            </w:pPr>
            <w:r w:rsidRPr="00B21EAF">
              <w:rPr>
                <w:lang w:val="en-GB"/>
              </w:rPr>
              <w:t>Simplify integration architecture for real-world deployment</w:t>
            </w:r>
          </w:p>
        </w:tc>
      </w:tr>
      <w:tr w:rsidR="00B21EAF" w:rsidRPr="00B21EAF" w14:paraId="35CA5C54" w14:textId="77777777" w:rsidTr="006503EB">
        <w:tc>
          <w:tcPr>
            <w:tcW w:w="0" w:type="auto"/>
            <w:hideMark/>
          </w:tcPr>
          <w:p w14:paraId="129D47EF" w14:textId="77777777" w:rsidR="00B21EAF" w:rsidRPr="00B21EAF" w:rsidRDefault="00B21EAF" w:rsidP="00B21EAF">
            <w:pPr>
              <w:spacing w:line="360" w:lineRule="auto"/>
              <w:jc w:val="both"/>
              <w:rPr>
                <w:lang w:val="en-GB"/>
              </w:rPr>
            </w:pPr>
            <w:r w:rsidRPr="00B21EAF">
              <w:rPr>
                <w:lang w:val="en-GB"/>
              </w:rPr>
              <w:t>Prashantha</w:t>
            </w:r>
          </w:p>
        </w:tc>
        <w:tc>
          <w:tcPr>
            <w:tcW w:w="0" w:type="auto"/>
            <w:hideMark/>
          </w:tcPr>
          <w:p w14:paraId="36DD5200" w14:textId="77777777" w:rsidR="00B21EAF" w:rsidRPr="00B21EAF" w:rsidRDefault="00B21EAF" w:rsidP="00B21EAF">
            <w:pPr>
              <w:spacing w:line="360" w:lineRule="auto"/>
              <w:jc w:val="both"/>
              <w:rPr>
                <w:lang w:val="en-GB"/>
              </w:rPr>
            </w:pPr>
            <w:r w:rsidRPr="00B21EAF">
              <w:rPr>
                <w:lang w:val="en-GB"/>
              </w:rPr>
              <w:t>2026</w:t>
            </w:r>
          </w:p>
        </w:tc>
        <w:tc>
          <w:tcPr>
            <w:tcW w:w="0" w:type="auto"/>
            <w:hideMark/>
          </w:tcPr>
          <w:p w14:paraId="639F89FD" w14:textId="77777777" w:rsidR="00B21EAF" w:rsidRPr="00B21EAF" w:rsidRDefault="00B21EAF" w:rsidP="00B21EAF">
            <w:pPr>
              <w:spacing w:line="360" w:lineRule="auto"/>
              <w:jc w:val="both"/>
              <w:rPr>
                <w:lang w:val="en-GB"/>
              </w:rPr>
            </w:pPr>
            <w:r w:rsidRPr="00B21EAF">
              <w:rPr>
                <w:lang w:val="en-GB"/>
              </w:rPr>
              <w:t>Synthetic banking dataset (SMOTE balanced)</w:t>
            </w:r>
          </w:p>
        </w:tc>
        <w:tc>
          <w:tcPr>
            <w:tcW w:w="0" w:type="auto"/>
            <w:hideMark/>
          </w:tcPr>
          <w:p w14:paraId="7A7D8D64" w14:textId="77777777" w:rsidR="00B21EAF" w:rsidRPr="00B21EAF" w:rsidRDefault="00B21EAF" w:rsidP="00B21EAF">
            <w:pPr>
              <w:spacing w:line="360" w:lineRule="auto"/>
              <w:jc w:val="both"/>
              <w:rPr>
                <w:lang w:val="en-GB"/>
              </w:rPr>
            </w:pPr>
            <w:proofErr w:type="spellStart"/>
            <w:r w:rsidRPr="00B21EAF">
              <w:rPr>
                <w:lang w:val="en-GB"/>
              </w:rPr>
              <w:t>TabNet</w:t>
            </w:r>
            <w:proofErr w:type="spellEnd"/>
          </w:p>
        </w:tc>
        <w:tc>
          <w:tcPr>
            <w:tcW w:w="0" w:type="auto"/>
            <w:hideMark/>
          </w:tcPr>
          <w:p w14:paraId="3DA63767" w14:textId="77777777" w:rsidR="00B21EAF" w:rsidRPr="00B21EAF" w:rsidRDefault="00B21EAF" w:rsidP="00B21EAF">
            <w:pPr>
              <w:spacing w:line="360" w:lineRule="auto"/>
              <w:jc w:val="both"/>
              <w:rPr>
                <w:lang w:val="en-GB"/>
              </w:rPr>
            </w:pPr>
            <w:r w:rsidRPr="00B21EAF">
              <w:rPr>
                <w:lang w:val="en-GB"/>
              </w:rPr>
              <w:t>High precision in detecting micro-fraud</w:t>
            </w:r>
          </w:p>
        </w:tc>
        <w:tc>
          <w:tcPr>
            <w:tcW w:w="0" w:type="auto"/>
            <w:hideMark/>
          </w:tcPr>
          <w:p w14:paraId="2CA850D9" w14:textId="77777777" w:rsidR="00B21EAF" w:rsidRPr="00B21EAF" w:rsidRDefault="00B21EAF" w:rsidP="00B21EAF">
            <w:pPr>
              <w:spacing w:line="360" w:lineRule="auto"/>
              <w:jc w:val="both"/>
              <w:rPr>
                <w:lang w:val="en-GB"/>
              </w:rPr>
            </w:pPr>
            <w:r w:rsidRPr="00B21EAF">
              <w:rPr>
                <w:lang w:val="en-GB"/>
              </w:rPr>
              <w:t>Difficulty handling heterogeneous tabular data</w:t>
            </w:r>
          </w:p>
        </w:tc>
        <w:tc>
          <w:tcPr>
            <w:tcW w:w="0" w:type="auto"/>
            <w:hideMark/>
          </w:tcPr>
          <w:p w14:paraId="503253EC" w14:textId="77777777" w:rsidR="00B21EAF" w:rsidRPr="00B21EAF" w:rsidRDefault="00B21EAF" w:rsidP="00B21EAF">
            <w:pPr>
              <w:spacing w:line="360" w:lineRule="auto"/>
              <w:jc w:val="both"/>
              <w:rPr>
                <w:lang w:val="en-GB"/>
              </w:rPr>
            </w:pPr>
            <w:r w:rsidRPr="00B21EAF">
              <w:rPr>
                <w:lang w:val="en-GB"/>
              </w:rPr>
              <w:t>Improve handling of complex real-world datasets</w:t>
            </w:r>
          </w:p>
        </w:tc>
      </w:tr>
      <w:tr w:rsidR="00B21EAF" w:rsidRPr="00B21EAF" w14:paraId="65E257E1" w14:textId="77777777" w:rsidTr="006503EB">
        <w:tc>
          <w:tcPr>
            <w:tcW w:w="0" w:type="auto"/>
            <w:hideMark/>
          </w:tcPr>
          <w:p w14:paraId="2F44C2F5" w14:textId="77777777" w:rsidR="00B21EAF" w:rsidRPr="00B21EAF" w:rsidRDefault="00B21EAF" w:rsidP="00B21EAF">
            <w:pPr>
              <w:spacing w:line="360" w:lineRule="auto"/>
              <w:jc w:val="both"/>
              <w:rPr>
                <w:lang w:val="en-GB"/>
              </w:rPr>
            </w:pPr>
            <w:r w:rsidRPr="00B21EAF">
              <w:rPr>
                <w:lang w:val="en-GB"/>
              </w:rPr>
              <w:t>Kumar</w:t>
            </w:r>
          </w:p>
        </w:tc>
        <w:tc>
          <w:tcPr>
            <w:tcW w:w="0" w:type="auto"/>
            <w:hideMark/>
          </w:tcPr>
          <w:p w14:paraId="7BF7EC92" w14:textId="77777777" w:rsidR="00B21EAF" w:rsidRPr="00B21EAF" w:rsidRDefault="00B21EAF" w:rsidP="00B21EAF">
            <w:pPr>
              <w:spacing w:line="360" w:lineRule="auto"/>
              <w:jc w:val="both"/>
              <w:rPr>
                <w:lang w:val="en-GB"/>
              </w:rPr>
            </w:pPr>
            <w:r w:rsidRPr="00B21EAF">
              <w:rPr>
                <w:lang w:val="en-GB"/>
              </w:rPr>
              <w:t>2025</w:t>
            </w:r>
          </w:p>
        </w:tc>
        <w:tc>
          <w:tcPr>
            <w:tcW w:w="0" w:type="auto"/>
            <w:hideMark/>
          </w:tcPr>
          <w:p w14:paraId="713B8663" w14:textId="77777777" w:rsidR="00B21EAF" w:rsidRPr="00B21EAF" w:rsidRDefault="00B21EAF" w:rsidP="00B21EAF">
            <w:pPr>
              <w:spacing w:line="360" w:lineRule="auto"/>
              <w:jc w:val="both"/>
              <w:rPr>
                <w:lang w:val="en-GB"/>
              </w:rPr>
            </w:pPr>
            <w:r w:rsidRPr="00B21EAF">
              <w:rPr>
                <w:lang w:val="en-GB"/>
              </w:rPr>
              <w:t>Retail transaction dataset</w:t>
            </w:r>
          </w:p>
        </w:tc>
        <w:tc>
          <w:tcPr>
            <w:tcW w:w="0" w:type="auto"/>
            <w:hideMark/>
          </w:tcPr>
          <w:p w14:paraId="139F6CCB" w14:textId="77777777" w:rsidR="00B21EAF" w:rsidRPr="00B21EAF" w:rsidRDefault="00B21EAF" w:rsidP="00B21EAF">
            <w:pPr>
              <w:spacing w:line="360" w:lineRule="auto"/>
              <w:jc w:val="both"/>
              <w:rPr>
                <w:lang w:val="en-GB"/>
              </w:rPr>
            </w:pPr>
            <w:r w:rsidRPr="00B21EAF">
              <w:rPr>
                <w:lang w:val="en-GB"/>
              </w:rPr>
              <w:t>CNN, RNN, LSTM, GAN</w:t>
            </w:r>
          </w:p>
        </w:tc>
        <w:tc>
          <w:tcPr>
            <w:tcW w:w="0" w:type="auto"/>
            <w:hideMark/>
          </w:tcPr>
          <w:p w14:paraId="661D5FB7" w14:textId="77777777" w:rsidR="00B21EAF" w:rsidRPr="00B21EAF" w:rsidRDefault="00B21EAF" w:rsidP="00B21EAF">
            <w:pPr>
              <w:spacing w:line="360" w:lineRule="auto"/>
              <w:jc w:val="both"/>
              <w:rPr>
                <w:lang w:val="en-GB"/>
              </w:rPr>
            </w:pPr>
            <w:r w:rsidRPr="00B21EAF">
              <w:rPr>
                <w:lang w:val="en-GB"/>
              </w:rPr>
              <w:t xml:space="preserve">CNN achieved 94.46% </w:t>
            </w:r>
            <w:r w:rsidRPr="00B21EAF">
              <w:rPr>
                <w:lang w:val="en-GB"/>
              </w:rPr>
              <w:lastRenderedPageBreak/>
              <w:t>accuracy and high recall</w:t>
            </w:r>
          </w:p>
        </w:tc>
        <w:tc>
          <w:tcPr>
            <w:tcW w:w="0" w:type="auto"/>
            <w:hideMark/>
          </w:tcPr>
          <w:p w14:paraId="0FEDE39F" w14:textId="77777777" w:rsidR="00B21EAF" w:rsidRPr="00B21EAF" w:rsidRDefault="00B21EAF" w:rsidP="00B21EAF">
            <w:pPr>
              <w:spacing w:line="360" w:lineRule="auto"/>
              <w:jc w:val="both"/>
              <w:rPr>
                <w:lang w:val="en-GB"/>
              </w:rPr>
            </w:pPr>
            <w:r w:rsidRPr="00B21EAF">
              <w:rPr>
                <w:lang w:val="en-GB"/>
              </w:rPr>
              <w:lastRenderedPageBreak/>
              <w:t>Limited to retail-specific data</w:t>
            </w:r>
          </w:p>
        </w:tc>
        <w:tc>
          <w:tcPr>
            <w:tcW w:w="0" w:type="auto"/>
            <w:hideMark/>
          </w:tcPr>
          <w:p w14:paraId="34421312" w14:textId="77777777" w:rsidR="00B21EAF" w:rsidRPr="00B21EAF" w:rsidRDefault="00B21EAF" w:rsidP="00B21EAF">
            <w:pPr>
              <w:spacing w:line="360" w:lineRule="auto"/>
              <w:jc w:val="both"/>
              <w:rPr>
                <w:lang w:val="en-GB"/>
              </w:rPr>
            </w:pPr>
            <w:r w:rsidRPr="00B21EAF">
              <w:rPr>
                <w:lang w:val="en-GB"/>
              </w:rPr>
              <w:t xml:space="preserve">Extend models to broader </w:t>
            </w:r>
            <w:r w:rsidRPr="00B21EAF">
              <w:rPr>
                <w:lang w:val="en-GB"/>
              </w:rPr>
              <w:lastRenderedPageBreak/>
              <w:t>financial domains</w:t>
            </w:r>
          </w:p>
        </w:tc>
      </w:tr>
      <w:tr w:rsidR="00B21EAF" w:rsidRPr="00B21EAF" w14:paraId="015ABCA1" w14:textId="77777777" w:rsidTr="006503EB">
        <w:tc>
          <w:tcPr>
            <w:tcW w:w="0" w:type="auto"/>
            <w:hideMark/>
          </w:tcPr>
          <w:p w14:paraId="37523160" w14:textId="77777777" w:rsidR="00B21EAF" w:rsidRPr="00B21EAF" w:rsidRDefault="00B21EAF" w:rsidP="00B21EAF">
            <w:pPr>
              <w:spacing w:line="360" w:lineRule="auto"/>
              <w:jc w:val="both"/>
              <w:rPr>
                <w:lang w:val="en-GB"/>
              </w:rPr>
            </w:pPr>
            <w:r w:rsidRPr="00B21EAF">
              <w:rPr>
                <w:lang w:val="en-GB"/>
              </w:rPr>
              <w:lastRenderedPageBreak/>
              <w:t>Khan</w:t>
            </w:r>
          </w:p>
        </w:tc>
        <w:tc>
          <w:tcPr>
            <w:tcW w:w="0" w:type="auto"/>
            <w:hideMark/>
          </w:tcPr>
          <w:p w14:paraId="673CF329" w14:textId="77777777" w:rsidR="00B21EAF" w:rsidRPr="00B21EAF" w:rsidRDefault="00B21EAF" w:rsidP="00B21EAF">
            <w:pPr>
              <w:spacing w:line="360" w:lineRule="auto"/>
              <w:jc w:val="both"/>
              <w:rPr>
                <w:lang w:val="en-GB"/>
              </w:rPr>
            </w:pPr>
            <w:r w:rsidRPr="00B21EAF">
              <w:rPr>
                <w:lang w:val="en-GB"/>
              </w:rPr>
              <w:t>2025</w:t>
            </w:r>
          </w:p>
        </w:tc>
        <w:tc>
          <w:tcPr>
            <w:tcW w:w="0" w:type="auto"/>
            <w:hideMark/>
          </w:tcPr>
          <w:p w14:paraId="28494A15" w14:textId="77777777" w:rsidR="00B21EAF" w:rsidRPr="00B21EAF" w:rsidRDefault="00B21EAF" w:rsidP="00B21EAF">
            <w:pPr>
              <w:spacing w:line="360" w:lineRule="auto"/>
              <w:jc w:val="both"/>
              <w:rPr>
                <w:lang w:val="en-GB"/>
              </w:rPr>
            </w:pPr>
            <w:r w:rsidRPr="00B21EAF">
              <w:rPr>
                <w:lang w:val="en-GB"/>
              </w:rPr>
              <w:t>Imbalanced historical fraud dataset</w:t>
            </w:r>
          </w:p>
        </w:tc>
        <w:tc>
          <w:tcPr>
            <w:tcW w:w="0" w:type="auto"/>
            <w:hideMark/>
          </w:tcPr>
          <w:p w14:paraId="1EABC778" w14:textId="77777777" w:rsidR="00B21EAF" w:rsidRPr="00B21EAF" w:rsidRDefault="00B21EAF" w:rsidP="00B21EAF">
            <w:pPr>
              <w:spacing w:line="360" w:lineRule="auto"/>
              <w:jc w:val="both"/>
              <w:rPr>
                <w:lang w:val="en-GB"/>
              </w:rPr>
            </w:pPr>
            <w:r w:rsidRPr="00B21EAF">
              <w:rPr>
                <w:lang w:val="en-GB"/>
              </w:rPr>
              <w:t>1D-CNN-LSTM, MLP</w:t>
            </w:r>
          </w:p>
        </w:tc>
        <w:tc>
          <w:tcPr>
            <w:tcW w:w="0" w:type="auto"/>
            <w:hideMark/>
          </w:tcPr>
          <w:p w14:paraId="3F101724" w14:textId="77777777" w:rsidR="00B21EAF" w:rsidRPr="00B21EAF" w:rsidRDefault="00B21EAF" w:rsidP="00B21EAF">
            <w:pPr>
              <w:spacing w:line="360" w:lineRule="auto"/>
              <w:jc w:val="both"/>
              <w:rPr>
                <w:lang w:val="en-GB"/>
              </w:rPr>
            </w:pPr>
            <w:r w:rsidRPr="00B21EAF">
              <w:rPr>
                <w:lang w:val="en-GB"/>
              </w:rPr>
              <w:t>99.76% accuracy (CNN-LSTM)</w:t>
            </w:r>
          </w:p>
        </w:tc>
        <w:tc>
          <w:tcPr>
            <w:tcW w:w="0" w:type="auto"/>
            <w:hideMark/>
          </w:tcPr>
          <w:p w14:paraId="6754A408" w14:textId="77777777" w:rsidR="00B21EAF" w:rsidRPr="00B21EAF" w:rsidRDefault="00B21EAF" w:rsidP="00B21EAF">
            <w:pPr>
              <w:spacing w:line="360" w:lineRule="auto"/>
              <w:jc w:val="both"/>
              <w:rPr>
                <w:lang w:val="en-GB"/>
              </w:rPr>
            </w:pPr>
            <w:r w:rsidRPr="00B21EAF">
              <w:rPr>
                <w:lang w:val="en-GB"/>
              </w:rPr>
              <w:t>Heavy dependence on SMOTE for balancing</w:t>
            </w:r>
          </w:p>
        </w:tc>
        <w:tc>
          <w:tcPr>
            <w:tcW w:w="0" w:type="auto"/>
            <w:hideMark/>
          </w:tcPr>
          <w:p w14:paraId="3525AC96" w14:textId="77777777" w:rsidR="00B21EAF" w:rsidRPr="00B21EAF" w:rsidRDefault="00B21EAF" w:rsidP="00B21EAF">
            <w:pPr>
              <w:spacing w:line="360" w:lineRule="auto"/>
              <w:jc w:val="both"/>
              <w:rPr>
                <w:lang w:val="en-GB"/>
              </w:rPr>
            </w:pPr>
            <w:r w:rsidRPr="00B21EAF">
              <w:rPr>
                <w:lang w:val="en-GB"/>
              </w:rPr>
              <w:t>Develop models robust to imbalance without heavy preprocessing</w:t>
            </w:r>
          </w:p>
        </w:tc>
      </w:tr>
      <w:tr w:rsidR="00B21EAF" w:rsidRPr="00B21EAF" w14:paraId="05ADF6E1" w14:textId="77777777" w:rsidTr="006503EB">
        <w:tc>
          <w:tcPr>
            <w:tcW w:w="0" w:type="auto"/>
            <w:hideMark/>
          </w:tcPr>
          <w:p w14:paraId="11032091" w14:textId="77777777" w:rsidR="00B21EAF" w:rsidRPr="00B21EAF" w:rsidRDefault="00B21EAF" w:rsidP="00B21EAF">
            <w:pPr>
              <w:spacing w:line="360" w:lineRule="auto"/>
              <w:jc w:val="both"/>
              <w:rPr>
                <w:lang w:val="en-GB"/>
              </w:rPr>
            </w:pPr>
            <w:r w:rsidRPr="00B21EAF">
              <w:rPr>
                <w:lang w:val="en-GB"/>
              </w:rPr>
              <w:t>Crisostomo</w:t>
            </w:r>
          </w:p>
        </w:tc>
        <w:tc>
          <w:tcPr>
            <w:tcW w:w="0" w:type="auto"/>
            <w:hideMark/>
          </w:tcPr>
          <w:p w14:paraId="4005175F" w14:textId="77777777" w:rsidR="00B21EAF" w:rsidRPr="00B21EAF" w:rsidRDefault="00B21EAF" w:rsidP="00B21EAF">
            <w:pPr>
              <w:spacing w:line="360" w:lineRule="auto"/>
              <w:jc w:val="both"/>
              <w:rPr>
                <w:lang w:val="en-GB"/>
              </w:rPr>
            </w:pPr>
            <w:r w:rsidRPr="00B21EAF">
              <w:rPr>
                <w:lang w:val="en-GB"/>
              </w:rPr>
              <w:t>2026</w:t>
            </w:r>
          </w:p>
        </w:tc>
        <w:tc>
          <w:tcPr>
            <w:tcW w:w="0" w:type="auto"/>
            <w:hideMark/>
          </w:tcPr>
          <w:p w14:paraId="1E5E5B70" w14:textId="77777777" w:rsidR="00B21EAF" w:rsidRPr="00B21EAF" w:rsidRDefault="00B21EAF" w:rsidP="00B21EAF">
            <w:pPr>
              <w:spacing w:line="360" w:lineRule="auto"/>
              <w:jc w:val="both"/>
              <w:rPr>
                <w:lang w:val="en-GB"/>
              </w:rPr>
            </w:pPr>
            <w:r w:rsidRPr="00B21EAF">
              <w:rPr>
                <w:lang w:val="en-GB"/>
              </w:rPr>
              <w:t>Ethereum blockchain transaction data</w:t>
            </w:r>
          </w:p>
        </w:tc>
        <w:tc>
          <w:tcPr>
            <w:tcW w:w="0" w:type="auto"/>
            <w:hideMark/>
          </w:tcPr>
          <w:p w14:paraId="24E6913C" w14:textId="77777777" w:rsidR="00B21EAF" w:rsidRPr="00B21EAF" w:rsidRDefault="00B21EAF" w:rsidP="00B21EAF">
            <w:pPr>
              <w:spacing w:line="360" w:lineRule="auto"/>
              <w:jc w:val="both"/>
              <w:rPr>
                <w:lang w:val="en-GB"/>
              </w:rPr>
            </w:pPr>
            <w:r w:rsidRPr="00B21EAF">
              <w:rPr>
                <w:lang w:val="en-GB"/>
              </w:rPr>
              <w:t>Stacking models, Graph-based methods</w:t>
            </w:r>
          </w:p>
        </w:tc>
        <w:tc>
          <w:tcPr>
            <w:tcW w:w="0" w:type="auto"/>
            <w:hideMark/>
          </w:tcPr>
          <w:p w14:paraId="3C5E7174" w14:textId="77777777" w:rsidR="00B21EAF" w:rsidRPr="00B21EAF" w:rsidRDefault="00B21EAF" w:rsidP="00B21EAF">
            <w:pPr>
              <w:spacing w:line="360" w:lineRule="auto"/>
              <w:jc w:val="both"/>
              <w:rPr>
                <w:lang w:val="en-GB"/>
              </w:rPr>
            </w:pPr>
            <w:r w:rsidRPr="00B21EAF">
              <w:rPr>
                <w:lang w:val="en-GB"/>
              </w:rPr>
              <w:t>High F1-scores with stacking models</w:t>
            </w:r>
          </w:p>
        </w:tc>
        <w:tc>
          <w:tcPr>
            <w:tcW w:w="0" w:type="auto"/>
            <w:hideMark/>
          </w:tcPr>
          <w:p w14:paraId="0E3353FF" w14:textId="77777777" w:rsidR="00B21EAF" w:rsidRPr="00B21EAF" w:rsidRDefault="00B21EAF" w:rsidP="00B21EAF">
            <w:pPr>
              <w:spacing w:line="360" w:lineRule="auto"/>
              <w:jc w:val="both"/>
              <w:rPr>
                <w:lang w:val="en-GB"/>
              </w:rPr>
            </w:pPr>
            <w:r w:rsidRPr="00B21EAF">
              <w:rPr>
                <w:lang w:val="en-GB"/>
              </w:rPr>
              <w:t>Account-level analysis is complex and underexplored</w:t>
            </w:r>
          </w:p>
        </w:tc>
        <w:tc>
          <w:tcPr>
            <w:tcW w:w="0" w:type="auto"/>
            <w:hideMark/>
          </w:tcPr>
          <w:p w14:paraId="622A23D8" w14:textId="77777777" w:rsidR="00B21EAF" w:rsidRPr="00B21EAF" w:rsidRDefault="00B21EAF" w:rsidP="00B21EAF">
            <w:pPr>
              <w:spacing w:line="360" w:lineRule="auto"/>
              <w:jc w:val="both"/>
              <w:rPr>
                <w:lang w:val="en-GB"/>
              </w:rPr>
            </w:pPr>
            <w:r w:rsidRPr="00B21EAF">
              <w:rPr>
                <w:lang w:val="en-GB"/>
              </w:rPr>
              <w:t>Focus on scalable account-level fraud detection</w:t>
            </w:r>
          </w:p>
        </w:tc>
      </w:tr>
      <w:tr w:rsidR="00B21EAF" w:rsidRPr="00B21EAF" w14:paraId="33431C81" w14:textId="77777777" w:rsidTr="006503EB">
        <w:tc>
          <w:tcPr>
            <w:tcW w:w="0" w:type="auto"/>
            <w:hideMark/>
          </w:tcPr>
          <w:p w14:paraId="7DE4CE4E" w14:textId="77777777" w:rsidR="00B21EAF" w:rsidRPr="00B21EAF" w:rsidRDefault="00B21EAF" w:rsidP="00B21EAF">
            <w:pPr>
              <w:spacing w:line="360" w:lineRule="auto"/>
              <w:jc w:val="both"/>
              <w:rPr>
                <w:lang w:val="en-GB"/>
              </w:rPr>
            </w:pPr>
            <w:r w:rsidRPr="00B21EAF">
              <w:rPr>
                <w:lang w:val="en-GB"/>
              </w:rPr>
              <w:t>Puri</w:t>
            </w:r>
          </w:p>
        </w:tc>
        <w:tc>
          <w:tcPr>
            <w:tcW w:w="0" w:type="auto"/>
            <w:hideMark/>
          </w:tcPr>
          <w:p w14:paraId="4DCB8BDC" w14:textId="77777777" w:rsidR="00B21EAF" w:rsidRPr="00B21EAF" w:rsidRDefault="00B21EAF" w:rsidP="00B21EAF">
            <w:pPr>
              <w:spacing w:line="360" w:lineRule="auto"/>
              <w:jc w:val="both"/>
              <w:rPr>
                <w:lang w:val="en-GB"/>
              </w:rPr>
            </w:pPr>
            <w:r w:rsidRPr="00B21EAF">
              <w:rPr>
                <w:lang w:val="en-GB"/>
              </w:rPr>
              <w:t>2025</w:t>
            </w:r>
          </w:p>
        </w:tc>
        <w:tc>
          <w:tcPr>
            <w:tcW w:w="0" w:type="auto"/>
            <w:hideMark/>
          </w:tcPr>
          <w:p w14:paraId="14C144C6" w14:textId="77777777" w:rsidR="00B21EAF" w:rsidRPr="00B21EAF" w:rsidRDefault="00B21EAF" w:rsidP="00B21EAF">
            <w:pPr>
              <w:spacing w:line="360" w:lineRule="auto"/>
              <w:jc w:val="both"/>
              <w:rPr>
                <w:lang w:val="en-GB"/>
              </w:rPr>
            </w:pPr>
            <w:r w:rsidRPr="00B21EAF">
              <w:rPr>
                <w:lang w:val="en-GB"/>
              </w:rPr>
              <w:t>Survey-based behavioural dataset</w:t>
            </w:r>
          </w:p>
        </w:tc>
        <w:tc>
          <w:tcPr>
            <w:tcW w:w="0" w:type="auto"/>
            <w:hideMark/>
          </w:tcPr>
          <w:p w14:paraId="55782F34" w14:textId="77777777" w:rsidR="00B21EAF" w:rsidRPr="00B21EAF" w:rsidRDefault="00B21EAF" w:rsidP="00B21EAF">
            <w:pPr>
              <w:spacing w:line="360" w:lineRule="auto"/>
              <w:jc w:val="both"/>
              <w:rPr>
                <w:lang w:val="en-GB"/>
              </w:rPr>
            </w:pPr>
            <w:r w:rsidRPr="00B21EAF">
              <w:rPr>
                <w:lang w:val="en-GB"/>
              </w:rPr>
              <w:t>SEM + ANN</w:t>
            </w:r>
          </w:p>
        </w:tc>
        <w:tc>
          <w:tcPr>
            <w:tcW w:w="0" w:type="auto"/>
            <w:hideMark/>
          </w:tcPr>
          <w:p w14:paraId="7EB7BE78" w14:textId="77777777" w:rsidR="00B21EAF" w:rsidRPr="00B21EAF" w:rsidRDefault="00B21EAF" w:rsidP="00B21EAF">
            <w:pPr>
              <w:spacing w:line="360" w:lineRule="auto"/>
              <w:jc w:val="both"/>
              <w:rPr>
                <w:lang w:val="en-GB"/>
              </w:rPr>
            </w:pPr>
            <w:r w:rsidRPr="00B21EAF">
              <w:rPr>
                <w:lang w:val="en-GB"/>
              </w:rPr>
              <w:t>Identified behavioural intention as key factor</w:t>
            </w:r>
          </w:p>
        </w:tc>
        <w:tc>
          <w:tcPr>
            <w:tcW w:w="0" w:type="auto"/>
            <w:hideMark/>
          </w:tcPr>
          <w:p w14:paraId="6A1306F7" w14:textId="77777777" w:rsidR="00B21EAF" w:rsidRPr="00B21EAF" w:rsidRDefault="00B21EAF" w:rsidP="00B21EAF">
            <w:pPr>
              <w:spacing w:line="360" w:lineRule="auto"/>
              <w:jc w:val="both"/>
              <w:rPr>
                <w:lang w:val="en-GB"/>
              </w:rPr>
            </w:pPr>
            <w:r w:rsidRPr="00B21EAF">
              <w:rPr>
                <w:lang w:val="en-GB"/>
              </w:rPr>
              <w:t>Risk perception not strongly influencing behaviour</w:t>
            </w:r>
          </w:p>
        </w:tc>
        <w:tc>
          <w:tcPr>
            <w:tcW w:w="0" w:type="auto"/>
            <w:hideMark/>
          </w:tcPr>
          <w:p w14:paraId="76FF17DB" w14:textId="77777777" w:rsidR="00B21EAF" w:rsidRPr="00B21EAF" w:rsidRDefault="00B21EAF" w:rsidP="00B21EAF">
            <w:pPr>
              <w:spacing w:line="360" w:lineRule="auto"/>
              <w:jc w:val="both"/>
              <w:rPr>
                <w:lang w:val="en-GB"/>
              </w:rPr>
            </w:pPr>
            <w:r w:rsidRPr="00B21EAF">
              <w:rPr>
                <w:lang w:val="en-GB"/>
              </w:rPr>
              <w:t>Integrate behavioural insights into technical fraud systems</w:t>
            </w:r>
          </w:p>
        </w:tc>
      </w:tr>
      <w:tr w:rsidR="00B21EAF" w:rsidRPr="00B21EAF" w14:paraId="753A02C7" w14:textId="77777777" w:rsidTr="006503EB">
        <w:tc>
          <w:tcPr>
            <w:tcW w:w="0" w:type="auto"/>
            <w:hideMark/>
          </w:tcPr>
          <w:p w14:paraId="30A942BA" w14:textId="77777777" w:rsidR="00B21EAF" w:rsidRPr="00B21EAF" w:rsidRDefault="00B21EAF" w:rsidP="00B21EAF">
            <w:pPr>
              <w:spacing w:line="360" w:lineRule="auto"/>
              <w:jc w:val="both"/>
              <w:rPr>
                <w:lang w:val="en-GB"/>
              </w:rPr>
            </w:pPr>
            <w:r w:rsidRPr="00B21EAF">
              <w:rPr>
                <w:lang w:val="en-GB"/>
              </w:rPr>
              <w:t>Hasan</w:t>
            </w:r>
          </w:p>
        </w:tc>
        <w:tc>
          <w:tcPr>
            <w:tcW w:w="0" w:type="auto"/>
            <w:hideMark/>
          </w:tcPr>
          <w:p w14:paraId="6871A672" w14:textId="77777777" w:rsidR="00B21EAF" w:rsidRPr="00B21EAF" w:rsidRDefault="00B21EAF" w:rsidP="00B21EAF">
            <w:pPr>
              <w:spacing w:line="360" w:lineRule="auto"/>
              <w:jc w:val="both"/>
              <w:rPr>
                <w:lang w:val="en-GB"/>
              </w:rPr>
            </w:pPr>
            <w:r w:rsidRPr="00B21EAF">
              <w:rPr>
                <w:lang w:val="en-GB"/>
              </w:rPr>
              <w:t>2025</w:t>
            </w:r>
          </w:p>
        </w:tc>
        <w:tc>
          <w:tcPr>
            <w:tcW w:w="0" w:type="auto"/>
            <w:hideMark/>
          </w:tcPr>
          <w:p w14:paraId="6B0B4B30" w14:textId="77777777" w:rsidR="00B21EAF" w:rsidRPr="00B21EAF" w:rsidRDefault="00B21EAF" w:rsidP="00B21EAF">
            <w:pPr>
              <w:spacing w:line="360" w:lineRule="auto"/>
              <w:jc w:val="both"/>
              <w:rPr>
                <w:lang w:val="en-GB"/>
              </w:rPr>
            </w:pPr>
            <w:r w:rsidRPr="00B21EAF">
              <w:rPr>
                <w:lang w:val="en-GB"/>
              </w:rPr>
              <w:t>Bitcoin transaction data</w:t>
            </w:r>
          </w:p>
        </w:tc>
        <w:tc>
          <w:tcPr>
            <w:tcW w:w="0" w:type="auto"/>
            <w:hideMark/>
          </w:tcPr>
          <w:p w14:paraId="2B50603B" w14:textId="77777777" w:rsidR="00B21EAF" w:rsidRPr="00B21EAF" w:rsidRDefault="00B21EAF" w:rsidP="00B21EAF">
            <w:pPr>
              <w:spacing w:line="360" w:lineRule="auto"/>
              <w:jc w:val="both"/>
              <w:rPr>
                <w:lang w:val="en-GB"/>
              </w:rPr>
            </w:pPr>
            <w:r w:rsidRPr="00B21EAF">
              <w:rPr>
                <w:lang w:val="en-GB"/>
              </w:rPr>
              <w:t>1D-CNN + SHAP (Explainable AI)</w:t>
            </w:r>
          </w:p>
        </w:tc>
        <w:tc>
          <w:tcPr>
            <w:tcW w:w="0" w:type="auto"/>
            <w:hideMark/>
          </w:tcPr>
          <w:p w14:paraId="45889193" w14:textId="77777777" w:rsidR="00B21EAF" w:rsidRPr="00B21EAF" w:rsidRDefault="00B21EAF" w:rsidP="00B21EAF">
            <w:pPr>
              <w:spacing w:line="360" w:lineRule="auto"/>
              <w:jc w:val="both"/>
              <w:rPr>
                <w:lang w:val="en-GB"/>
              </w:rPr>
            </w:pPr>
            <w:r w:rsidRPr="00B21EAF">
              <w:rPr>
                <w:lang w:val="en-GB"/>
              </w:rPr>
              <w:t>Improved interpretability of fraud detection</w:t>
            </w:r>
          </w:p>
        </w:tc>
        <w:tc>
          <w:tcPr>
            <w:tcW w:w="0" w:type="auto"/>
            <w:hideMark/>
          </w:tcPr>
          <w:p w14:paraId="23457B96" w14:textId="77777777" w:rsidR="00B21EAF" w:rsidRPr="00B21EAF" w:rsidRDefault="00B21EAF" w:rsidP="00B21EAF">
            <w:pPr>
              <w:spacing w:line="360" w:lineRule="auto"/>
              <w:jc w:val="both"/>
              <w:rPr>
                <w:lang w:val="en-GB"/>
              </w:rPr>
            </w:pPr>
            <w:r w:rsidRPr="00B21EAF">
              <w:rPr>
                <w:lang w:val="en-GB"/>
              </w:rPr>
              <w:t>Extreme data imbalance</w:t>
            </w:r>
          </w:p>
        </w:tc>
        <w:tc>
          <w:tcPr>
            <w:tcW w:w="0" w:type="auto"/>
            <w:hideMark/>
          </w:tcPr>
          <w:p w14:paraId="3BA2F266" w14:textId="77777777" w:rsidR="00B21EAF" w:rsidRPr="00B21EAF" w:rsidRDefault="00B21EAF" w:rsidP="00B21EAF">
            <w:pPr>
              <w:spacing w:line="360" w:lineRule="auto"/>
              <w:jc w:val="both"/>
              <w:rPr>
                <w:lang w:val="en-GB"/>
              </w:rPr>
            </w:pPr>
            <w:r w:rsidRPr="00B21EAF">
              <w:rPr>
                <w:lang w:val="en-GB"/>
              </w:rPr>
              <w:t>Develop better techniques for rare fraud detection</w:t>
            </w:r>
          </w:p>
        </w:tc>
      </w:tr>
      <w:tr w:rsidR="00B21EAF" w:rsidRPr="00B21EAF" w14:paraId="7B22A9E3" w14:textId="77777777" w:rsidTr="006503EB">
        <w:tc>
          <w:tcPr>
            <w:tcW w:w="0" w:type="auto"/>
            <w:hideMark/>
          </w:tcPr>
          <w:p w14:paraId="4D897052" w14:textId="77777777" w:rsidR="00B21EAF" w:rsidRPr="00B21EAF" w:rsidRDefault="00B21EAF" w:rsidP="00B21EAF">
            <w:pPr>
              <w:spacing w:line="360" w:lineRule="auto"/>
              <w:jc w:val="both"/>
              <w:rPr>
                <w:lang w:val="en-GB"/>
              </w:rPr>
            </w:pPr>
            <w:r w:rsidRPr="00B21EAF">
              <w:rPr>
                <w:lang w:val="en-GB"/>
              </w:rPr>
              <w:t>Rao</w:t>
            </w:r>
          </w:p>
        </w:tc>
        <w:tc>
          <w:tcPr>
            <w:tcW w:w="0" w:type="auto"/>
            <w:hideMark/>
          </w:tcPr>
          <w:p w14:paraId="2CA6E683" w14:textId="77777777" w:rsidR="00B21EAF" w:rsidRPr="00B21EAF" w:rsidRDefault="00B21EAF" w:rsidP="00B21EAF">
            <w:pPr>
              <w:spacing w:line="360" w:lineRule="auto"/>
              <w:jc w:val="both"/>
              <w:rPr>
                <w:lang w:val="en-GB"/>
              </w:rPr>
            </w:pPr>
            <w:r w:rsidRPr="00B21EAF">
              <w:rPr>
                <w:lang w:val="en-GB"/>
              </w:rPr>
              <w:t>2025</w:t>
            </w:r>
          </w:p>
        </w:tc>
        <w:tc>
          <w:tcPr>
            <w:tcW w:w="0" w:type="auto"/>
            <w:hideMark/>
          </w:tcPr>
          <w:p w14:paraId="19E5F893" w14:textId="77777777" w:rsidR="00B21EAF" w:rsidRPr="00B21EAF" w:rsidRDefault="00B21EAF" w:rsidP="00B21EAF">
            <w:pPr>
              <w:spacing w:line="360" w:lineRule="auto"/>
              <w:jc w:val="both"/>
              <w:rPr>
                <w:lang w:val="en-GB"/>
              </w:rPr>
            </w:pPr>
            <w:r w:rsidRPr="00B21EAF">
              <w:rPr>
                <w:lang w:val="en-GB"/>
              </w:rPr>
              <w:t xml:space="preserve">eBay transaction + </w:t>
            </w:r>
            <w:r w:rsidRPr="00B21EAF">
              <w:rPr>
                <w:lang w:val="en-GB"/>
              </w:rPr>
              <w:lastRenderedPageBreak/>
              <w:t>clickstream data</w:t>
            </w:r>
          </w:p>
        </w:tc>
        <w:tc>
          <w:tcPr>
            <w:tcW w:w="0" w:type="auto"/>
            <w:hideMark/>
          </w:tcPr>
          <w:p w14:paraId="267DCFBC" w14:textId="77777777" w:rsidR="00B21EAF" w:rsidRPr="00B21EAF" w:rsidRDefault="00B21EAF" w:rsidP="00B21EAF">
            <w:pPr>
              <w:spacing w:line="360" w:lineRule="auto"/>
              <w:jc w:val="both"/>
              <w:rPr>
                <w:lang w:val="en-GB"/>
              </w:rPr>
            </w:pPr>
            <w:r w:rsidRPr="00B21EAF">
              <w:rPr>
                <w:lang w:val="en-GB"/>
              </w:rPr>
              <w:lastRenderedPageBreak/>
              <w:t>GNNs</w:t>
            </w:r>
          </w:p>
        </w:tc>
        <w:tc>
          <w:tcPr>
            <w:tcW w:w="0" w:type="auto"/>
            <w:hideMark/>
          </w:tcPr>
          <w:p w14:paraId="439718D8" w14:textId="77777777" w:rsidR="00B21EAF" w:rsidRPr="00B21EAF" w:rsidRDefault="00B21EAF" w:rsidP="00B21EAF">
            <w:pPr>
              <w:spacing w:line="360" w:lineRule="auto"/>
              <w:jc w:val="both"/>
              <w:rPr>
                <w:lang w:val="en-GB"/>
              </w:rPr>
            </w:pPr>
            <w:r w:rsidRPr="00B21EAF">
              <w:rPr>
                <w:lang w:val="en-GB"/>
              </w:rPr>
              <w:t>Improved performance over GBDT models</w:t>
            </w:r>
          </w:p>
        </w:tc>
        <w:tc>
          <w:tcPr>
            <w:tcW w:w="0" w:type="auto"/>
            <w:hideMark/>
          </w:tcPr>
          <w:p w14:paraId="16A0DD21" w14:textId="77777777" w:rsidR="00B21EAF" w:rsidRPr="00B21EAF" w:rsidRDefault="00B21EAF" w:rsidP="00B21EAF">
            <w:pPr>
              <w:spacing w:line="360" w:lineRule="auto"/>
              <w:jc w:val="both"/>
              <w:rPr>
                <w:lang w:val="en-GB"/>
              </w:rPr>
            </w:pPr>
            <w:r w:rsidRPr="00B21EAF">
              <w:rPr>
                <w:lang w:val="en-GB"/>
              </w:rPr>
              <w:t>Lack of ablation studies</w:t>
            </w:r>
          </w:p>
        </w:tc>
        <w:tc>
          <w:tcPr>
            <w:tcW w:w="0" w:type="auto"/>
            <w:hideMark/>
          </w:tcPr>
          <w:p w14:paraId="344FF97B" w14:textId="77777777" w:rsidR="00B21EAF" w:rsidRPr="00B21EAF" w:rsidRDefault="00B21EAF" w:rsidP="00B21EAF">
            <w:pPr>
              <w:spacing w:line="360" w:lineRule="auto"/>
              <w:jc w:val="both"/>
              <w:rPr>
                <w:lang w:val="en-GB"/>
              </w:rPr>
            </w:pPr>
            <w:r w:rsidRPr="00B21EAF">
              <w:rPr>
                <w:lang w:val="en-GB"/>
              </w:rPr>
              <w:t xml:space="preserve">Investigate contribution of </w:t>
            </w:r>
            <w:r w:rsidRPr="00B21EAF">
              <w:rPr>
                <w:lang w:val="en-GB"/>
              </w:rPr>
              <w:lastRenderedPageBreak/>
              <w:t>individual data sources</w:t>
            </w:r>
          </w:p>
        </w:tc>
      </w:tr>
      <w:tr w:rsidR="00B21EAF" w:rsidRPr="00B21EAF" w14:paraId="2C4EB9FB" w14:textId="77777777" w:rsidTr="006503EB">
        <w:tc>
          <w:tcPr>
            <w:tcW w:w="0" w:type="auto"/>
            <w:hideMark/>
          </w:tcPr>
          <w:p w14:paraId="7BDC713B" w14:textId="77777777" w:rsidR="00B21EAF" w:rsidRPr="00B21EAF" w:rsidRDefault="00B21EAF" w:rsidP="00B21EAF">
            <w:pPr>
              <w:spacing w:line="360" w:lineRule="auto"/>
              <w:jc w:val="both"/>
              <w:rPr>
                <w:lang w:val="en-GB"/>
              </w:rPr>
            </w:pPr>
            <w:r w:rsidRPr="00B21EAF">
              <w:rPr>
                <w:lang w:val="en-GB"/>
              </w:rPr>
              <w:lastRenderedPageBreak/>
              <w:t>Ahmed</w:t>
            </w:r>
          </w:p>
        </w:tc>
        <w:tc>
          <w:tcPr>
            <w:tcW w:w="0" w:type="auto"/>
            <w:hideMark/>
          </w:tcPr>
          <w:p w14:paraId="52F0E9BB" w14:textId="77777777" w:rsidR="00B21EAF" w:rsidRPr="00B21EAF" w:rsidRDefault="00B21EAF" w:rsidP="00B21EAF">
            <w:pPr>
              <w:spacing w:line="360" w:lineRule="auto"/>
              <w:jc w:val="both"/>
              <w:rPr>
                <w:lang w:val="en-GB"/>
              </w:rPr>
            </w:pPr>
            <w:r w:rsidRPr="00B21EAF">
              <w:rPr>
                <w:lang w:val="en-GB"/>
              </w:rPr>
              <w:t>2025</w:t>
            </w:r>
          </w:p>
        </w:tc>
        <w:tc>
          <w:tcPr>
            <w:tcW w:w="0" w:type="auto"/>
            <w:hideMark/>
          </w:tcPr>
          <w:p w14:paraId="7F438A2A" w14:textId="77777777" w:rsidR="00B21EAF" w:rsidRPr="00B21EAF" w:rsidRDefault="00B21EAF" w:rsidP="00B21EAF">
            <w:pPr>
              <w:spacing w:line="360" w:lineRule="auto"/>
              <w:jc w:val="both"/>
              <w:rPr>
                <w:lang w:val="en-GB"/>
              </w:rPr>
            </w:pPr>
            <w:r w:rsidRPr="00B21EAF">
              <w:rPr>
                <w:lang w:val="en-GB"/>
              </w:rPr>
              <w:t>Credit card transaction dataset</w:t>
            </w:r>
          </w:p>
        </w:tc>
        <w:tc>
          <w:tcPr>
            <w:tcW w:w="0" w:type="auto"/>
            <w:hideMark/>
          </w:tcPr>
          <w:p w14:paraId="5D18684A" w14:textId="77777777" w:rsidR="00B21EAF" w:rsidRPr="00B21EAF" w:rsidRDefault="00B21EAF" w:rsidP="00B21EAF">
            <w:pPr>
              <w:spacing w:line="360" w:lineRule="auto"/>
              <w:jc w:val="both"/>
              <w:rPr>
                <w:lang w:val="en-GB"/>
              </w:rPr>
            </w:pPr>
            <w:r w:rsidRPr="00B21EAF">
              <w:rPr>
                <w:lang w:val="en-GB"/>
              </w:rPr>
              <w:t>Ensemble model + SMOTE-ENN</w:t>
            </w:r>
          </w:p>
        </w:tc>
        <w:tc>
          <w:tcPr>
            <w:tcW w:w="0" w:type="auto"/>
            <w:hideMark/>
          </w:tcPr>
          <w:p w14:paraId="0C65C29E" w14:textId="77777777" w:rsidR="00B21EAF" w:rsidRPr="00B21EAF" w:rsidRDefault="00B21EAF" w:rsidP="00B21EAF">
            <w:pPr>
              <w:spacing w:line="360" w:lineRule="auto"/>
              <w:jc w:val="both"/>
              <w:rPr>
                <w:lang w:val="en-GB"/>
              </w:rPr>
            </w:pPr>
            <w:r w:rsidRPr="00B21EAF">
              <w:rPr>
                <w:lang w:val="en-GB"/>
              </w:rPr>
              <w:t>Improved fraud detection accuracy</w:t>
            </w:r>
          </w:p>
        </w:tc>
        <w:tc>
          <w:tcPr>
            <w:tcW w:w="0" w:type="auto"/>
            <w:hideMark/>
          </w:tcPr>
          <w:p w14:paraId="36E7D1CF" w14:textId="77777777" w:rsidR="00B21EAF" w:rsidRPr="00B21EAF" w:rsidRDefault="00B21EAF" w:rsidP="00B21EAF">
            <w:pPr>
              <w:spacing w:line="360" w:lineRule="auto"/>
              <w:jc w:val="both"/>
              <w:rPr>
                <w:lang w:val="en-GB"/>
              </w:rPr>
            </w:pPr>
            <w:r w:rsidRPr="00B21EAF">
              <w:rPr>
                <w:lang w:val="en-GB"/>
              </w:rPr>
              <w:t>Real-time processing challenges</w:t>
            </w:r>
          </w:p>
        </w:tc>
        <w:tc>
          <w:tcPr>
            <w:tcW w:w="0" w:type="auto"/>
            <w:hideMark/>
          </w:tcPr>
          <w:p w14:paraId="7668C4B1" w14:textId="77777777" w:rsidR="00B21EAF" w:rsidRPr="00B21EAF" w:rsidRDefault="00B21EAF" w:rsidP="00B21EAF">
            <w:pPr>
              <w:spacing w:line="360" w:lineRule="auto"/>
              <w:jc w:val="both"/>
              <w:rPr>
                <w:lang w:val="en-GB"/>
              </w:rPr>
            </w:pPr>
            <w:r w:rsidRPr="00B21EAF">
              <w:rPr>
                <w:lang w:val="en-GB"/>
              </w:rPr>
              <w:t>Optimize models for real-time deployment</w:t>
            </w:r>
          </w:p>
        </w:tc>
      </w:tr>
      <w:tr w:rsidR="00B21EAF" w:rsidRPr="00B21EAF" w14:paraId="728008DB" w14:textId="77777777" w:rsidTr="006503EB">
        <w:tc>
          <w:tcPr>
            <w:tcW w:w="0" w:type="auto"/>
            <w:hideMark/>
          </w:tcPr>
          <w:p w14:paraId="63419970" w14:textId="77777777" w:rsidR="00B21EAF" w:rsidRPr="00B21EAF" w:rsidRDefault="00B21EAF" w:rsidP="00B21EAF">
            <w:pPr>
              <w:spacing w:line="360" w:lineRule="auto"/>
              <w:jc w:val="both"/>
              <w:rPr>
                <w:lang w:val="en-GB"/>
              </w:rPr>
            </w:pPr>
            <w:r w:rsidRPr="00B21EAF">
              <w:rPr>
                <w:lang w:val="en-GB"/>
              </w:rPr>
              <w:t>Sun</w:t>
            </w:r>
          </w:p>
        </w:tc>
        <w:tc>
          <w:tcPr>
            <w:tcW w:w="0" w:type="auto"/>
            <w:hideMark/>
          </w:tcPr>
          <w:p w14:paraId="66A853EC" w14:textId="77777777" w:rsidR="00B21EAF" w:rsidRPr="00B21EAF" w:rsidRDefault="00B21EAF" w:rsidP="00B21EAF">
            <w:pPr>
              <w:spacing w:line="360" w:lineRule="auto"/>
              <w:jc w:val="both"/>
              <w:rPr>
                <w:lang w:val="en-GB"/>
              </w:rPr>
            </w:pPr>
            <w:r w:rsidRPr="00B21EAF">
              <w:rPr>
                <w:lang w:val="en-GB"/>
              </w:rPr>
              <w:t>2025</w:t>
            </w:r>
          </w:p>
        </w:tc>
        <w:tc>
          <w:tcPr>
            <w:tcW w:w="0" w:type="auto"/>
            <w:hideMark/>
          </w:tcPr>
          <w:p w14:paraId="62A876B3" w14:textId="77777777" w:rsidR="00B21EAF" w:rsidRPr="00B21EAF" w:rsidRDefault="00B21EAF" w:rsidP="00B21EAF">
            <w:pPr>
              <w:spacing w:line="360" w:lineRule="auto"/>
              <w:jc w:val="both"/>
              <w:rPr>
                <w:lang w:val="en-GB"/>
              </w:rPr>
            </w:pPr>
            <w:r w:rsidRPr="00B21EAF">
              <w:rPr>
                <w:lang w:val="en-GB"/>
              </w:rPr>
              <w:t>Financial network graph data</w:t>
            </w:r>
          </w:p>
        </w:tc>
        <w:tc>
          <w:tcPr>
            <w:tcW w:w="0" w:type="auto"/>
            <w:hideMark/>
          </w:tcPr>
          <w:p w14:paraId="73DE956E" w14:textId="77777777" w:rsidR="00B21EAF" w:rsidRPr="00B21EAF" w:rsidRDefault="00B21EAF" w:rsidP="00B21EAF">
            <w:pPr>
              <w:spacing w:line="360" w:lineRule="auto"/>
              <w:jc w:val="both"/>
              <w:rPr>
                <w:lang w:val="en-GB"/>
              </w:rPr>
            </w:pPr>
            <w:proofErr w:type="spellStart"/>
            <w:r w:rsidRPr="00B21EAF">
              <w:rPr>
                <w:lang w:val="en-GB"/>
              </w:rPr>
              <w:t>GraphSAGE</w:t>
            </w:r>
            <w:proofErr w:type="spellEnd"/>
          </w:p>
        </w:tc>
        <w:tc>
          <w:tcPr>
            <w:tcW w:w="0" w:type="auto"/>
            <w:hideMark/>
          </w:tcPr>
          <w:p w14:paraId="3D178616" w14:textId="77777777" w:rsidR="00B21EAF" w:rsidRPr="00B21EAF" w:rsidRDefault="00B21EAF" w:rsidP="00B21EAF">
            <w:pPr>
              <w:spacing w:line="360" w:lineRule="auto"/>
              <w:jc w:val="both"/>
              <w:rPr>
                <w:lang w:val="en-GB"/>
              </w:rPr>
            </w:pPr>
            <w:r w:rsidRPr="00B21EAF">
              <w:rPr>
                <w:lang w:val="en-GB"/>
              </w:rPr>
              <w:t>Improved accuracy using structural + attribute features</w:t>
            </w:r>
          </w:p>
        </w:tc>
        <w:tc>
          <w:tcPr>
            <w:tcW w:w="0" w:type="auto"/>
            <w:hideMark/>
          </w:tcPr>
          <w:p w14:paraId="4A7FCDD6" w14:textId="77777777" w:rsidR="00B21EAF" w:rsidRPr="00B21EAF" w:rsidRDefault="00B21EAF" w:rsidP="00B21EAF">
            <w:pPr>
              <w:spacing w:line="360" w:lineRule="auto"/>
              <w:jc w:val="both"/>
              <w:rPr>
                <w:lang w:val="en-GB"/>
              </w:rPr>
            </w:pPr>
            <w:r w:rsidRPr="00B21EAF">
              <w:rPr>
                <w:lang w:val="en-GB"/>
              </w:rPr>
              <w:t>Increasing complexity with larger datasets</w:t>
            </w:r>
          </w:p>
        </w:tc>
        <w:tc>
          <w:tcPr>
            <w:tcW w:w="0" w:type="auto"/>
            <w:hideMark/>
          </w:tcPr>
          <w:p w14:paraId="24086E66" w14:textId="77777777" w:rsidR="00B21EAF" w:rsidRPr="00B21EAF" w:rsidRDefault="00B21EAF" w:rsidP="00B21EAF">
            <w:pPr>
              <w:spacing w:line="360" w:lineRule="auto"/>
              <w:jc w:val="both"/>
              <w:rPr>
                <w:lang w:val="en-GB"/>
              </w:rPr>
            </w:pPr>
            <w:r w:rsidRPr="00B21EAF">
              <w:rPr>
                <w:lang w:val="en-GB"/>
              </w:rPr>
              <w:t>Develop scalable graph-based solutions</w:t>
            </w:r>
          </w:p>
        </w:tc>
      </w:tr>
      <w:tr w:rsidR="00B21EAF" w:rsidRPr="00B21EAF" w14:paraId="0A936BA8" w14:textId="77777777" w:rsidTr="006503EB">
        <w:tc>
          <w:tcPr>
            <w:tcW w:w="0" w:type="auto"/>
            <w:hideMark/>
          </w:tcPr>
          <w:p w14:paraId="34E0B68A" w14:textId="77777777" w:rsidR="00B21EAF" w:rsidRPr="00B21EAF" w:rsidRDefault="00B21EAF" w:rsidP="00B21EAF">
            <w:pPr>
              <w:spacing w:line="360" w:lineRule="auto"/>
              <w:jc w:val="both"/>
              <w:rPr>
                <w:lang w:val="en-GB"/>
              </w:rPr>
            </w:pPr>
            <w:r w:rsidRPr="00B21EAF">
              <w:rPr>
                <w:lang w:val="en-GB"/>
              </w:rPr>
              <w:t>Dash et al.</w:t>
            </w:r>
          </w:p>
        </w:tc>
        <w:tc>
          <w:tcPr>
            <w:tcW w:w="0" w:type="auto"/>
            <w:hideMark/>
          </w:tcPr>
          <w:p w14:paraId="2BC7A513" w14:textId="77777777" w:rsidR="00B21EAF" w:rsidRPr="00B21EAF" w:rsidRDefault="00B21EAF" w:rsidP="00B21EAF">
            <w:pPr>
              <w:spacing w:line="360" w:lineRule="auto"/>
              <w:jc w:val="both"/>
              <w:rPr>
                <w:lang w:val="en-GB"/>
              </w:rPr>
            </w:pPr>
            <w:r w:rsidRPr="00B21EAF">
              <w:rPr>
                <w:lang w:val="en-GB"/>
              </w:rPr>
              <w:t>2025</w:t>
            </w:r>
          </w:p>
        </w:tc>
        <w:tc>
          <w:tcPr>
            <w:tcW w:w="0" w:type="auto"/>
            <w:hideMark/>
          </w:tcPr>
          <w:p w14:paraId="251494AF" w14:textId="77777777" w:rsidR="00B21EAF" w:rsidRPr="00B21EAF" w:rsidRDefault="00B21EAF" w:rsidP="00B21EAF">
            <w:pPr>
              <w:spacing w:line="360" w:lineRule="auto"/>
              <w:jc w:val="both"/>
              <w:rPr>
                <w:lang w:val="en-GB"/>
              </w:rPr>
            </w:pPr>
            <w:r w:rsidRPr="00B21EAF">
              <w:rPr>
                <w:lang w:val="en-GB"/>
              </w:rPr>
              <w:t>Healthcare fraud dataset</w:t>
            </w:r>
          </w:p>
        </w:tc>
        <w:tc>
          <w:tcPr>
            <w:tcW w:w="0" w:type="auto"/>
            <w:hideMark/>
          </w:tcPr>
          <w:p w14:paraId="2198BBB1" w14:textId="77777777" w:rsidR="00B21EAF" w:rsidRPr="00B21EAF" w:rsidRDefault="00B21EAF" w:rsidP="00B21EAF">
            <w:pPr>
              <w:spacing w:line="360" w:lineRule="auto"/>
              <w:jc w:val="both"/>
              <w:rPr>
                <w:lang w:val="en-GB"/>
              </w:rPr>
            </w:pPr>
            <w:r w:rsidRPr="00B21EAF">
              <w:rPr>
                <w:lang w:val="en-GB"/>
              </w:rPr>
              <w:t>Random Forest + KNN + SMOTE</w:t>
            </w:r>
          </w:p>
        </w:tc>
        <w:tc>
          <w:tcPr>
            <w:tcW w:w="0" w:type="auto"/>
            <w:hideMark/>
          </w:tcPr>
          <w:p w14:paraId="7B653F07" w14:textId="77777777" w:rsidR="00B21EAF" w:rsidRPr="00B21EAF" w:rsidRDefault="00B21EAF" w:rsidP="00B21EAF">
            <w:pPr>
              <w:spacing w:line="360" w:lineRule="auto"/>
              <w:jc w:val="both"/>
              <w:rPr>
                <w:lang w:val="en-GB"/>
              </w:rPr>
            </w:pPr>
            <w:r w:rsidRPr="00B21EAF">
              <w:rPr>
                <w:lang w:val="en-GB"/>
              </w:rPr>
              <w:t>Enhanced detection accuracy</w:t>
            </w:r>
          </w:p>
        </w:tc>
        <w:tc>
          <w:tcPr>
            <w:tcW w:w="0" w:type="auto"/>
            <w:hideMark/>
          </w:tcPr>
          <w:p w14:paraId="762FE58D" w14:textId="77777777" w:rsidR="00B21EAF" w:rsidRPr="00B21EAF" w:rsidRDefault="00B21EAF" w:rsidP="00B21EAF">
            <w:pPr>
              <w:spacing w:line="360" w:lineRule="auto"/>
              <w:jc w:val="both"/>
              <w:rPr>
                <w:lang w:val="en-GB"/>
              </w:rPr>
            </w:pPr>
            <w:r w:rsidRPr="00B21EAF">
              <w:rPr>
                <w:lang w:val="en-GB"/>
              </w:rPr>
              <w:t>Requires extensive preprocessing</w:t>
            </w:r>
          </w:p>
        </w:tc>
        <w:tc>
          <w:tcPr>
            <w:tcW w:w="0" w:type="auto"/>
            <w:hideMark/>
          </w:tcPr>
          <w:p w14:paraId="268655B9" w14:textId="77777777" w:rsidR="00B21EAF" w:rsidRPr="00B21EAF" w:rsidRDefault="00B21EAF" w:rsidP="00B21EAF">
            <w:pPr>
              <w:spacing w:line="360" w:lineRule="auto"/>
              <w:jc w:val="both"/>
              <w:rPr>
                <w:lang w:val="en-GB"/>
              </w:rPr>
            </w:pPr>
            <w:r w:rsidRPr="00B21EAF">
              <w:rPr>
                <w:lang w:val="en-GB"/>
              </w:rPr>
              <w:t>Automate data preprocessing techniques</w:t>
            </w:r>
          </w:p>
        </w:tc>
      </w:tr>
      <w:tr w:rsidR="00B21EAF" w:rsidRPr="00B21EAF" w14:paraId="60A9530C" w14:textId="77777777" w:rsidTr="006503EB">
        <w:tc>
          <w:tcPr>
            <w:tcW w:w="0" w:type="auto"/>
            <w:hideMark/>
          </w:tcPr>
          <w:p w14:paraId="5495D084" w14:textId="77777777" w:rsidR="00B21EAF" w:rsidRPr="00B21EAF" w:rsidRDefault="00B21EAF" w:rsidP="00B21EAF">
            <w:pPr>
              <w:spacing w:line="360" w:lineRule="auto"/>
              <w:jc w:val="both"/>
              <w:rPr>
                <w:lang w:val="en-GB"/>
              </w:rPr>
            </w:pPr>
            <w:r w:rsidRPr="00B21EAF">
              <w:rPr>
                <w:lang w:val="en-GB"/>
              </w:rPr>
              <w:t>Chen et al.</w:t>
            </w:r>
          </w:p>
        </w:tc>
        <w:tc>
          <w:tcPr>
            <w:tcW w:w="0" w:type="auto"/>
            <w:hideMark/>
          </w:tcPr>
          <w:p w14:paraId="126D328B" w14:textId="77777777" w:rsidR="00B21EAF" w:rsidRPr="00B21EAF" w:rsidRDefault="00B21EAF" w:rsidP="00B21EAF">
            <w:pPr>
              <w:spacing w:line="360" w:lineRule="auto"/>
              <w:jc w:val="both"/>
              <w:rPr>
                <w:lang w:val="en-GB"/>
              </w:rPr>
            </w:pPr>
            <w:r w:rsidRPr="00B21EAF">
              <w:rPr>
                <w:lang w:val="en-GB"/>
              </w:rPr>
              <w:t>2025</w:t>
            </w:r>
          </w:p>
        </w:tc>
        <w:tc>
          <w:tcPr>
            <w:tcW w:w="0" w:type="auto"/>
            <w:hideMark/>
          </w:tcPr>
          <w:p w14:paraId="0238C921" w14:textId="77777777" w:rsidR="00B21EAF" w:rsidRPr="00B21EAF" w:rsidRDefault="00B21EAF" w:rsidP="00B21EAF">
            <w:pPr>
              <w:spacing w:line="360" w:lineRule="auto"/>
              <w:jc w:val="both"/>
              <w:rPr>
                <w:lang w:val="en-GB"/>
              </w:rPr>
            </w:pPr>
            <w:r w:rsidRPr="00B21EAF">
              <w:rPr>
                <w:lang w:val="en-GB"/>
              </w:rPr>
              <w:t>Multiple datasets (review study)</w:t>
            </w:r>
          </w:p>
        </w:tc>
        <w:tc>
          <w:tcPr>
            <w:tcW w:w="0" w:type="auto"/>
            <w:hideMark/>
          </w:tcPr>
          <w:p w14:paraId="5788A72B" w14:textId="77777777" w:rsidR="00B21EAF" w:rsidRPr="00B21EAF" w:rsidRDefault="00B21EAF" w:rsidP="00B21EAF">
            <w:pPr>
              <w:spacing w:line="360" w:lineRule="auto"/>
              <w:jc w:val="both"/>
              <w:rPr>
                <w:lang w:val="en-GB"/>
              </w:rPr>
            </w:pPr>
            <w:r w:rsidRPr="00B21EAF">
              <w:rPr>
                <w:lang w:val="en-GB"/>
              </w:rPr>
              <w:t>GCNs, GANs, Federated Learning</w:t>
            </w:r>
          </w:p>
        </w:tc>
        <w:tc>
          <w:tcPr>
            <w:tcW w:w="0" w:type="auto"/>
            <w:hideMark/>
          </w:tcPr>
          <w:p w14:paraId="3081EE99" w14:textId="77777777" w:rsidR="00B21EAF" w:rsidRPr="00B21EAF" w:rsidRDefault="00B21EAF" w:rsidP="00B21EAF">
            <w:pPr>
              <w:spacing w:line="360" w:lineRule="auto"/>
              <w:jc w:val="both"/>
              <w:rPr>
                <w:lang w:val="en-GB"/>
              </w:rPr>
            </w:pPr>
            <w:r w:rsidRPr="00B21EAF">
              <w:rPr>
                <w:lang w:val="en-GB"/>
              </w:rPr>
              <w:t>GCNs outperform traditional models</w:t>
            </w:r>
          </w:p>
        </w:tc>
        <w:tc>
          <w:tcPr>
            <w:tcW w:w="0" w:type="auto"/>
            <w:hideMark/>
          </w:tcPr>
          <w:p w14:paraId="03AB2320" w14:textId="77777777" w:rsidR="00B21EAF" w:rsidRPr="00B21EAF" w:rsidRDefault="00B21EAF" w:rsidP="00B21EAF">
            <w:pPr>
              <w:spacing w:line="360" w:lineRule="auto"/>
              <w:jc w:val="both"/>
              <w:rPr>
                <w:lang w:val="en-GB"/>
              </w:rPr>
            </w:pPr>
            <w:r w:rsidRPr="00B21EAF">
              <w:rPr>
                <w:lang w:val="en-GB"/>
              </w:rPr>
              <w:t>Data privacy and regulatory challenges</w:t>
            </w:r>
          </w:p>
        </w:tc>
        <w:tc>
          <w:tcPr>
            <w:tcW w:w="0" w:type="auto"/>
            <w:hideMark/>
          </w:tcPr>
          <w:p w14:paraId="576F374C" w14:textId="77777777" w:rsidR="00B21EAF" w:rsidRPr="00B21EAF" w:rsidRDefault="00B21EAF" w:rsidP="00B21EAF">
            <w:pPr>
              <w:spacing w:line="360" w:lineRule="auto"/>
              <w:jc w:val="both"/>
              <w:rPr>
                <w:lang w:val="en-GB"/>
              </w:rPr>
            </w:pPr>
            <w:r w:rsidRPr="00B21EAF">
              <w:rPr>
                <w:lang w:val="en-GB"/>
              </w:rPr>
              <w:t>Develop privacy-preserving ML frameworks</w:t>
            </w:r>
          </w:p>
        </w:tc>
      </w:tr>
      <w:tr w:rsidR="00B21EAF" w:rsidRPr="00B21EAF" w14:paraId="5FD31E8C" w14:textId="77777777" w:rsidTr="006503EB">
        <w:tc>
          <w:tcPr>
            <w:tcW w:w="0" w:type="auto"/>
            <w:hideMark/>
          </w:tcPr>
          <w:p w14:paraId="5AE3D78A" w14:textId="77777777" w:rsidR="00B21EAF" w:rsidRPr="00B21EAF" w:rsidRDefault="00B21EAF" w:rsidP="00B21EAF">
            <w:pPr>
              <w:spacing w:line="360" w:lineRule="auto"/>
              <w:jc w:val="both"/>
              <w:rPr>
                <w:lang w:val="en-GB"/>
              </w:rPr>
            </w:pPr>
            <w:r w:rsidRPr="00B21EAF">
              <w:rPr>
                <w:lang w:val="en-GB"/>
              </w:rPr>
              <w:t>Jacob et al.</w:t>
            </w:r>
          </w:p>
        </w:tc>
        <w:tc>
          <w:tcPr>
            <w:tcW w:w="0" w:type="auto"/>
            <w:hideMark/>
          </w:tcPr>
          <w:p w14:paraId="71D09D59" w14:textId="77777777" w:rsidR="00B21EAF" w:rsidRPr="00B21EAF" w:rsidRDefault="00B21EAF" w:rsidP="00B21EAF">
            <w:pPr>
              <w:spacing w:line="360" w:lineRule="auto"/>
              <w:jc w:val="both"/>
              <w:rPr>
                <w:lang w:val="en-GB"/>
              </w:rPr>
            </w:pPr>
            <w:r w:rsidRPr="00B21EAF">
              <w:rPr>
                <w:lang w:val="en-GB"/>
              </w:rPr>
              <w:t>2025</w:t>
            </w:r>
          </w:p>
        </w:tc>
        <w:tc>
          <w:tcPr>
            <w:tcW w:w="0" w:type="auto"/>
            <w:hideMark/>
          </w:tcPr>
          <w:p w14:paraId="6B3165D3" w14:textId="77777777" w:rsidR="00B21EAF" w:rsidRPr="00B21EAF" w:rsidRDefault="00B21EAF" w:rsidP="00B21EAF">
            <w:pPr>
              <w:spacing w:line="360" w:lineRule="auto"/>
              <w:jc w:val="both"/>
              <w:rPr>
                <w:lang w:val="en-GB"/>
              </w:rPr>
            </w:pPr>
            <w:r w:rsidRPr="00B21EAF">
              <w:rPr>
                <w:lang w:val="en-GB"/>
              </w:rPr>
              <w:t>Automobile insurance dataset</w:t>
            </w:r>
          </w:p>
        </w:tc>
        <w:tc>
          <w:tcPr>
            <w:tcW w:w="0" w:type="auto"/>
            <w:hideMark/>
          </w:tcPr>
          <w:p w14:paraId="611C51A7" w14:textId="77777777" w:rsidR="00B21EAF" w:rsidRPr="00B21EAF" w:rsidRDefault="00B21EAF" w:rsidP="00B21EAF">
            <w:pPr>
              <w:spacing w:line="360" w:lineRule="auto"/>
              <w:jc w:val="both"/>
              <w:rPr>
                <w:lang w:val="en-GB"/>
              </w:rPr>
            </w:pPr>
            <w:r w:rsidRPr="00B21EAF">
              <w:rPr>
                <w:lang w:val="en-GB"/>
              </w:rPr>
              <w:t>BERT-LSTM + GEAO</w:t>
            </w:r>
          </w:p>
        </w:tc>
        <w:tc>
          <w:tcPr>
            <w:tcW w:w="0" w:type="auto"/>
            <w:hideMark/>
          </w:tcPr>
          <w:p w14:paraId="16755334" w14:textId="77777777" w:rsidR="00B21EAF" w:rsidRPr="00B21EAF" w:rsidRDefault="00B21EAF" w:rsidP="00B21EAF">
            <w:pPr>
              <w:spacing w:line="360" w:lineRule="auto"/>
              <w:jc w:val="both"/>
              <w:rPr>
                <w:lang w:val="en-GB"/>
              </w:rPr>
            </w:pPr>
            <w:r w:rsidRPr="00B21EAF">
              <w:rPr>
                <w:lang w:val="en-GB"/>
              </w:rPr>
              <w:t>99.02% accuracy</w:t>
            </w:r>
          </w:p>
        </w:tc>
        <w:tc>
          <w:tcPr>
            <w:tcW w:w="0" w:type="auto"/>
            <w:hideMark/>
          </w:tcPr>
          <w:p w14:paraId="2E05BC12" w14:textId="77777777" w:rsidR="00B21EAF" w:rsidRPr="00B21EAF" w:rsidRDefault="00B21EAF" w:rsidP="00B21EAF">
            <w:pPr>
              <w:spacing w:line="360" w:lineRule="auto"/>
              <w:jc w:val="both"/>
              <w:rPr>
                <w:lang w:val="en-GB"/>
              </w:rPr>
            </w:pPr>
            <w:r w:rsidRPr="00B21EAF">
              <w:rPr>
                <w:lang w:val="en-GB"/>
              </w:rPr>
              <w:t>High computational complexity</w:t>
            </w:r>
          </w:p>
        </w:tc>
        <w:tc>
          <w:tcPr>
            <w:tcW w:w="0" w:type="auto"/>
            <w:hideMark/>
          </w:tcPr>
          <w:p w14:paraId="2D0CD1A3" w14:textId="77777777" w:rsidR="00B21EAF" w:rsidRPr="00B21EAF" w:rsidRDefault="00B21EAF" w:rsidP="00B21EAF">
            <w:pPr>
              <w:spacing w:line="360" w:lineRule="auto"/>
              <w:jc w:val="both"/>
              <w:rPr>
                <w:lang w:val="en-GB"/>
              </w:rPr>
            </w:pPr>
            <w:r w:rsidRPr="00B21EAF">
              <w:rPr>
                <w:lang w:val="en-GB"/>
              </w:rPr>
              <w:t>Optimize hybrid models for efficiency</w:t>
            </w:r>
          </w:p>
        </w:tc>
      </w:tr>
      <w:tr w:rsidR="00B21EAF" w:rsidRPr="00B21EAF" w14:paraId="6726687D" w14:textId="77777777" w:rsidTr="006503EB">
        <w:tc>
          <w:tcPr>
            <w:tcW w:w="0" w:type="auto"/>
            <w:hideMark/>
          </w:tcPr>
          <w:p w14:paraId="4147D3E0" w14:textId="77777777" w:rsidR="00B21EAF" w:rsidRPr="00B21EAF" w:rsidRDefault="00B21EAF" w:rsidP="00B21EAF">
            <w:pPr>
              <w:spacing w:line="360" w:lineRule="auto"/>
              <w:jc w:val="both"/>
              <w:rPr>
                <w:lang w:val="en-GB"/>
              </w:rPr>
            </w:pPr>
            <w:r w:rsidRPr="00B21EAF">
              <w:rPr>
                <w:lang w:val="en-GB"/>
              </w:rPr>
              <w:t>Hajek et al.</w:t>
            </w:r>
          </w:p>
        </w:tc>
        <w:tc>
          <w:tcPr>
            <w:tcW w:w="0" w:type="auto"/>
            <w:hideMark/>
          </w:tcPr>
          <w:p w14:paraId="7B980B3E" w14:textId="77777777" w:rsidR="00B21EAF" w:rsidRPr="00B21EAF" w:rsidRDefault="00B21EAF" w:rsidP="00B21EAF">
            <w:pPr>
              <w:spacing w:line="360" w:lineRule="auto"/>
              <w:jc w:val="both"/>
              <w:rPr>
                <w:lang w:val="en-GB"/>
              </w:rPr>
            </w:pPr>
            <w:r w:rsidRPr="00B21EAF">
              <w:rPr>
                <w:lang w:val="en-GB"/>
              </w:rPr>
              <w:t>2026</w:t>
            </w:r>
          </w:p>
        </w:tc>
        <w:tc>
          <w:tcPr>
            <w:tcW w:w="0" w:type="auto"/>
            <w:hideMark/>
          </w:tcPr>
          <w:p w14:paraId="12F445AF" w14:textId="77777777" w:rsidR="00B21EAF" w:rsidRPr="00B21EAF" w:rsidRDefault="00B21EAF" w:rsidP="00B21EAF">
            <w:pPr>
              <w:spacing w:line="360" w:lineRule="auto"/>
              <w:jc w:val="both"/>
              <w:rPr>
                <w:lang w:val="en-GB"/>
              </w:rPr>
            </w:pPr>
            <w:r w:rsidRPr="00B21EAF">
              <w:rPr>
                <w:lang w:val="en-GB"/>
              </w:rPr>
              <w:t>Corporate financial reports (MD&amp;A)</w:t>
            </w:r>
          </w:p>
        </w:tc>
        <w:tc>
          <w:tcPr>
            <w:tcW w:w="0" w:type="auto"/>
            <w:hideMark/>
          </w:tcPr>
          <w:p w14:paraId="4021FD4D" w14:textId="77777777" w:rsidR="00B21EAF" w:rsidRPr="00B21EAF" w:rsidRDefault="00B21EAF" w:rsidP="00B21EAF">
            <w:pPr>
              <w:spacing w:line="360" w:lineRule="auto"/>
              <w:jc w:val="both"/>
              <w:rPr>
                <w:lang w:val="en-GB"/>
              </w:rPr>
            </w:pPr>
            <w:r w:rsidRPr="00B21EAF">
              <w:rPr>
                <w:lang w:val="en-GB"/>
              </w:rPr>
              <w:t xml:space="preserve">TDFSA + </w:t>
            </w:r>
            <w:proofErr w:type="spellStart"/>
            <w:r w:rsidRPr="00B21EAF">
              <w:rPr>
                <w:lang w:val="en-GB"/>
              </w:rPr>
              <w:t>FinBERT</w:t>
            </w:r>
            <w:proofErr w:type="spellEnd"/>
          </w:p>
        </w:tc>
        <w:tc>
          <w:tcPr>
            <w:tcW w:w="0" w:type="auto"/>
            <w:hideMark/>
          </w:tcPr>
          <w:p w14:paraId="72FF4BAF" w14:textId="77777777" w:rsidR="00B21EAF" w:rsidRPr="00B21EAF" w:rsidRDefault="00B21EAF" w:rsidP="00B21EAF">
            <w:pPr>
              <w:spacing w:line="360" w:lineRule="auto"/>
              <w:jc w:val="both"/>
              <w:rPr>
                <w:lang w:val="en-GB"/>
              </w:rPr>
            </w:pPr>
            <w:r w:rsidRPr="00B21EAF">
              <w:rPr>
                <w:lang w:val="en-GB"/>
              </w:rPr>
              <w:t>Improved fraud detection using sentiment analysis</w:t>
            </w:r>
          </w:p>
        </w:tc>
        <w:tc>
          <w:tcPr>
            <w:tcW w:w="0" w:type="auto"/>
            <w:hideMark/>
          </w:tcPr>
          <w:p w14:paraId="47077B2D" w14:textId="77777777" w:rsidR="00B21EAF" w:rsidRPr="00B21EAF" w:rsidRDefault="00B21EAF" w:rsidP="00B21EAF">
            <w:pPr>
              <w:spacing w:line="360" w:lineRule="auto"/>
              <w:jc w:val="both"/>
              <w:rPr>
                <w:lang w:val="en-GB"/>
              </w:rPr>
            </w:pPr>
            <w:r w:rsidRPr="00B21EAF">
              <w:rPr>
                <w:lang w:val="en-GB"/>
              </w:rPr>
              <w:t>Poor generalization to new reporting styles</w:t>
            </w:r>
          </w:p>
        </w:tc>
        <w:tc>
          <w:tcPr>
            <w:tcW w:w="0" w:type="auto"/>
            <w:hideMark/>
          </w:tcPr>
          <w:p w14:paraId="050D37E8" w14:textId="77777777" w:rsidR="00B21EAF" w:rsidRPr="00B21EAF" w:rsidRDefault="00B21EAF" w:rsidP="00B21EAF">
            <w:pPr>
              <w:spacing w:line="360" w:lineRule="auto"/>
              <w:jc w:val="both"/>
              <w:rPr>
                <w:lang w:val="en-GB"/>
              </w:rPr>
            </w:pPr>
            <w:r w:rsidRPr="00B21EAF">
              <w:rPr>
                <w:lang w:val="en-GB"/>
              </w:rPr>
              <w:t>Adapt models to evolving financial narratives</w:t>
            </w:r>
          </w:p>
        </w:tc>
      </w:tr>
    </w:tbl>
    <w:p w14:paraId="221263A7" w14:textId="4FB9FD26" w:rsidR="0031374D" w:rsidRDefault="0031374D" w:rsidP="0031374D">
      <w:pPr>
        <w:spacing w:line="360" w:lineRule="auto"/>
        <w:jc w:val="both"/>
        <w:rPr>
          <w:lang w:val="en-GB"/>
        </w:rPr>
      </w:pPr>
    </w:p>
    <w:p w14:paraId="277D4579" w14:textId="77777777" w:rsidR="00B21EAF" w:rsidRPr="00F80710" w:rsidRDefault="00B21EAF" w:rsidP="0031374D">
      <w:pPr>
        <w:spacing w:line="360" w:lineRule="auto"/>
        <w:jc w:val="both"/>
        <w:rPr>
          <w:lang w:val="en-GB"/>
        </w:rPr>
      </w:pPr>
    </w:p>
    <w:p w14:paraId="3685B6D7" w14:textId="092B7FE1" w:rsidR="0031374D" w:rsidRPr="00F80710" w:rsidRDefault="0031374D" w:rsidP="00156EBA">
      <w:pPr>
        <w:pStyle w:val="Heading2"/>
        <w:rPr>
          <w:lang w:val="en-GB"/>
        </w:rPr>
      </w:pPr>
      <w:bookmarkStart w:id="33" w:name="_Toc224990320"/>
      <w:r w:rsidRPr="00F80710">
        <w:rPr>
          <w:rFonts w:eastAsia="Times New Roman"/>
          <w:lang w:val="en-GB"/>
        </w:rPr>
        <w:t>2.</w:t>
      </w:r>
      <w:r>
        <w:rPr>
          <w:lang w:val="en-GB"/>
        </w:rPr>
        <w:t>7</w:t>
      </w:r>
      <w:r w:rsidRPr="00F80710">
        <w:rPr>
          <w:rFonts w:eastAsia="Times New Roman"/>
          <w:lang w:val="en-GB"/>
        </w:rPr>
        <w:t xml:space="preserve"> Emerging Trends and Research Gaps</w:t>
      </w:r>
      <w:bookmarkEnd w:id="33"/>
    </w:p>
    <w:p w14:paraId="42C42049" w14:textId="77777777" w:rsidR="0031374D" w:rsidRDefault="0031374D" w:rsidP="0031374D">
      <w:pPr>
        <w:spacing w:line="360" w:lineRule="auto"/>
        <w:jc w:val="both"/>
        <w:rPr>
          <w:lang w:val="en-GB"/>
        </w:rPr>
      </w:pPr>
      <w:r w:rsidRPr="00F80710">
        <w:rPr>
          <w:lang w:val="en-GB"/>
        </w:rPr>
        <w:t>Recent studies highlight several emerging trends in financial fraud detection. Chen et al. (2025) emphasized the increasing adoption of Graph Convolutional Networks (GCNs), federated learning, and generative models for detecting complex fraud patterns. These approaches offer improved performance but introduce challenges related to data privacy and regulatory compliance.</w:t>
      </w:r>
    </w:p>
    <w:p w14:paraId="5C186C07" w14:textId="77777777" w:rsidR="00154F40" w:rsidRPr="00F80710" w:rsidRDefault="00154F40" w:rsidP="0031374D">
      <w:pPr>
        <w:spacing w:line="360" w:lineRule="auto"/>
        <w:jc w:val="both"/>
        <w:rPr>
          <w:lang w:val="en-GB"/>
        </w:rPr>
      </w:pPr>
    </w:p>
    <w:p w14:paraId="7917639D" w14:textId="77777777" w:rsidR="0031374D" w:rsidRDefault="0031374D" w:rsidP="0031374D">
      <w:pPr>
        <w:spacing w:line="360" w:lineRule="auto"/>
        <w:jc w:val="both"/>
        <w:rPr>
          <w:lang w:val="en-GB"/>
        </w:rPr>
      </w:pPr>
      <w:r w:rsidRPr="00F80710">
        <w:rPr>
          <w:lang w:val="en-GB"/>
        </w:rPr>
        <w:t>Despite significant advancements, several research gaps remain. Data imbalance continues to be a major challenge, with most studies relying on techniques such as SMOTE and hybrid sampling methods (Ahmed, 2025; Khan, 2025). Additionally, the integration of AI with blockchain and other technologies increases system complexity and may impact scalability (</w:t>
      </w:r>
      <w:proofErr w:type="spellStart"/>
      <w:r w:rsidRPr="00F80710">
        <w:rPr>
          <w:lang w:val="en-GB"/>
        </w:rPr>
        <w:t>Alenizi</w:t>
      </w:r>
      <w:proofErr w:type="spellEnd"/>
      <w:r w:rsidRPr="00F80710">
        <w:rPr>
          <w:lang w:val="en-GB"/>
        </w:rPr>
        <w:t xml:space="preserve">, 2024; </w:t>
      </w:r>
      <w:proofErr w:type="spellStart"/>
      <w:r w:rsidRPr="00F80710">
        <w:rPr>
          <w:lang w:val="en-GB"/>
        </w:rPr>
        <w:t>Mallouli</w:t>
      </w:r>
      <w:proofErr w:type="spellEnd"/>
      <w:r w:rsidRPr="00F80710">
        <w:rPr>
          <w:lang w:val="en-GB"/>
        </w:rPr>
        <w:t>, 2025).</w:t>
      </w:r>
    </w:p>
    <w:p w14:paraId="6D37389D" w14:textId="77777777" w:rsidR="00154F40" w:rsidRPr="00F80710" w:rsidRDefault="00154F40" w:rsidP="0031374D">
      <w:pPr>
        <w:spacing w:line="360" w:lineRule="auto"/>
        <w:jc w:val="both"/>
        <w:rPr>
          <w:lang w:val="en-GB"/>
        </w:rPr>
      </w:pPr>
    </w:p>
    <w:p w14:paraId="115568BC" w14:textId="77777777" w:rsidR="0031374D" w:rsidRDefault="0031374D" w:rsidP="0031374D">
      <w:pPr>
        <w:spacing w:line="360" w:lineRule="auto"/>
        <w:jc w:val="both"/>
        <w:rPr>
          <w:lang w:val="en-GB"/>
        </w:rPr>
      </w:pPr>
      <w:r w:rsidRPr="00F80710">
        <w:rPr>
          <w:lang w:val="en-GB"/>
        </w:rPr>
        <w:t>Another important gap is the limited comparative analysis of traditional machine learning classification algorithms. While many studies focus on deep learning and hybrid models, classical algorithms such as Logistic Regression, Random Forest, and Gradient Boosting remain widely used due to their simplicity, interpretability, and efficiency. However, there is limited research comparing their performance in secure financial transaction monitoring systems.</w:t>
      </w:r>
    </w:p>
    <w:p w14:paraId="2B7D6DEF" w14:textId="77777777" w:rsidR="00154F40" w:rsidRPr="00F80710" w:rsidRDefault="00154F40" w:rsidP="0031374D">
      <w:pPr>
        <w:spacing w:line="360" w:lineRule="auto"/>
        <w:jc w:val="both"/>
        <w:rPr>
          <w:lang w:val="en-GB"/>
        </w:rPr>
      </w:pPr>
    </w:p>
    <w:p w14:paraId="149FC0F4" w14:textId="77777777" w:rsidR="0031374D" w:rsidRPr="00F80710" w:rsidRDefault="0031374D" w:rsidP="0031374D">
      <w:pPr>
        <w:spacing w:line="360" w:lineRule="auto"/>
        <w:jc w:val="both"/>
        <w:rPr>
          <w:lang w:val="en-GB"/>
        </w:rPr>
      </w:pPr>
      <w:r w:rsidRPr="00F80710">
        <w:rPr>
          <w:lang w:val="en-GB"/>
        </w:rPr>
        <w:t>Furthermore, real-time fraud detection and model interpretability remain significant challenges. Many advanced models require high computational resources, making them difficult to deploy in real-world environments where immediate decision-making is required.</w:t>
      </w:r>
    </w:p>
    <w:p w14:paraId="4729B146" w14:textId="77777777" w:rsidR="0031374D" w:rsidRDefault="0031374D" w:rsidP="0031374D">
      <w:pPr>
        <w:spacing w:line="360" w:lineRule="auto"/>
        <w:jc w:val="both"/>
      </w:pPr>
    </w:p>
    <w:p w14:paraId="63562B0B" w14:textId="77777777" w:rsidR="004040A9" w:rsidRDefault="004040A9" w:rsidP="0031374D">
      <w:pPr>
        <w:spacing w:line="360" w:lineRule="auto"/>
        <w:jc w:val="both"/>
      </w:pPr>
    </w:p>
    <w:p w14:paraId="485B61C9" w14:textId="77777777" w:rsidR="004040A9" w:rsidRDefault="004040A9" w:rsidP="0031374D">
      <w:pPr>
        <w:spacing w:line="360" w:lineRule="auto"/>
        <w:jc w:val="both"/>
      </w:pPr>
    </w:p>
    <w:p w14:paraId="7DF6619C" w14:textId="77777777" w:rsidR="004040A9" w:rsidRDefault="004040A9" w:rsidP="0031374D">
      <w:pPr>
        <w:spacing w:line="360" w:lineRule="auto"/>
        <w:jc w:val="both"/>
      </w:pPr>
    </w:p>
    <w:p w14:paraId="095564E2" w14:textId="77777777" w:rsidR="004040A9" w:rsidRDefault="004040A9" w:rsidP="0031374D">
      <w:pPr>
        <w:spacing w:line="360" w:lineRule="auto"/>
        <w:jc w:val="both"/>
      </w:pPr>
    </w:p>
    <w:p w14:paraId="60592617" w14:textId="77777777" w:rsidR="004040A9" w:rsidRDefault="004040A9" w:rsidP="0031374D">
      <w:pPr>
        <w:spacing w:line="360" w:lineRule="auto"/>
        <w:jc w:val="both"/>
      </w:pPr>
    </w:p>
    <w:p w14:paraId="2E9967B7" w14:textId="77777777" w:rsidR="004040A9" w:rsidRDefault="004040A9" w:rsidP="0031374D">
      <w:pPr>
        <w:spacing w:line="360" w:lineRule="auto"/>
        <w:jc w:val="both"/>
      </w:pPr>
    </w:p>
    <w:p w14:paraId="1F092733" w14:textId="109B8CF5" w:rsidR="004040A9" w:rsidRDefault="00AB73C3" w:rsidP="00D153A8">
      <w:pPr>
        <w:pStyle w:val="Heading1"/>
      </w:pPr>
      <w:bookmarkStart w:id="34" w:name="_Toc224990321"/>
      <w:r w:rsidRPr="002F5523">
        <w:lastRenderedPageBreak/>
        <w:t xml:space="preserve">Chapter </w:t>
      </w:r>
      <w:r w:rsidR="00D153A8">
        <w:t>3</w:t>
      </w:r>
      <w:r w:rsidRPr="002F5523">
        <w:t xml:space="preserve">    </w:t>
      </w:r>
      <w:r w:rsidR="00D153A8">
        <w:t>Methodology</w:t>
      </w:r>
      <w:bookmarkEnd w:id="34"/>
    </w:p>
    <w:sectPr w:rsidR="004040A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8513B" w14:textId="77777777" w:rsidR="00412E9C" w:rsidRDefault="00412E9C">
      <w:r>
        <w:separator/>
      </w:r>
    </w:p>
  </w:endnote>
  <w:endnote w:type="continuationSeparator" w:id="0">
    <w:p w14:paraId="33367225" w14:textId="77777777" w:rsidR="00412E9C" w:rsidRDefault="00412E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1736399"/>
      <w:docPartObj>
        <w:docPartGallery w:val="Page Numbers (Bottom of Page)"/>
        <w:docPartUnique/>
      </w:docPartObj>
    </w:sdtPr>
    <w:sdtContent>
      <w:p w14:paraId="7CBE92FC" w14:textId="77777777" w:rsidR="00B26576" w:rsidRDefault="00B26576" w:rsidP="00AF5E3E">
        <w:pPr>
          <w:pStyle w:val="Footer"/>
        </w:pPr>
        <w:r>
          <w:fldChar w:fldCharType="begin"/>
        </w:r>
        <w:r>
          <w:instrText>PAGE   \* MERGEFORMAT</w:instrText>
        </w:r>
        <w:r>
          <w:fldChar w:fldCharType="separate"/>
        </w:r>
        <w:r w:rsidRPr="00A16307">
          <w:rPr>
            <w:noProof/>
            <w:lang w:val="zh-CN" w:eastAsia="zh-CN"/>
          </w:rPr>
          <w:t>vii</w:t>
        </w:r>
        <w:r>
          <w:fldChar w:fldCharType="end"/>
        </w:r>
      </w:p>
    </w:sdtContent>
  </w:sdt>
  <w:p w14:paraId="3619D2D8" w14:textId="77777777" w:rsidR="00B26576" w:rsidRPr="003D2B02" w:rsidRDefault="00B26576" w:rsidP="00AF5E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7A65C" w14:textId="77777777" w:rsidR="00412E9C" w:rsidRDefault="00412E9C">
      <w:r>
        <w:separator/>
      </w:r>
    </w:p>
  </w:footnote>
  <w:footnote w:type="continuationSeparator" w:id="0">
    <w:p w14:paraId="5FFFFA23" w14:textId="77777777" w:rsidR="00412E9C" w:rsidRDefault="00412E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9D9B4" w14:textId="77777777" w:rsidR="00B26576" w:rsidRPr="00044C35" w:rsidRDefault="00B26576" w:rsidP="00D11146">
    <w:pPr>
      <w:pStyle w:val="Header"/>
      <w:tabs>
        <w:tab w:val="clear" w:pos="4320"/>
        <w:tab w:val="clear" w:pos="8640"/>
        <w:tab w:val="left" w:pos="595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54D5D"/>
    <w:multiLevelType w:val="multilevel"/>
    <w:tmpl w:val="60CE1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F40C2E"/>
    <w:multiLevelType w:val="multilevel"/>
    <w:tmpl w:val="F5008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5672628">
    <w:abstractNumId w:val="1"/>
  </w:num>
  <w:num w:numId="2" w16cid:durableId="1260329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numRestart w:val="eachSect"/>
    <w:footnote w:id="-1"/>
    <w:footnote w:id="0"/>
  </w:footnotePr>
  <w:endnotePr>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576"/>
    <w:rsid w:val="00070011"/>
    <w:rsid w:val="000A3067"/>
    <w:rsid w:val="000D2EB8"/>
    <w:rsid w:val="0013101A"/>
    <w:rsid w:val="0013477A"/>
    <w:rsid w:val="00154F40"/>
    <w:rsid w:val="00156EBA"/>
    <w:rsid w:val="001D5D84"/>
    <w:rsid w:val="001D6801"/>
    <w:rsid w:val="00206CE0"/>
    <w:rsid w:val="00220B36"/>
    <w:rsid w:val="0028531B"/>
    <w:rsid w:val="00295914"/>
    <w:rsid w:val="002A2F77"/>
    <w:rsid w:val="002D1B3F"/>
    <w:rsid w:val="002D39F9"/>
    <w:rsid w:val="002D7149"/>
    <w:rsid w:val="0031374D"/>
    <w:rsid w:val="00323851"/>
    <w:rsid w:val="00335D81"/>
    <w:rsid w:val="00376A37"/>
    <w:rsid w:val="00393E02"/>
    <w:rsid w:val="003C4896"/>
    <w:rsid w:val="004040A9"/>
    <w:rsid w:val="00412E9C"/>
    <w:rsid w:val="00416C35"/>
    <w:rsid w:val="004266D3"/>
    <w:rsid w:val="00453900"/>
    <w:rsid w:val="004A6B16"/>
    <w:rsid w:val="00515D04"/>
    <w:rsid w:val="00531476"/>
    <w:rsid w:val="005E3B5D"/>
    <w:rsid w:val="006503EB"/>
    <w:rsid w:val="006842FF"/>
    <w:rsid w:val="006C7B56"/>
    <w:rsid w:val="006F7965"/>
    <w:rsid w:val="00720EE4"/>
    <w:rsid w:val="007541AC"/>
    <w:rsid w:val="00795A07"/>
    <w:rsid w:val="007E5AF0"/>
    <w:rsid w:val="0081791A"/>
    <w:rsid w:val="00971BAE"/>
    <w:rsid w:val="00992BBC"/>
    <w:rsid w:val="00994490"/>
    <w:rsid w:val="009D38FC"/>
    <w:rsid w:val="00A2458C"/>
    <w:rsid w:val="00A53F52"/>
    <w:rsid w:val="00A7076C"/>
    <w:rsid w:val="00AB73C3"/>
    <w:rsid w:val="00B21EAF"/>
    <w:rsid w:val="00B26576"/>
    <w:rsid w:val="00B61A36"/>
    <w:rsid w:val="00B64296"/>
    <w:rsid w:val="00C606AD"/>
    <w:rsid w:val="00C71C6A"/>
    <w:rsid w:val="00CC5B21"/>
    <w:rsid w:val="00D153A8"/>
    <w:rsid w:val="00D90A89"/>
    <w:rsid w:val="00DC5594"/>
    <w:rsid w:val="00DE6D61"/>
    <w:rsid w:val="00EF31A3"/>
    <w:rsid w:val="00F2089E"/>
    <w:rsid w:val="00F237F2"/>
    <w:rsid w:val="00F80710"/>
    <w:rsid w:val="00F81980"/>
    <w:rsid w:val="00FA1B81"/>
    <w:rsid w:val="00FD31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499A4"/>
  <w15:chartTrackingRefBased/>
  <w15:docId w15:val="{2D51A282-1FEB-48CD-95D2-5803C7184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576"/>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autoRedefine/>
    <w:uiPriority w:val="99"/>
    <w:qFormat/>
    <w:rsid w:val="00DC5594"/>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autoRedefine/>
    <w:uiPriority w:val="99"/>
    <w:unhideWhenUsed/>
    <w:qFormat/>
    <w:rsid w:val="00F2089E"/>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autoRedefine/>
    <w:uiPriority w:val="9"/>
    <w:semiHidden/>
    <w:unhideWhenUsed/>
    <w:qFormat/>
    <w:rsid w:val="00335D81"/>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unhideWhenUsed/>
    <w:qFormat/>
    <w:rsid w:val="0081791A"/>
    <w:pPr>
      <w:keepNext/>
      <w:keepLines/>
      <w:spacing w:before="80" w:after="40" w:line="353" w:lineRule="auto"/>
      <w:ind w:left="10" w:hanging="10"/>
      <w:jc w:val="both"/>
      <w:outlineLvl w:val="3"/>
    </w:pPr>
    <w:rPr>
      <w:rFonts w:eastAsiaTheme="majorEastAsia" w:cstheme="majorBidi"/>
      <w:b/>
      <w:i/>
      <w:iCs/>
      <w:color w:val="000000" w:themeColor="text1"/>
      <w:lang w:eastAsia="en-GB"/>
    </w:rPr>
  </w:style>
  <w:style w:type="paragraph" w:styleId="Heading5">
    <w:name w:val="heading 5"/>
    <w:basedOn w:val="Normal"/>
    <w:next w:val="Normal"/>
    <w:link w:val="Heading5Char"/>
    <w:uiPriority w:val="9"/>
    <w:semiHidden/>
    <w:unhideWhenUsed/>
    <w:qFormat/>
    <w:rsid w:val="00B265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65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5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5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5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DC5594"/>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semiHidden/>
    <w:rsid w:val="00F2089E"/>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335D81"/>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rsid w:val="0081791A"/>
    <w:rPr>
      <w:rFonts w:ascii="Times New Roman" w:eastAsiaTheme="majorEastAsia" w:hAnsi="Times New Roman" w:cstheme="majorBidi"/>
      <w:b/>
      <w:i/>
      <w:iCs/>
      <w:color w:val="000000" w:themeColor="text1"/>
      <w:sz w:val="24"/>
      <w:szCs w:val="24"/>
      <w:lang w:eastAsia="en-GB"/>
    </w:rPr>
  </w:style>
  <w:style w:type="character" w:customStyle="1" w:styleId="Heading5Char">
    <w:name w:val="Heading 5 Char"/>
    <w:basedOn w:val="DefaultParagraphFont"/>
    <w:link w:val="Heading5"/>
    <w:uiPriority w:val="9"/>
    <w:semiHidden/>
    <w:rsid w:val="00B265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6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576"/>
    <w:rPr>
      <w:rFonts w:eastAsiaTheme="majorEastAsia" w:cstheme="majorBidi"/>
      <w:color w:val="272727" w:themeColor="text1" w:themeTint="D8"/>
    </w:rPr>
  </w:style>
  <w:style w:type="paragraph" w:styleId="Title">
    <w:name w:val="Title"/>
    <w:basedOn w:val="Normal"/>
    <w:next w:val="Normal"/>
    <w:link w:val="TitleChar"/>
    <w:uiPriority w:val="10"/>
    <w:qFormat/>
    <w:rsid w:val="00B265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5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5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576"/>
    <w:pPr>
      <w:spacing w:before="160"/>
      <w:jc w:val="center"/>
    </w:pPr>
    <w:rPr>
      <w:i/>
      <w:iCs/>
      <w:color w:val="404040" w:themeColor="text1" w:themeTint="BF"/>
    </w:rPr>
  </w:style>
  <w:style w:type="character" w:customStyle="1" w:styleId="QuoteChar">
    <w:name w:val="Quote Char"/>
    <w:basedOn w:val="DefaultParagraphFont"/>
    <w:link w:val="Quote"/>
    <w:uiPriority w:val="29"/>
    <w:rsid w:val="00B26576"/>
    <w:rPr>
      <w:i/>
      <w:iCs/>
      <w:color w:val="404040" w:themeColor="text1" w:themeTint="BF"/>
    </w:rPr>
  </w:style>
  <w:style w:type="paragraph" w:styleId="ListParagraph">
    <w:name w:val="List Paragraph"/>
    <w:basedOn w:val="Normal"/>
    <w:uiPriority w:val="34"/>
    <w:qFormat/>
    <w:rsid w:val="00B26576"/>
    <w:pPr>
      <w:ind w:left="720"/>
      <w:contextualSpacing/>
    </w:pPr>
  </w:style>
  <w:style w:type="character" w:styleId="IntenseEmphasis">
    <w:name w:val="Intense Emphasis"/>
    <w:basedOn w:val="DefaultParagraphFont"/>
    <w:uiPriority w:val="21"/>
    <w:qFormat/>
    <w:rsid w:val="00B26576"/>
    <w:rPr>
      <w:i/>
      <w:iCs/>
      <w:color w:val="2F5496" w:themeColor="accent1" w:themeShade="BF"/>
    </w:rPr>
  </w:style>
  <w:style w:type="paragraph" w:styleId="IntenseQuote">
    <w:name w:val="Intense Quote"/>
    <w:basedOn w:val="Normal"/>
    <w:next w:val="Normal"/>
    <w:link w:val="IntenseQuoteChar"/>
    <w:uiPriority w:val="30"/>
    <w:qFormat/>
    <w:rsid w:val="00B265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6576"/>
    <w:rPr>
      <w:i/>
      <w:iCs/>
      <w:color w:val="2F5496" w:themeColor="accent1" w:themeShade="BF"/>
    </w:rPr>
  </w:style>
  <w:style w:type="character" w:styleId="IntenseReference">
    <w:name w:val="Intense Reference"/>
    <w:basedOn w:val="DefaultParagraphFont"/>
    <w:uiPriority w:val="32"/>
    <w:qFormat/>
    <w:rsid w:val="00B26576"/>
    <w:rPr>
      <w:b/>
      <w:bCs/>
      <w:smallCaps/>
      <w:color w:val="2F5496" w:themeColor="accent1" w:themeShade="BF"/>
      <w:spacing w:val="5"/>
    </w:rPr>
  </w:style>
  <w:style w:type="character" w:styleId="Strong">
    <w:name w:val="Strong"/>
    <w:uiPriority w:val="22"/>
    <w:qFormat/>
    <w:rsid w:val="00B26576"/>
    <w:rPr>
      <w:b/>
      <w:bCs/>
    </w:rPr>
  </w:style>
  <w:style w:type="character" w:styleId="Hyperlink">
    <w:name w:val="Hyperlink"/>
    <w:uiPriority w:val="99"/>
    <w:rsid w:val="00B26576"/>
    <w:rPr>
      <w:rFonts w:cs="Arial"/>
    </w:rPr>
  </w:style>
  <w:style w:type="paragraph" w:styleId="TOC2">
    <w:name w:val="toc 2"/>
    <w:basedOn w:val="Normal"/>
    <w:next w:val="Normal"/>
    <w:uiPriority w:val="39"/>
    <w:rsid w:val="00B26576"/>
    <w:pPr>
      <w:tabs>
        <w:tab w:val="right" w:leader="dot" w:pos="8640"/>
      </w:tabs>
      <w:ind w:left="567" w:right="737" w:hanging="567"/>
    </w:pPr>
    <w:rPr>
      <w:rFonts w:eastAsia="Calibri" w:cs="Arial"/>
      <w:noProof/>
      <w:szCs w:val="22"/>
      <w:lang w:val="en-CA"/>
    </w:rPr>
  </w:style>
  <w:style w:type="paragraph" w:styleId="TOC1">
    <w:name w:val="toc 1"/>
    <w:basedOn w:val="Normal"/>
    <w:next w:val="Normal"/>
    <w:uiPriority w:val="39"/>
    <w:rsid w:val="00B26576"/>
    <w:pPr>
      <w:tabs>
        <w:tab w:val="right" w:leader="dot" w:pos="8640"/>
      </w:tabs>
      <w:ind w:left="567" w:right="737" w:hanging="567"/>
    </w:pPr>
    <w:rPr>
      <w:b/>
      <w:noProof/>
      <w:szCs w:val="22"/>
    </w:rPr>
  </w:style>
  <w:style w:type="paragraph" w:styleId="Header">
    <w:name w:val="header"/>
    <w:basedOn w:val="Normal"/>
    <w:link w:val="HeaderChar"/>
    <w:uiPriority w:val="99"/>
    <w:unhideWhenUsed/>
    <w:rsid w:val="00B26576"/>
    <w:pPr>
      <w:tabs>
        <w:tab w:val="center" w:pos="4320"/>
        <w:tab w:val="right" w:pos="8640"/>
      </w:tabs>
      <w:spacing w:after="360"/>
    </w:pPr>
    <w:rPr>
      <w:rFonts w:ascii="Arial" w:eastAsia="Calibri" w:hAnsi="Arial"/>
      <w:sz w:val="22"/>
      <w:szCs w:val="22"/>
      <w:lang w:val="x-none"/>
    </w:rPr>
  </w:style>
  <w:style w:type="character" w:customStyle="1" w:styleId="HeaderChar">
    <w:name w:val="Header Char"/>
    <w:basedOn w:val="DefaultParagraphFont"/>
    <w:link w:val="Header"/>
    <w:uiPriority w:val="99"/>
    <w:rsid w:val="00B26576"/>
    <w:rPr>
      <w:rFonts w:ascii="Arial" w:eastAsia="Calibri" w:hAnsi="Arial" w:cs="Times New Roman"/>
      <w:kern w:val="0"/>
      <w:lang w:val="x-none"/>
      <w14:ligatures w14:val="none"/>
    </w:rPr>
  </w:style>
  <w:style w:type="paragraph" w:styleId="Footer">
    <w:name w:val="footer"/>
    <w:basedOn w:val="Normal"/>
    <w:link w:val="FooterChar"/>
    <w:uiPriority w:val="99"/>
    <w:unhideWhenUsed/>
    <w:rsid w:val="00B26576"/>
    <w:pPr>
      <w:tabs>
        <w:tab w:val="center" w:pos="4680"/>
        <w:tab w:val="right" w:pos="9360"/>
      </w:tabs>
      <w:spacing w:before="300"/>
      <w:jc w:val="center"/>
    </w:pPr>
    <w:rPr>
      <w:rFonts w:ascii="Arial" w:eastAsia="Calibri" w:hAnsi="Arial"/>
      <w:sz w:val="22"/>
      <w:szCs w:val="22"/>
      <w:lang w:val="x-none"/>
    </w:rPr>
  </w:style>
  <w:style w:type="character" w:customStyle="1" w:styleId="FooterChar">
    <w:name w:val="Footer Char"/>
    <w:basedOn w:val="DefaultParagraphFont"/>
    <w:link w:val="Footer"/>
    <w:uiPriority w:val="99"/>
    <w:rsid w:val="00B26576"/>
    <w:rPr>
      <w:rFonts w:ascii="Arial" w:eastAsia="Calibri" w:hAnsi="Arial" w:cs="Times New Roman"/>
      <w:kern w:val="0"/>
      <w:lang w:val="x-none"/>
      <w14:ligatures w14:val="none"/>
    </w:rPr>
  </w:style>
  <w:style w:type="paragraph" w:customStyle="1" w:styleId="Titles">
    <w:name w:val="Titles"/>
    <w:basedOn w:val="Normal"/>
    <w:qFormat/>
    <w:rsid w:val="00B26576"/>
    <w:pPr>
      <w:widowControl w:val="0"/>
      <w:tabs>
        <w:tab w:val="left" w:pos="0"/>
      </w:tabs>
      <w:spacing w:before="240" w:after="240"/>
      <w:outlineLvl w:val="1"/>
    </w:pPr>
    <w:rPr>
      <w:b/>
      <w:bCs/>
      <w:sz w:val="40"/>
      <w:szCs w:val="40"/>
      <w:lang w:val="en-GB"/>
    </w:rPr>
  </w:style>
  <w:style w:type="table" w:styleId="TableGrid">
    <w:name w:val="Table Grid"/>
    <w:basedOn w:val="TableNormal"/>
    <w:uiPriority w:val="39"/>
    <w:rsid w:val="006503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E3B5D"/>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4461</Words>
  <Characters>25434</Characters>
  <Application>Microsoft Office Word</Application>
  <DocSecurity>0</DocSecurity>
  <Lines>211</Lines>
  <Paragraphs>59</Paragraphs>
  <ScaleCrop>false</ScaleCrop>
  <Company/>
  <LinksUpToDate>false</LinksUpToDate>
  <CharactersWithSpaces>29836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pandi</dc:creator>
  <cp:keywords/>
  <dc:description/>
  <cp:lastModifiedBy>Navuluri Nuthan Chandu</cp:lastModifiedBy>
  <cp:revision>102</cp:revision>
  <dcterms:created xsi:type="dcterms:W3CDTF">2026-03-21T12:24:00Z</dcterms:created>
  <dcterms:modified xsi:type="dcterms:W3CDTF">2026-03-21T12:58:00Z</dcterms:modified>
</cp:coreProperties>
</file>