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第一章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核技术用途：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教学目的：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核技术。</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第二章：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基础的物理学发现和定律：力热电光原等。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原子分子论的科学建立经过：如哪个哪年发现什么。</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经典物理学的问题与极限，观察尺度的扩展和发现等。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核科学的诞生：</w:t>
      </w:r>
      <w:r>
        <w:rPr>
          <w:rFonts w:hint="eastAsia" w:ascii="微软雅黑" w:hAnsi="微软雅黑" w:eastAsia="微软雅黑" w:cs="微软雅黑"/>
          <w:color w:val="000000"/>
          <w:sz w:val="22"/>
          <w:szCs w:val="22"/>
          <w:lang w:eastAsia="zh-CN"/>
        </w:rPr>
        <w:br w:type="textWrapping"/>
      </w:r>
      <w:r>
        <w:rPr>
          <w:rFonts w:hint="eastAsia" w:ascii="微软雅黑" w:hAnsi="微软雅黑" w:eastAsia="微软雅黑" w:cs="微软雅黑"/>
          <w:color w:val="000000"/>
          <w:sz w:val="22"/>
          <w:szCs w:val="22"/>
          <w:lang w:val="en-US"/>
        </w:rPr>
        <w:t>X</w:t>
      </w:r>
      <w:r>
        <w:rPr>
          <w:rFonts w:hint="eastAsia" w:ascii="微软雅黑" w:hAnsi="微软雅黑" w:eastAsia="微软雅黑" w:cs="微软雅黑"/>
          <w:color w:val="000000"/>
          <w:sz w:val="22"/>
          <w:szCs w:val="22"/>
          <w:lang w:eastAsia="zh-CN"/>
        </w:rPr>
        <w:t>射线的发现和应用</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贝克勒耳发现放射性</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汤姆孙发现电子（考夫曼和舒斯特的错过）</w:t>
      </w:r>
    </w:p>
    <w:p>
      <w:pPr>
        <w:pStyle w:val="2"/>
        <w:keepNext w:val="0"/>
        <w:keepLines w:val="0"/>
        <w:widowControl/>
        <w:suppressLineNumbers w:val="0"/>
        <w:spacing w:before="0" w:beforeAutospacing="0" w:after="0" w:afterAutospacing="0"/>
        <w:ind w:left="0" w:right="0"/>
        <w:rPr>
          <w:color w:val="000000"/>
          <w:sz w:val="22"/>
          <w:szCs w:val="22"/>
        </w:rPr>
      </w:pPr>
      <w:r>
        <w:rPr>
          <w:rFonts w:hint="eastAsia" w:ascii="微软雅黑" w:hAnsi="微软雅黑" w:eastAsia="微软雅黑" w:cs="微软雅黑"/>
          <w:color w:val="000000"/>
          <w:sz w:val="22"/>
          <w:szCs w:val="22"/>
          <w:lang w:eastAsia="zh-CN"/>
        </w:rPr>
        <w:t>居里夫妇对于</w:t>
      </w:r>
      <w:r>
        <w:rPr>
          <w:rFonts w:ascii="微软雅黑" w:hAnsi="微软雅黑" w:eastAsia="微软雅黑" w:cs="微软雅黑"/>
          <w:color w:val="000000"/>
          <w:sz w:val="22"/>
          <w:szCs w:val="22"/>
          <w:lang w:eastAsia="zh-CN"/>
        </w:rPr>
        <w:t>钋</w:t>
      </w:r>
      <w:r>
        <w:rPr>
          <w:rFonts w:hint="eastAsia" w:ascii="微软雅黑" w:hAnsi="微软雅黑" w:eastAsia="微软雅黑" w:cs="微软雅黑"/>
          <w:color w:val="000000"/>
          <w:sz w:val="22"/>
          <w:szCs w:val="22"/>
          <w:lang w:eastAsia="zh-CN"/>
        </w:rPr>
        <w:t>和镭的发现：放射医学，指出放射性是原子的性质，有了可用于实验研究的放射源。</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物理学的方向开始为原子的内部结构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汤姆逊原子模型：枣糕模型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卢瑟福散射：之后提出原子行星模型。出现原子塌陷，电子分布，原子光谱等问题。</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E84C22"/>
          <w:sz w:val="22"/>
          <w:szCs w:val="22"/>
        </w:rPr>
      </w:pPr>
      <w:r>
        <w:rPr>
          <w:rFonts w:hint="eastAsia" w:ascii="微软雅黑" w:hAnsi="微软雅黑" w:eastAsia="微软雅黑" w:cs="微软雅黑"/>
          <w:color w:val="E84C22"/>
          <w:sz w:val="22"/>
          <w:szCs w:val="22"/>
          <w:lang w:eastAsia="zh-CN"/>
        </w:rPr>
        <w:t>黑暗中的未知物体：必做</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玻尔建立现代原子模型，提出角动量量子化等结论解释了线光谱问题。</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原子核质子中子模型。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量子力学的诞生等。各种理论的建立，发现和关联。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物质的基本构造，基本的作用力以及基本单元（质子，中子，夸克等各种粒子）之间的关联。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标准模型。希格斯粒子等。强力，弱力，衰变，等。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第三章：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太阳聚变核反应，不停制造巨大的能量。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核辐射：不稳定原子核自发的放射出α，β，γ，中子等粒子的现象称作放射性</w:t>
      </w:r>
      <w:r>
        <w:rPr>
          <w:rFonts w:hint="eastAsia" w:ascii="微软雅黑" w:hAnsi="微软雅黑" w:eastAsia="微软雅黑" w:cs="微软雅黑"/>
          <w:color w:val="000000"/>
          <w:sz w:val="22"/>
          <w:szCs w:val="22"/>
          <w:lang w:val="en-US"/>
        </w:rPr>
        <w:t>/</w:t>
      </w:r>
      <w:r>
        <w:rPr>
          <w:rFonts w:hint="eastAsia" w:ascii="微软雅黑" w:hAnsi="微软雅黑" w:eastAsia="微软雅黑" w:cs="微软雅黑"/>
          <w:color w:val="000000"/>
          <w:sz w:val="22"/>
          <w:szCs w:val="22"/>
          <w:lang w:eastAsia="zh-CN"/>
        </w:rPr>
        <w:t>放射出的粒子称为核辐射。核辐射时来自原子核衰变发射出的载能的，亚原子粒子。</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衰变过程服从</w:t>
      </w:r>
      <w:r>
        <w:rPr>
          <w:rFonts w:hint="eastAsia" w:ascii="微软雅黑" w:hAnsi="微软雅黑" w:eastAsia="微软雅黑" w:cs="微软雅黑"/>
          <w:color w:val="000000"/>
          <w:sz w:val="22"/>
          <w:szCs w:val="22"/>
          <w:lang w:val="en-US"/>
        </w:rPr>
        <w:t xml:space="preserve"> </w:t>
      </w:r>
      <w:r>
        <w:rPr>
          <w:rFonts w:hint="eastAsia" w:ascii="微软雅黑" w:hAnsi="微软雅黑" w:eastAsia="微软雅黑" w:cs="微软雅黑"/>
          <w:color w:val="000000"/>
          <w:sz w:val="22"/>
          <w:szCs w:val="22"/>
          <w:lang w:eastAsia="zh-CN"/>
        </w:rPr>
        <w:t>动量守恒，能量守恒，核子数守恒，电荷数守恒。</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大型中微子探测器。原子核反应：开辟了人工方法改变原子核的基本路径。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核辐射与物质的主要作用。</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带电粒子与物质的作用：载能的α原子与电子发生库伦作用，产生动量和能量给电子，电子获得足够的动能后克服原子束缚，原子被电离。</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第四章：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原子核裂变的发现：恩里科费米。中子慢化现象，自持链式反应并建立反应堆。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裂变发现的过程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裂变的链式反应过程及其释放的能量当量。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中子的反应：泄露，有害吸收，增值。中子的增值过程。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中子增殖过程的系数状态等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核燃料系统的核参数：裂变几率，中子数吸收与释放等。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临界质量：金属裸球的临界质量，减少临界质量（增加反射层，压缩核材料密度等）的方法</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实现核爆炸的原理，核爆炸的威力与中子增长速率成正相关。</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核燃料的生产。浓缩铀，钚等的制取，分离方法：电磁，气体扩散，离心机分离。反应堆生产钚。以及其特性</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氢弹的原理：聚变反应及聚变能。</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美国第一次的核试验和向日本投掷的原子弹以及其使用的政治背景。</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各国对于核试验的研究及方向。</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反核垄断的斗争：各国核武器的研究，原子弹，氢弹，中子弹的历程。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现存的战略核力量，核弹头数目及核武器的战略方式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核武器条约及今后核武器的发展方向设想。</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第五章：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军用为民用建立基础。</w:t>
      </w:r>
    </w:p>
    <w:p>
      <w:pPr>
        <w:pStyle w:val="2"/>
        <w:keepNext w:val="0"/>
        <w:keepLines w:val="0"/>
        <w:widowControl/>
        <w:suppressLineNumbers w:val="0"/>
        <w:spacing w:before="0" w:beforeAutospacing="0" w:after="0" w:afterAutospacing="0"/>
        <w:ind w:left="0" w:right="0"/>
        <w:rPr>
          <w:color w:val="000000"/>
          <w:sz w:val="22"/>
          <w:szCs w:val="22"/>
        </w:rPr>
      </w:pPr>
      <w:r>
        <w:rPr>
          <w:rFonts w:hint="eastAsia" w:ascii="微软雅黑" w:hAnsi="微软雅黑" w:eastAsia="微软雅黑" w:cs="微软雅黑"/>
          <w:color w:val="000000"/>
          <w:sz w:val="22"/>
          <w:szCs w:val="22"/>
          <w:lang w:eastAsia="zh-CN"/>
        </w:rPr>
        <w:t>核反应堆类型：按中子能量</w:t>
      </w:r>
      <w:r>
        <w:rPr>
          <w:rFonts w:ascii="Calibri" w:hAnsi="Calibri" w:cs="Calibri"/>
          <w:color w:val="000000"/>
          <w:sz w:val="22"/>
          <w:szCs w:val="22"/>
          <w:lang/>
        </w:rPr>
        <w:t>:</w:t>
      </w:r>
      <w:r>
        <w:rPr>
          <w:rFonts w:hint="eastAsia" w:ascii="微软雅黑" w:hAnsi="微软雅黑" w:eastAsia="微软雅黑" w:cs="微软雅黑"/>
          <w:color w:val="000000"/>
          <w:sz w:val="22"/>
          <w:szCs w:val="22"/>
          <w:lang w:eastAsia="zh-CN"/>
        </w:rPr>
        <w:t>热堆，快堆</w:t>
      </w:r>
      <w:r>
        <w:rPr>
          <w:rFonts w:hint="default" w:ascii="Calibri" w:hAnsi="Calibri" w:cs="Calibri"/>
          <w:color w:val="000000"/>
          <w:sz w:val="22"/>
          <w:szCs w:val="22"/>
          <w:lang/>
        </w:rPr>
        <w:t>.</w:t>
      </w:r>
      <w:r>
        <w:rPr>
          <w:rFonts w:hint="eastAsia" w:ascii="微软雅黑" w:hAnsi="微软雅黑" w:eastAsia="微软雅黑" w:cs="微软雅黑"/>
          <w:color w:val="000000"/>
          <w:sz w:val="22"/>
          <w:szCs w:val="22"/>
          <w:lang w:eastAsia="zh-CN"/>
        </w:rPr>
        <w:t>按慢化剂分：轻水，重水，石墨堆，其中轻水堆又分为压水堆和沸水堆。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核反应堆和原子弹的根本区别是可控制链式反应的装置。</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压水反应堆的优越性及其组件。</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反应堆中的放射性元素，堆芯中的裂变元素：惰性气体，卤素，碱金属，</w:t>
      </w:r>
      <w:r>
        <w:rPr>
          <w:rFonts w:hint="eastAsia" w:ascii="微软雅黑" w:hAnsi="微软雅黑" w:eastAsia="微软雅黑" w:cs="微软雅黑"/>
          <w:color w:val="000000"/>
          <w:sz w:val="22"/>
          <w:szCs w:val="22"/>
          <w:lang w:val="en-US"/>
        </w:rPr>
        <w:t>TE</w:t>
      </w:r>
      <w:r>
        <w:rPr>
          <w:rFonts w:hint="eastAsia" w:ascii="微软雅黑" w:hAnsi="微软雅黑" w:eastAsia="微软雅黑" w:cs="微软雅黑"/>
          <w:color w:val="000000"/>
          <w:sz w:val="22"/>
          <w:szCs w:val="22"/>
          <w:lang w:eastAsia="zh-CN"/>
        </w:rPr>
        <w:t>族，</w:t>
      </w:r>
      <w:r>
        <w:rPr>
          <w:rFonts w:hint="eastAsia" w:ascii="微软雅黑" w:hAnsi="微软雅黑" w:eastAsia="微软雅黑" w:cs="微软雅黑"/>
          <w:color w:val="000000"/>
          <w:sz w:val="22"/>
          <w:szCs w:val="22"/>
          <w:lang w:val="en-US"/>
        </w:rPr>
        <w:t xml:space="preserve">ba sr </w:t>
      </w:r>
      <w:r>
        <w:rPr>
          <w:rFonts w:hint="eastAsia" w:ascii="微软雅黑" w:hAnsi="微软雅黑" w:eastAsia="微软雅黑" w:cs="微软雅黑"/>
          <w:color w:val="000000"/>
          <w:sz w:val="22"/>
          <w:szCs w:val="22"/>
          <w:lang w:eastAsia="zh-CN"/>
        </w:rPr>
        <w:t>贵金属，镧系，铈组。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val="en-US"/>
        </w:rPr>
        <w:t>5</w:t>
      </w:r>
      <w:r>
        <w:rPr>
          <w:rFonts w:hint="eastAsia" w:ascii="微软雅黑" w:hAnsi="微软雅黑" w:eastAsia="微软雅黑" w:cs="微软雅黑"/>
          <w:color w:val="000000"/>
          <w:sz w:val="22"/>
          <w:szCs w:val="22"/>
          <w:lang w:eastAsia="zh-CN"/>
        </w:rPr>
        <w:t>重安全保障</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核电站的几种商用类型。核燃料增值的快堆电站，关于高温冷气堆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我国的核电现状，我国能源形势严峻，发展核电的必要性，我国核电的发展势头。我国核电的分布及技术</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聚变能技术的应用和条件，托卡马克装置的进展</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val="en-US"/>
        </w:rPr>
        <w:t>ITER</w:t>
      </w:r>
      <w:r>
        <w:rPr>
          <w:rFonts w:hint="eastAsia" w:ascii="微软雅黑" w:hAnsi="微软雅黑" w:eastAsia="微软雅黑" w:cs="微软雅黑"/>
          <w:color w:val="000000"/>
          <w:sz w:val="22"/>
          <w:szCs w:val="22"/>
          <w:lang w:eastAsia="zh-CN"/>
        </w:rPr>
        <w:t>国际热核聚变实验堆计划的历史演变与曲折过程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第八章：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电离辐射的的生物效应。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电离辐射产生的过程和机理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造成的后果：</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细胞水平损伤：变异，凋亡等。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原始作用机理：靶学说和膜学说，辐射堆染色体的作用</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电离辐射所致生物效应的分类：驱体效应，遗传效应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电离辐射所致生物效应的分类：潜伏期，早期效应，晚发效应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确定性效应，随机效应及其计量关系。对造血组织的影响。外周血淋巴细胞的染色体畸变率</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对于生殖系统有一定影响。，皮肤的放射损伤，眼组织的放射损伤：放射性白内障。</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随机性效应，辐射致癌：多阶段发生学说。</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第九章：</w:t>
      </w:r>
      <w:r>
        <w:rPr>
          <w:rFonts w:hint="eastAsia" w:ascii="微软雅黑" w:hAnsi="微软雅黑" w:eastAsia="微软雅黑" w:cs="微软雅黑"/>
          <w:color w:val="000000"/>
          <w:sz w:val="22"/>
          <w:szCs w:val="22"/>
          <w:lang w:eastAsia="zh-CN"/>
        </w:rPr>
        <w:br w:type="textWrapping"/>
      </w:r>
      <w:r>
        <w:rPr>
          <w:rFonts w:hint="eastAsia" w:ascii="微软雅黑" w:hAnsi="微软雅黑" w:eastAsia="微软雅黑" w:cs="微软雅黑"/>
          <w:color w:val="000000"/>
          <w:sz w:val="22"/>
          <w:szCs w:val="22"/>
          <w:lang w:eastAsia="zh-CN"/>
        </w:rPr>
        <w:t>环境中放射性核素的来源。（天然，人工）</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电离辐射的组成成分：宇宙射线，宇宙天然放射性核素，原生天然放射性核素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天然辐射，空气中所含的天然放射性核素：氡和氡子体</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人体也是一个放射源</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lang w:eastAsia="zh-CN"/>
        </w:rPr>
        <w:t>人类的生产实践活动导致的天然辐射增加</w:t>
      </w:r>
    </w:p>
    <w:p>
      <w:pPr>
        <w:pStyle w:val="2"/>
        <w:keepNext w:val="0"/>
        <w:keepLines w:val="0"/>
        <w:widowControl/>
        <w:suppressLineNumbers w:val="0"/>
        <w:spacing w:before="0" w:beforeAutospacing="0" w:after="0" w:afterAutospacing="0"/>
        <w:ind w:left="0" w:right="0"/>
        <w:rPr>
          <w:sz w:val="22"/>
          <w:szCs w:val="22"/>
        </w:rPr>
      </w:pPr>
      <w:r>
        <w:rPr>
          <w:rFonts w:hint="eastAsia" w:ascii="微软雅黑" w:hAnsi="微软雅黑" w:eastAsia="微软雅黑" w:cs="微软雅黑"/>
          <w:color w:val="000000"/>
          <w:sz w:val="22"/>
          <w:szCs w:val="22"/>
          <w:lang w:val="en-US"/>
        </w:rPr>
        <w:t>n</w:t>
      </w:r>
      <w:r>
        <w:rPr>
          <w:rFonts w:hint="eastAsia" w:ascii="微软雅黑" w:hAnsi="微软雅黑" w:eastAsia="微软雅黑" w:cs="微软雅黑"/>
          <w:color w:val="000000"/>
          <w:sz w:val="22"/>
          <w:szCs w:val="22"/>
          <w:lang w:eastAsia="zh-CN"/>
        </w:rPr>
        <w:t>orm领域：</w:t>
      </w:r>
      <w:r>
        <w:rPr>
          <w:rFonts w:hint="eastAsia" w:ascii="微软雅黑" w:hAnsi="微软雅黑" w:eastAsia="微软雅黑" w:cs="微软雅黑"/>
          <w:sz w:val="22"/>
          <w:szCs w:val="22"/>
          <w:lang w:eastAsia="zh-CN"/>
        </w:rPr>
        <w:t>钍及其辐射照射。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环境中人工放射性核素研究，核爆实验，核事故，核设施，环境中</w:t>
      </w:r>
      <w:r>
        <w:rPr>
          <w:rFonts w:hint="eastAsia" w:ascii="微软雅黑" w:hAnsi="微软雅黑" w:eastAsia="微软雅黑" w:cs="微软雅黑"/>
          <w:sz w:val="22"/>
          <w:szCs w:val="22"/>
          <w:lang w:val="en-US"/>
        </w:rPr>
        <w:t>Pu</w:t>
      </w:r>
      <w:r>
        <w:rPr>
          <w:rFonts w:hint="eastAsia" w:ascii="微软雅黑" w:hAnsi="微软雅黑" w:eastAsia="微软雅黑" w:cs="微软雅黑"/>
          <w:sz w:val="22"/>
          <w:szCs w:val="22"/>
          <w:lang w:eastAsia="zh-CN"/>
        </w:rPr>
        <w:t>的检测及其沉降、</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核科学书籍：</w:t>
      </w:r>
      <w:r>
        <w:rPr>
          <w:rFonts w:hint="eastAsia" w:ascii="微软雅黑" w:hAnsi="微软雅黑" w:eastAsia="微软雅黑" w:cs="微软雅黑"/>
          <w:sz w:val="22"/>
          <w:szCs w:val="22"/>
          <w:lang w:val="en-US"/>
        </w:rPr>
        <w:t>3</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第一章：</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原子核液滴模型和壳模型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现代物质构造图象</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三种衰变以及其能量的公式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核反应：公式，类型（弹性散射，非弹性散射等）</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核反应举例：第一个人工核反应，放射性核素反应，超铀元素的发现</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αβγ通过物质时候的电离和激发（取决于入射粒子的能量）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平均电离能和平均碰撞次数</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射程，比电离和比电离分布曲线</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核能利用与核武器：</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我国核电发展史</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原子核裂变及裂变能的利用和发现</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在较低能量的中子轰击下，部分核素会发生裂变。</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裂变碎片和强放射性</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核反应堆的组成：核燃料，慢化剂，冷却剂，结构材料，控制调节系统。</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反应堆实现自持链式反应的临界条件：</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中子数目变化的四种情况</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思考题：</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十九世纪末</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CC0000"/>
          <w:sz w:val="19"/>
          <w:szCs w:val="19"/>
          <w:lang w:eastAsia="zh-CN"/>
        </w:rPr>
        <w:t>物理学的三大发现</w:t>
      </w:r>
      <w:r>
        <w:rPr>
          <w:rFonts w:hint="eastAsia" w:ascii="微软雅黑" w:hAnsi="微软雅黑" w:eastAsia="微软雅黑" w:cs="微软雅黑"/>
          <w:sz w:val="22"/>
          <w:szCs w:val="22"/>
          <w:lang w:eastAsia="zh-CN"/>
        </w:rPr>
        <w:t>:X射线 发现电子 天然放射性的发现</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卢瑟福如何发现原子核的“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利用α粒子轰击重原子核发现有大角散射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原子由原子核和核外电子组成，原子核由中子和质子组成</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原子的直径大约是</w:t>
      </w:r>
      <w:r>
        <w:rPr>
          <w:rFonts w:ascii="&amp;quot" w:hAnsi="&amp;quot" w:eastAsia="&amp;quot" w:cs="&amp;quot"/>
          <w:color w:val="333333"/>
          <w:sz w:val="21"/>
          <w:szCs w:val="21"/>
          <w:lang w:eastAsia="zh-CN"/>
        </w:rPr>
        <w:t>10⁻¹⁰m。原子核的直径一般为10</w:t>
      </w:r>
      <w:r>
        <w:rPr>
          <w:rFonts w:hint="default" w:ascii="&amp;quot" w:hAnsi="&amp;quot" w:eastAsia="&amp;quot" w:cs="&amp;quot"/>
          <w:color w:val="333333"/>
          <w:sz w:val="13"/>
          <w:szCs w:val="13"/>
          <w:lang w:eastAsia="zh-CN"/>
        </w:rPr>
        <w:t>-15</w:t>
      </w:r>
      <w:r>
        <w:rPr>
          <w:rFonts w:hint="default" w:ascii="&amp;quot" w:hAnsi="&amp;quot" w:eastAsia="&amp;quot" w:cs="&amp;quot"/>
          <w:color w:val="333333"/>
          <w:sz w:val="21"/>
          <w:szCs w:val="21"/>
          <w:lang w:eastAsia="zh-CN"/>
        </w:rPr>
        <w:t>m 。</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CC0000"/>
          <w:sz w:val="19"/>
          <w:szCs w:val="19"/>
          <w:lang w:eastAsia="zh-CN"/>
        </w:rPr>
        <w:t>核素</w:t>
      </w:r>
      <w:r>
        <w:rPr>
          <w:rFonts w:hint="eastAsia" w:ascii="微软雅黑" w:hAnsi="微软雅黑" w:eastAsia="微软雅黑" w:cs="微软雅黑"/>
          <w:sz w:val="22"/>
          <w:szCs w:val="22"/>
          <w:lang w:eastAsia="zh-CN"/>
        </w:rPr>
        <w:t>是指具有一定数目质子和一定数目中子的一种原子。同一种</w:t>
      </w:r>
      <w:r>
        <w:rPr>
          <w:rFonts w:hint="eastAsia" w:ascii="微软雅黑" w:hAnsi="微软雅黑" w:eastAsia="微软雅黑" w:cs="微软雅黑"/>
          <w:color w:val="CC0000"/>
          <w:sz w:val="19"/>
          <w:szCs w:val="19"/>
          <w:lang w:eastAsia="zh-CN"/>
        </w:rPr>
        <w:t>同位素的</w:t>
      </w:r>
      <w:r>
        <w:rPr>
          <w:rFonts w:hint="eastAsia" w:ascii="微软雅黑" w:hAnsi="微软雅黑" w:eastAsia="微软雅黑" w:cs="微软雅黑"/>
          <w:sz w:val="22"/>
          <w:szCs w:val="22"/>
          <w:lang w:eastAsia="zh-CN"/>
        </w:rPr>
        <w:t>核性质不同的原子核，它们的质子数相同而中子数不同，结构方式不同，因而表现出不同的核性质</w:t>
      </w:r>
    </w:p>
    <w:p>
      <w:pPr>
        <w:pStyle w:val="2"/>
        <w:keepNext w:val="0"/>
        <w:keepLines w:val="0"/>
        <w:widowControl/>
        <w:suppressLineNumbers w:val="0"/>
        <w:spacing w:before="0" w:beforeAutospacing="0" w:after="0" w:afterAutospacing="0"/>
        <w:ind w:left="0" w:right="0"/>
        <w:rPr>
          <w:sz w:val="22"/>
          <w:szCs w:val="22"/>
        </w:rPr>
      </w:pPr>
      <w:r>
        <w:rPr>
          <w:rFonts w:hint="eastAsia" w:ascii="微软雅黑" w:hAnsi="微软雅黑" w:eastAsia="微软雅黑" w:cs="微软雅黑"/>
          <w:sz w:val="22"/>
          <w:szCs w:val="22"/>
          <w:lang w:eastAsia="zh-CN"/>
        </w:rPr>
        <w:t>试写出以下的表示符号：</w:t>
      </w:r>
      <w:r>
        <w:rPr>
          <w:rFonts w:hint="default" w:ascii="Calibri" w:hAnsi="Calibri" w:cs="Calibri"/>
          <w:sz w:val="22"/>
          <w:szCs w:val="22"/>
          <w:lang/>
        </w:rPr>
        <w:t>!!!P37</w:t>
      </w:r>
    </w:p>
    <w:p>
      <w:pPr>
        <w:pStyle w:val="2"/>
        <w:keepNext w:val="0"/>
        <w:keepLines w:val="0"/>
        <w:widowControl/>
        <w:suppressLineNumbers w:val="0"/>
        <w:spacing w:before="0" w:beforeAutospacing="0" w:after="220" w:afterAutospacing="0" w:line="360" w:lineRule="atLeast"/>
        <w:rPr>
          <w:sz w:val="21"/>
          <w:szCs w:val="21"/>
        </w:rPr>
      </w:pPr>
      <w:r>
        <w:rPr>
          <w:rFonts w:hint="eastAsia" w:ascii="微软雅黑" w:hAnsi="微软雅黑" w:eastAsia="微软雅黑" w:cs="微软雅黑"/>
          <w:color w:val="333333"/>
          <w:sz w:val="21"/>
          <w:szCs w:val="21"/>
          <w:lang w:eastAsia="zh-CN"/>
        </w:rPr>
        <w:t>原子核是核子凭借</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"https://baike.baidu.com/item/%E6%A0%B8%E5%8A%9B/821503"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核力</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结合在一起构成的，要把它们分开，也需要能量，这就是原子核的结合能（</w:t>
      </w:r>
      <w:r>
        <w:rPr>
          <w:rFonts w:ascii="Arial" w:hAnsi="Arial" w:cs="Arial"/>
          <w:color w:val="333333"/>
          <w:sz w:val="21"/>
          <w:szCs w:val="21"/>
          <w:lang w:eastAsia="zh-CN"/>
        </w:rPr>
        <w:t>binding energy</w:t>
      </w:r>
      <w:r>
        <w:rPr>
          <w:rFonts w:hint="eastAsia" w:ascii="微软雅黑" w:hAnsi="微软雅黑" w:eastAsia="微软雅黑" w:cs="微软雅黑"/>
          <w:color w:val="333333"/>
          <w:sz w:val="21"/>
          <w:szCs w:val="21"/>
          <w:lang w:eastAsia="zh-CN"/>
        </w:rPr>
        <w:t>）。自然，组成</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"https://baike.baidu.com/item/%E5%8E%9F%E5%AD%90%E6%A0%B8/420990"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原子核</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的</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"https://baike.baidu.com/item/%E6%A0%B8%E5%AD%90/1229885"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核子</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越多，它的</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"https://baike.baidu.com/item/%E7%BB%93%E5%90%88%E8%83%BD/242520"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结合能</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就越高。因此，有意义的是它的结合能与</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"https://baike.baidu.com/item/%E6%A0%B8%E5%AD%90%E6%95%B0/8718535"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核子数</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之比，称做比结合能（</w:t>
      </w:r>
      <w:r>
        <w:rPr>
          <w:rFonts w:hint="default" w:ascii="Arial" w:hAnsi="Arial" w:cs="Arial"/>
          <w:color w:val="333333"/>
          <w:sz w:val="21"/>
          <w:szCs w:val="21"/>
          <w:lang w:eastAsia="zh-CN"/>
        </w:rPr>
        <w:t>specific binding energy</w:t>
      </w:r>
      <w:r>
        <w:rPr>
          <w:rFonts w:hint="eastAsia" w:ascii="微软雅黑" w:hAnsi="微软雅黑" w:eastAsia="微软雅黑" w:cs="微软雅黑"/>
          <w:color w:val="333333"/>
          <w:sz w:val="21"/>
          <w:szCs w:val="21"/>
          <w:lang w:eastAsia="zh-CN"/>
        </w:rPr>
        <w:t>），也叫</w:t>
      </w:r>
      <w:r>
        <w:rPr>
          <w:rFonts w:hint="default" w:ascii="Calibri" w:hAnsi="Calibri" w:cs="Calibri"/>
          <w:sz w:val="21"/>
          <w:szCs w:val="21"/>
          <w:lang w:eastAsia="zh-CN"/>
        </w:rPr>
        <w:fldChar w:fldCharType="begin"/>
      </w:r>
      <w:r>
        <w:rPr>
          <w:rFonts w:hint="default" w:ascii="Calibri" w:hAnsi="Calibri" w:cs="Calibri"/>
          <w:sz w:val="21"/>
          <w:szCs w:val="21"/>
          <w:lang w:eastAsia="zh-CN"/>
        </w:rPr>
        <w:instrText xml:space="preserve"> HYPERLINK "https://baike.baidu.com/item/%E5%B9%B3%E5%9D%87%E7%BB%93%E5%90%88%E8%83%BD/3003047" </w:instrText>
      </w:r>
      <w:r>
        <w:rPr>
          <w:rFonts w:hint="default" w:ascii="Calibri" w:hAnsi="Calibri" w:cs="Calibri"/>
          <w:sz w:val="21"/>
          <w:szCs w:val="21"/>
          <w:lang w:eastAsia="zh-CN"/>
        </w:rPr>
        <w:fldChar w:fldCharType="separate"/>
      </w:r>
      <w:r>
        <w:rPr>
          <w:rStyle w:val="4"/>
          <w:rFonts w:hint="eastAsia" w:ascii="微软雅黑" w:hAnsi="微软雅黑" w:eastAsia="微软雅黑" w:cs="微软雅黑"/>
          <w:sz w:val="21"/>
          <w:szCs w:val="21"/>
          <w:lang/>
        </w:rPr>
        <w:t>平均结合能</w:t>
      </w:r>
      <w:r>
        <w:rPr>
          <w:rFonts w:hint="default" w:ascii="Calibri" w:hAnsi="Calibri" w:cs="Calibri"/>
          <w:sz w:val="21"/>
          <w:szCs w:val="21"/>
          <w:lang w:eastAsia="zh-CN"/>
        </w:rPr>
        <w:fldChar w:fldCharType="end"/>
      </w:r>
      <w:r>
        <w:rPr>
          <w:rFonts w:hint="eastAsia" w:ascii="微软雅黑" w:hAnsi="微软雅黑" w:eastAsia="微软雅黑" w:cs="微软雅黑"/>
          <w:color w:val="333333"/>
          <w:sz w:val="21"/>
          <w:szCs w:val="21"/>
          <w:lang w:eastAsia="zh-CN"/>
        </w:rPr>
        <w:t>。比结合能越大，原子核中核子结合得越牢固，原子核越稳定。</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比结合能量最大，约</w:t>
      </w:r>
      <w:r>
        <w:rPr>
          <w:rFonts w:hint="default" w:ascii="Calibri" w:hAnsi="Calibri" w:cs="Calibri"/>
          <w:sz w:val="22"/>
          <w:szCs w:val="22"/>
          <w:lang w:eastAsia="zh-CN"/>
        </w:rPr>
        <w:t>8.6 MeV</w:t>
      </w:r>
      <w:r>
        <w:rPr>
          <w:rFonts w:hint="eastAsia" w:ascii="微软雅黑" w:hAnsi="微软雅黑" w:eastAsia="微软雅黑" w:cs="微软雅黑"/>
          <w:sz w:val="22"/>
          <w:szCs w:val="22"/>
          <w:lang w:eastAsia="zh-CN"/>
        </w:rPr>
        <w:t>，它们最为稳定，重核的比结合能要小些，约</w:t>
      </w:r>
      <w:r>
        <w:rPr>
          <w:rFonts w:hint="default" w:ascii="Calibri" w:hAnsi="Calibri" w:cs="Calibri"/>
          <w:sz w:val="22"/>
          <w:szCs w:val="22"/>
          <w:lang w:eastAsia="zh-CN"/>
        </w:rPr>
        <w:t>7.6 MeV</w:t>
      </w:r>
      <w:r>
        <w:rPr>
          <w:rFonts w:hint="eastAsia" w:ascii="微软雅黑" w:hAnsi="微软雅黑" w:eastAsia="微软雅黑" w:cs="微软雅黑"/>
          <w:sz w:val="22"/>
          <w:szCs w:val="22"/>
          <w:lang w:eastAsia="zh-CN"/>
        </w:rPr>
        <w:t>，轻核的比结合能也要小些，并有明显的起伏，在等有较大的比结合能，比邻近的核更为稳定。使</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"https://baike.baidu.com/item/%E9%87%8D%E6%A0%B8%E8%A3%82%E5%8F%98"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重核裂变</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为两个质量中等的核或使</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"https://baike.baidu.com/item/%E8%BD%BB%E6%A0%B8%E8%81%9A%E5%8F%98"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轻核聚变</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，都可使核更为稳定并放 出能量，这是核能释放的两种途径。</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rPr>
      </w:pPr>
      <w:r>
        <w:rPr>
          <w:rFonts w:hint="default" w:ascii="Calibri" w:hAnsi="Calibri" w:cs="Calibri"/>
          <w:sz w:val="22"/>
          <w:szCs w:val="22"/>
          <w:lang/>
        </w:rPr>
        <w:t> </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在</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"https://baike.baidu.com/item/%E8%B4%A8%E5%AD%90%E6%95%B0"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质子数</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和</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"https://baike.baidu.com/item/%E4%B8%AD%E5%AD%90%E6%95%B0"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中子数</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为某个特定数值或两者均为这一数值时，原子核的稳定性就比平均值大。这些数值被称为</w:t>
      </w:r>
      <w:r>
        <w:rPr>
          <w:rFonts w:hint="default" w:ascii="Calibri" w:hAnsi="Calibri" w:cs="Calibri"/>
          <w:sz w:val="22"/>
          <w:szCs w:val="22"/>
          <w:lang/>
        </w:rPr>
        <w:t>“</w:t>
      </w:r>
      <w:r>
        <w:rPr>
          <w:rFonts w:hint="eastAsia" w:ascii="微软雅黑" w:hAnsi="微软雅黑" w:eastAsia="微软雅黑" w:cs="微软雅黑"/>
          <w:sz w:val="22"/>
          <w:szCs w:val="22"/>
          <w:lang/>
        </w:rPr>
        <w:t>幻数</w:t>
      </w:r>
      <w:r>
        <w:rPr>
          <w:rFonts w:hint="default" w:ascii="Calibri" w:hAnsi="Calibri" w:cs="Calibri"/>
          <w:sz w:val="22"/>
          <w:szCs w:val="22"/>
          <w:lang/>
        </w:rPr>
        <w:t>”</w:t>
      </w:r>
      <w:r>
        <w:rPr>
          <w:rFonts w:hint="eastAsia" w:ascii="微软雅黑" w:hAnsi="微软雅黑" w:eastAsia="微软雅黑" w:cs="微软雅黑"/>
          <w:sz w:val="22"/>
          <w:szCs w:val="22"/>
          <w:lang/>
        </w:rPr>
        <w:t>。迄今已知的幻数有</w:t>
      </w:r>
      <w:r>
        <w:rPr>
          <w:rFonts w:hint="default" w:ascii="Calibri" w:hAnsi="Calibri" w:cs="Calibri"/>
          <w:sz w:val="22"/>
          <w:szCs w:val="22"/>
          <w:lang/>
        </w:rPr>
        <w:t>2</w:t>
      </w:r>
      <w:r>
        <w:rPr>
          <w:rFonts w:hint="eastAsia" w:ascii="微软雅黑" w:hAnsi="微软雅黑" w:eastAsia="微软雅黑" w:cs="微软雅黑"/>
          <w:sz w:val="22"/>
          <w:szCs w:val="22"/>
          <w:lang/>
        </w:rPr>
        <w:t>、</w:t>
      </w:r>
      <w:r>
        <w:rPr>
          <w:rFonts w:hint="default" w:ascii="Calibri" w:hAnsi="Calibri" w:cs="Calibri"/>
          <w:sz w:val="22"/>
          <w:szCs w:val="22"/>
          <w:lang/>
        </w:rPr>
        <w:t>8</w:t>
      </w:r>
      <w:r>
        <w:rPr>
          <w:rFonts w:hint="eastAsia" w:ascii="微软雅黑" w:hAnsi="微软雅黑" w:eastAsia="微软雅黑" w:cs="微软雅黑"/>
          <w:sz w:val="22"/>
          <w:szCs w:val="22"/>
          <w:lang/>
        </w:rPr>
        <w:t>、</w:t>
      </w:r>
      <w:r>
        <w:rPr>
          <w:rFonts w:hint="default" w:ascii="Calibri" w:hAnsi="Calibri" w:cs="Calibri"/>
          <w:sz w:val="22"/>
          <w:szCs w:val="22"/>
          <w:lang/>
        </w:rPr>
        <w:t>14</w:t>
      </w:r>
      <w:r>
        <w:rPr>
          <w:rFonts w:hint="eastAsia" w:ascii="微软雅黑" w:hAnsi="微软雅黑" w:eastAsia="微软雅黑" w:cs="微软雅黑"/>
          <w:sz w:val="22"/>
          <w:szCs w:val="22"/>
          <w:lang/>
        </w:rPr>
        <w:t>、</w:t>
      </w:r>
      <w:r>
        <w:rPr>
          <w:rFonts w:hint="default" w:ascii="Calibri" w:hAnsi="Calibri" w:cs="Calibri"/>
          <w:sz w:val="22"/>
          <w:szCs w:val="22"/>
          <w:lang/>
        </w:rPr>
        <w:t>20</w:t>
      </w:r>
      <w:r>
        <w:rPr>
          <w:rFonts w:hint="eastAsia" w:ascii="微软雅黑" w:hAnsi="微软雅黑" w:eastAsia="微软雅黑" w:cs="微软雅黑"/>
          <w:sz w:val="22"/>
          <w:szCs w:val="22"/>
          <w:lang/>
        </w:rPr>
        <w:t>、</w:t>
      </w:r>
      <w:r>
        <w:rPr>
          <w:rFonts w:hint="default" w:ascii="Calibri" w:hAnsi="Calibri" w:cs="Calibri"/>
          <w:sz w:val="22"/>
          <w:szCs w:val="22"/>
          <w:lang/>
        </w:rPr>
        <w:t>28</w:t>
      </w:r>
      <w:r>
        <w:rPr>
          <w:rFonts w:hint="eastAsia" w:ascii="微软雅黑" w:hAnsi="微软雅黑" w:eastAsia="微软雅黑" w:cs="微软雅黑"/>
          <w:sz w:val="22"/>
          <w:szCs w:val="22"/>
          <w:lang/>
        </w:rPr>
        <w:t>、</w:t>
      </w:r>
      <w:r>
        <w:rPr>
          <w:rFonts w:hint="default" w:ascii="Calibri" w:hAnsi="Calibri" w:cs="Calibri"/>
          <w:sz w:val="22"/>
          <w:szCs w:val="22"/>
          <w:lang/>
        </w:rPr>
        <w:t>50</w:t>
      </w:r>
      <w:r>
        <w:rPr>
          <w:rFonts w:hint="eastAsia" w:ascii="微软雅黑" w:hAnsi="微软雅黑" w:eastAsia="微软雅黑" w:cs="微软雅黑"/>
          <w:sz w:val="22"/>
          <w:szCs w:val="22"/>
          <w:lang/>
        </w:rPr>
        <w:t>、</w:t>
      </w:r>
      <w:r>
        <w:rPr>
          <w:rFonts w:hint="default" w:ascii="Calibri" w:hAnsi="Calibri" w:cs="Calibri"/>
          <w:sz w:val="22"/>
          <w:szCs w:val="22"/>
          <w:lang/>
        </w:rPr>
        <w:t>82</w:t>
      </w:r>
      <w:r>
        <w:rPr>
          <w:rFonts w:hint="eastAsia" w:ascii="微软雅黑" w:hAnsi="微软雅黑" w:eastAsia="微软雅黑" w:cs="微软雅黑"/>
          <w:sz w:val="22"/>
          <w:szCs w:val="22"/>
          <w:lang/>
        </w:rPr>
        <w:t>、</w:t>
      </w:r>
      <w:r>
        <w:rPr>
          <w:rFonts w:hint="default" w:ascii="Calibri" w:hAnsi="Calibri" w:cs="Calibri"/>
          <w:sz w:val="22"/>
          <w:szCs w:val="22"/>
          <w:lang/>
        </w:rPr>
        <w:t>126</w:t>
      </w:r>
      <w:r>
        <w:rPr>
          <w:rFonts w:hint="eastAsia" w:ascii="微软雅黑" w:hAnsi="微软雅黑" w:eastAsia="微软雅黑" w:cs="微软雅黑"/>
          <w:sz w:val="22"/>
          <w:szCs w:val="22"/>
          <w:lang/>
        </w:rPr>
        <w:t>。自然界广泛存在的氦、氧、钙、镍、锡、铅元素的质子或中子数分别与</w:t>
      </w:r>
      <w:r>
        <w:rPr>
          <w:rFonts w:hint="default" w:ascii="Calibri" w:hAnsi="Calibri" w:cs="Calibri"/>
          <w:sz w:val="22"/>
          <w:szCs w:val="22"/>
          <w:lang/>
        </w:rPr>
        <w:t>2</w:t>
      </w:r>
      <w:r>
        <w:rPr>
          <w:rFonts w:hint="eastAsia" w:ascii="微软雅黑" w:hAnsi="微软雅黑" w:eastAsia="微软雅黑" w:cs="微软雅黑"/>
          <w:sz w:val="22"/>
          <w:szCs w:val="22"/>
          <w:lang/>
        </w:rPr>
        <w:t>到</w:t>
      </w:r>
      <w:r>
        <w:rPr>
          <w:rFonts w:hint="default" w:ascii="Calibri" w:hAnsi="Calibri" w:cs="Calibri"/>
          <w:sz w:val="22"/>
          <w:szCs w:val="22"/>
          <w:lang/>
        </w:rPr>
        <w:t>82</w:t>
      </w:r>
      <w:r>
        <w:rPr>
          <w:rFonts w:hint="eastAsia" w:ascii="微软雅黑" w:hAnsi="微软雅黑" w:eastAsia="微软雅黑" w:cs="微软雅黑"/>
          <w:sz w:val="22"/>
          <w:szCs w:val="22"/>
          <w:lang/>
        </w:rPr>
        <w:t>的幻数相对应。质子数和中子数均为</w:t>
      </w:r>
      <w:r>
        <w:rPr>
          <w:rFonts w:hint="default" w:ascii="Calibri" w:hAnsi="Calibri" w:cs="Calibri"/>
          <w:sz w:val="22"/>
          <w:szCs w:val="22"/>
          <w:lang/>
        </w:rPr>
        <w:t>126</w:t>
      </w:r>
      <w:r>
        <w:rPr>
          <w:rFonts w:hint="eastAsia" w:ascii="微软雅黑" w:hAnsi="微软雅黑" w:eastAsia="微软雅黑" w:cs="微软雅黑"/>
          <w:sz w:val="22"/>
          <w:szCs w:val="22"/>
          <w:lang/>
        </w:rPr>
        <w:t>的元素目前尚未发现。当原子核中质子和中子数都为幻数时，这样的情况称为双幻数。例如自然界存在质子数</w:t>
      </w:r>
      <w:r>
        <w:rPr>
          <w:rFonts w:hint="default" w:ascii="Calibri" w:hAnsi="Calibri" w:cs="Calibri"/>
          <w:sz w:val="22"/>
          <w:szCs w:val="22"/>
          <w:lang/>
        </w:rPr>
        <w:t>82</w:t>
      </w:r>
      <w:r>
        <w:rPr>
          <w:rFonts w:hint="eastAsia" w:ascii="微软雅黑" w:hAnsi="微软雅黑" w:eastAsia="微软雅黑" w:cs="微软雅黑"/>
          <w:sz w:val="22"/>
          <w:szCs w:val="22"/>
          <w:lang/>
        </w:rPr>
        <w:t>、中子数</w:t>
      </w:r>
      <w:r>
        <w:rPr>
          <w:rFonts w:hint="default" w:ascii="Calibri" w:hAnsi="Calibri" w:cs="Calibri"/>
          <w:sz w:val="22"/>
          <w:szCs w:val="22"/>
          <w:lang/>
        </w:rPr>
        <w:t>126</w:t>
      </w:r>
      <w:r>
        <w:rPr>
          <w:rFonts w:hint="eastAsia" w:ascii="微软雅黑" w:hAnsi="微软雅黑" w:eastAsia="微软雅黑" w:cs="微软雅黑"/>
          <w:sz w:val="22"/>
          <w:szCs w:val="22"/>
          <w:lang/>
        </w:rPr>
        <w:t>的</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"https://baike.baidu.com/item/%E9%93%85%E5%90%8C%E4%BD%8D%E7%B4%A0"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铅同位素</w:t>
      </w:r>
      <w:r>
        <w:rPr>
          <w:rFonts w:hint="default" w:ascii="Calibri" w:hAnsi="Calibri" w:cs="Calibri"/>
          <w:sz w:val="22"/>
          <w:szCs w:val="22"/>
          <w:lang w:eastAsia="zh-CN"/>
        </w:rPr>
        <w:fldChar w:fldCharType="end"/>
      </w:r>
      <w:r>
        <w:rPr>
          <w:rFonts w:hint="default" w:ascii="Calibri" w:hAnsi="Calibri" w:cs="Calibri"/>
          <w:sz w:val="22"/>
          <w:szCs w:val="22"/>
          <w:lang/>
        </w:rPr>
        <w:t>Pb</w:t>
      </w:r>
      <w:r>
        <w:rPr>
          <w:rFonts w:hint="eastAsia" w:ascii="微软雅黑" w:hAnsi="微软雅黑" w:eastAsia="微软雅黑" w:cs="微软雅黑"/>
          <w:sz w:val="22"/>
          <w:szCs w:val="22"/>
          <w:lang/>
        </w:rPr>
        <w:t>，就具有双幻数</w:t>
      </w:r>
      <w:r>
        <w:rPr>
          <w:rFonts w:hint="eastAsia" w:ascii="微软雅黑" w:hAnsi="微软雅黑" w:eastAsia="微软雅黑" w:cs="微软雅黑"/>
          <w:sz w:val="22"/>
          <w:szCs w:val="22"/>
          <w:lang w:eastAsia="zh-CN"/>
        </w:rPr>
        <w:t>在</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"https://baike.baidu.com/item/%E5%9B%A2%E7%B0%87/3581215"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团簇</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的</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"https://baike.baidu.com/item/%E4%B8%B0%E5%BA%A6/5383385"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丰度</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随着所含原子数目</w:t>
      </w:r>
      <w:r>
        <w:rPr>
          <w:rFonts w:hint="default" w:ascii="Calibri" w:hAnsi="Calibri" w:cs="Calibri"/>
          <w:sz w:val="22"/>
          <w:szCs w:val="22"/>
          <w:lang/>
        </w:rPr>
        <w:t>n</w:t>
      </w:r>
      <w:r>
        <w:rPr>
          <w:rFonts w:hint="eastAsia" w:ascii="微软雅黑" w:hAnsi="微软雅黑" w:eastAsia="微软雅黑" w:cs="微软雅黑"/>
          <w:sz w:val="22"/>
          <w:szCs w:val="22"/>
          <w:lang/>
        </w:rPr>
        <w:t>的增大而缓慢下降的过程中，在某些特定值</w:t>
      </w:r>
      <w:r>
        <w:rPr>
          <w:rFonts w:hint="default" w:ascii="Calibri" w:hAnsi="Calibri" w:cs="Calibri"/>
          <w:sz w:val="22"/>
          <w:szCs w:val="22"/>
          <w:lang/>
        </w:rPr>
        <w:t>n=N</w:t>
      </w:r>
      <w:r>
        <w:rPr>
          <w:rFonts w:hint="eastAsia" w:ascii="微软雅黑" w:hAnsi="微软雅黑" w:eastAsia="微软雅黑" w:cs="微软雅黑"/>
          <w:sz w:val="22"/>
          <w:szCs w:val="22"/>
          <w:lang/>
        </w:rPr>
        <w:t>，出现突然增强的峰值，表明具有这些特定原子</w:t>
      </w:r>
      <w:r>
        <w:rPr>
          <w:rFonts w:hint="default" w:ascii="Calibri" w:hAnsi="Calibri" w:cs="Calibri"/>
          <w:sz w:val="22"/>
          <w:szCs w:val="22"/>
          <w:lang/>
        </w:rPr>
        <w:t>(</w:t>
      </w:r>
      <w:r>
        <w:rPr>
          <w:rFonts w:hint="eastAsia" w:ascii="微软雅黑" w:hAnsi="微软雅黑" w:eastAsia="微软雅黑" w:cs="微软雅黑"/>
          <w:sz w:val="22"/>
          <w:szCs w:val="22"/>
          <w:lang/>
        </w:rPr>
        <w:t>分子</w:t>
      </w:r>
      <w:r>
        <w:rPr>
          <w:rFonts w:hint="default" w:ascii="Calibri" w:hAnsi="Calibri" w:cs="Calibri"/>
          <w:sz w:val="22"/>
          <w:szCs w:val="22"/>
          <w:lang/>
        </w:rPr>
        <w:t>)</w:t>
      </w:r>
      <w:r>
        <w:rPr>
          <w:rFonts w:hint="eastAsia" w:ascii="微软雅黑" w:hAnsi="微软雅黑" w:eastAsia="微软雅黑" w:cs="微软雅黑"/>
          <w:sz w:val="22"/>
          <w:szCs w:val="22"/>
          <w:lang/>
        </w:rPr>
        <w:t>数目的团簇具有特别高的热力学稳定性。这个数目</w:t>
      </w:r>
      <w:r>
        <w:rPr>
          <w:rFonts w:hint="default" w:ascii="Calibri" w:hAnsi="Calibri" w:cs="Calibri"/>
          <w:sz w:val="22"/>
          <w:szCs w:val="22"/>
          <w:lang/>
        </w:rPr>
        <w:t>N</w:t>
      </w:r>
      <w:r>
        <w:rPr>
          <w:rFonts w:hint="eastAsia" w:ascii="微软雅黑" w:hAnsi="微软雅黑" w:eastAsia="微软雅黑" w:cs="微软雅黑"/>
          <w:sz w:val="22"/>
          <w:szCs w:val="22"/>
          <w:lang/>
        </w:rPr>
        <w:t>称为团簇的幻数</w:t>
      </w:r>
      <w:r>
        <w:rPr>
          <w:rFonts w:hint="default" w:ascii="Calibri" w:hAnsi="Calibri" w:cs="Calibri"/>
          <w:sz w:val="22"/>
          <w:szCs w:val="22"/>
          <w:lang/>
        </w:rPr>
        <w:t>(Magic Number)</w:t>
      </w:r>
      <w:r>
        <w:rPr>
          <w:rFonts w:hint="eastAsia" w:ascii="微软雅黑" w:hAnsi="微软雅黑" w:eastAsia="微软雅黑" w:cs="微软雅黑"/>
          <w:sz w:val="22"/>
          <w:szCs w:val="22"/>
          <w:lang/>
        </w:rPr>
        <w:t>。</w:t>
      </w:r>
      <w:r>
        <w:rPr>
          <w:rFonts w:hint="eastAsia" w:ascii="微软雅黑" w:hAnsi="微软雅黑" w:eastAsia="微软雅黑" w:cs="微软雅黑"/>
          <w:sz w:val="22"/>
          <w:szCs w:val="22"/>
          <w:lang w:eastAsia="zh-CN"/>
        </w:rPr>
        <w:t>实验表明，自然界存在一系列幻数核，即当</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"https://baike.baidu.com/item/%E5%8E%9F%E5%AD%90%E6%A0%B8"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原子核</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内的</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"https://baike.baidu.com/item/%E8%B4%A8%E5%AD%90%E6%95%B0"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质子数</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或</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"https://baike.baidu.com/item/%E4%B8%AD%E5%AD%90%E6%95%B0"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中子数</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为</w:t>
      </w:r>
      <w:r>
        <w:rPr>
          <w:rFonts w:hint="default" w:ascii="Calibri" w:hAnsi="Calibri" w:cs="Calibri"/>
          <w:sz w:val="22"/>
          <w:szCs w:val="22"/>
          <w:lang/>
        </w:rPr>
        <w:t>2, 8, 20, 28, 50, 82</w:t>
      </w:r>
      <w:r>
        <w:rPr>
          <w:rFonts w:hint="eastAsia" w:ascii="微软雅黑" w:hAnsi="微软雅黑" w:eastAsia="微软雅黑" w:cs="微软雅黑"/>
          <w:sz w:val="22"/>
          <w:szCs w:val="22"/>
          <w:lang/>
        </w:rPr>
        <w:t>和中子数为</w:t>
      </w:r>
      <w:r>
        <w:rPr>
          <w:rFonts w:hint="default" w:ascii="Calibri" w:hAnsi="Calibri" w:cs="Calibri"/>
          <w:sz w:val="22"/>
          <w:szCs w:val="22"/>
          <w:lang/>
        </w:rPr>
        <w:t>126</w:t>
      </w:r>
      <w:r>
        <w:rPr>
          <w:rFonts w:hint="eastAsia" w:ascii="微软雅黑" w:hAnsi="微软雅黑" w:eastAsia="微软雅黑" w:cs="微软雅黑"/>
          <w:sz w:val="22"/>
          <w:szCs w:val="22"/>
          <w:lang/>
        </w:rPr>
        <w:t>时原子核特别稳定。例如，</w:t>
      </w:r>
      <w:r>
        <w:rPr>
          <w:rFonts w:hint="default" w:ascii="Calibri" w:hAnsi="Calibri" w:cs="Calibri"/>
          <w:sz w:val="22"/>
          <w:szCs w:val="22"/>
          <w:lang/>
        </w:rPr>
        <w:t>Z &gt;32</w:t>
      </w:r>
      <w:r>
        <w:rPr>
          <w:rFonts w:hint="eastAsia" w:ascii="微软雅黑" w:hAnsi="微软雅黑" w:eastAsia="微软雅黑" w:cs="微软雅黑"/>
          <w:sz w:val="22"/>
          <w:szCs w:val="22"/>
          <w:lang/>
        </w:rPr>
        <w:t>并为偶数的稳定核素中，同位素的</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"https://baike.baidu.com/item/%E4%B8%B0%E5%BA%A6/5383385"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丰度</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一般都不大可能超过</w:t>
      </w:r>
      <w:r>
        <w:rPr>
          <w:rFonts w:hint="default" w:ascii="Calibri" w:hAnsi="Calibri" w:cs="Calibri"/>
          <w:sz w:val="22"/>
          <w:szCs w:val="22"/>
          <w:lang/>
        </w:rPr>
        <w:t>50%</w:t>
      </w:r>
      <w:r>
        <w:rPr>
          <w:rFonts w:hint="eastAsia" w:ascii="微软雅黑" w:hAnsi="微软雅黑" w:eastAsia="微软雅黑" w:cs="微软雅黑"/>
          <w:sz w:val="22"/>
          <w:szCs w:val="22"/>
          <w:lang/>
        </w:rPr>
        <w:t>，但是三种属于幻数核的核素的丰度却都在</w:t>
      </w:r>
      <w:r>
        <w:rPr>
          <w:rFonts w:hint="default" w:ascii="Calibri" w:hAnsi="Calibri" w:cs="Calibri"/>
          <w:sz w:val="22"/>
          <w:szCs w:val="22"/>
          <w:lang/>
        </w:rPr>
        <w:t>70%</w:t>
      </w:r>
      <w:r>
        <w:rPr>
          <w:rFonts w:hint="eastAsia" w:ascii="微软雅黑" w:hAnsi="微软雅黑" w:eastAsia="微软雅黑" w:cs="微软雅黑"/>
          <w:sz w:val="22"/>
          <w:szCs w:val="22"/>
          <w:lang/>
        </w:rPr>
        <w:t>以上。又例如，中子数为</w:t>
      </w:r>
      <w:r>
        <w:rPr>
          <w:rFonts w:hint="default" w:ascii="Calibri" w:hAnsi="Calibri" w:cs="Calibri"/>
          <w:sz w:val="22"/>
          <w:szCs w:val="22"/>
          <w:lang/>
        </w:rPr>
        <w:t>50</w:t>
      </w:r>
      <w:r>
        <w:rPr>
          <w:rFonts w:hint="eastAsia" w:ascii="微软雅黑" w:hAnsi="微软雅黑" w:eastAsia="微软雅黑" w:cs="微软雅黑"/>
          <w:sz w:val="22"/>
          <w:szCs w:val="22"/>
          <w:lang/>
        </w:rPr>
        <w:t>、</w:t>
      </w:r>
      <w:r>
        <w:rPr>
          <w:rFonts w:hint="default" w:ascii="Calibri" w:hAnsi="Calibri" w:cs="Calibri"/>
          <w:sz w:val="22"/>
          <w:szCs w:val="22"/>
          <w:lang/>
        </w:rPr>
        <w:t>82</w:t>
      </w:r>
      <w:r>
        <w:rPr>
          <w:rFonts w:hint="eastAsia" w:ascii="微软雅黑" w:hAnsi="微软雅黑" w:eastAsia="微软雅黑" w:cs="微软雅黑"/>
          <w:sz w:val="22"/>
          <w:szCs w:val="22"/>
          <w:lang/>
        </w:rPr>
        <w:t>和</w:t>
      </w:r>
      <w:r>
        <w:rPr>
          <w:rFonts w:hint="default" w:ascii="Calibri" w:hAnsi="Calibri" w:cs="Calibri"/>
          <w:sz w:val="22"/>
          <w:szCs w:val="22"/>
          <w:lang/>
        </w:rPr>
        <w:t>126</w:t>
      </w:r>
      <w:r>
        <w:rPr>
          <w:rFonts w:hint="eastAsia" w:ascii="微软雅黑" w:hAnsi="微软雅黑" w:eastAsia="微软雅黑" w:cs="微软雅黑"/>
          <w:sz w:val="22"/>
          <w:szCs w:val="22"/>
          <w:lang/>
        </w:rPr>
        <w:t>的原子核俘获</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"https://baike.baidu.com/item/%E4%B8%AD%E5%AD%90"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中子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的概率比邻近核素小得多，表明这种核不易再结合一个中子。再例如，幻数核的</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"https://baike.baidu.com/item/%E7%AC%AC%E4%B8%80%E6%BF%80%E5%8F%91%E6%80%81/8119247"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rPr>
        <w:t>第一激发态</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rPr>
        <w:t>能量约为</w:t>
      </w:r>
      <w:r>
        <w:rPr>
          <w:rFonts w:hint="default" w:ascii="Calibri" w:hAnsi="Calibri" w:cs="Calibri"/>
          <w:sz w:val="22"/>
          <w:szCs w:val="22"/>
          <w:lang/>
        </w:rPr>
        <w:t>2 MeV</w:t>
      </w:r>
      <w:r>
        <w:rPr>
          <w:rFonts w:hint="eastAsia" w:ascii="微软雅黑" w:hAnsi="微软雅黑" w:eastAsia="微软雅黑" w:cs="微软雅黑"/>
          <w:sz w:val="22"/>
          <w:szCs w:val="22"/>
          <w:lang/>
        </w:rPr>
        <w:t>，比邻近核素的要大得多，特别是第一激发态的能量却为</w:t>
      </w:r>
      <w:r>
        <w:rPr>
          <w:rFonts w:hint="default" w:ascii="Calibri" w:hAnsi="Calibri" w:cs="Calibri"/>
          <w:sz w:val="22"/>
          <w:szCs w:val="22"/>
          <w:lang/>
        </w:rPr>
        <w:t>2.61 MeV</w:t>
      </w:r>
      <w:r>
        <w:rPr>
          <w:rFonts w:hint="eastAsia" w:ascii="微软雅黑" w:hAnsi="微软雅黑" w:eastAsia="微软雅黑" w:cs="微软雅黑"/>
          <w:sz w:val="22"/>
          <w:szCs w:val="22"/>
          <w:lang/>
        </w:rPr>
        <w:t>，是最大的。幻数核的存在，立即使人们想到</w:t>
      </w:r>
    </w:p>
    <w:p>
      <w:pPr>
        <w:pStyle w:val="2"/>
        <w:keepNext w:val="0"/>
        <w:keepLines w:val="0"/>
        <w:widowControl/>
        <w:suppressLineNumbers w:val="0"/>
        <w:spacing w:before="0" w:beforeAutospacing="0" w:after="0" w:afterAutospacing="0"/>
        <w:ind w:left="0" w:right="0"/>
        <w:rPr>
          <w:lang/>
        </w:rPr>
      </w:pPr>
      <w:r>
        <w:rPr>
          <w:rFonts w:hint="default" w:ascii="Calibri" w:hAnsi="Calibri" w:cs="Calibri"/>
          <w:sz w:val="22"/>
          <w:szCs w:val="22"/>
          <w:lang/>
        </w:rPr>
        <w:fldChar w:fldCharType="begin"/>
      </w:r>
      <w:r>
        <w:rPr>
          <w:rFonts w:hint="default" w:ascii="Calibri" w:hAnsi="Calibri" w:cs="Calibri"/>
          <w:sz w:val="22"/>
          <w:szCs w:val="22"/>
          <w:lang/>
        </w:rPr>
        <w:instrText xml:space="preserve"> HYPERLINK "https://baike.baidu.com/item/%E5%8E%9F%E5%AD%90%E5%BA%8F%E6%95%B0/1549574" </w:instrText>
      </w:r>
      <w:r>
        <w:rPr>
          <w:rFonts w:hint="default" w:ascii="Calibri" w:hAnsi="Calibri" w:cs="Calibri"/>
          <w:sz w:val="22"/>
          <w:szCs w:val="22"/>
          <w:lang/>
        </w:rPr>
        <w:fldChar w:fldCharType="separate"/>
      </w:r>
      <w:r>
        <w:rPr>
          <w:rStyle w:val="4"/>
          <w:rFonts w:hint="eastAsia" w:ascii="微软雅黑" w:hAnsi="微软雅黑" w:eastAsia="微软雅黑" w:cs="微软雅黑"/>
          <w:sz w:val="21"/>
          <w:szCs w:val="21"/>
          <w:lang/>
        </w:rPr>
        <w:t>原子序数</w:t>
      </w:r>
      <w:r>
        <w:rPr>
          <w:rFonts w:hint="default" w:ascii="Calibri" w:hAnsi="Calibri" w:cs="Calibri"/>
          <w:sz w:val="22"/>
          <w:szCs w:val="22"/>
          <w:lang/>
        </w:rPr>
        <w:fldChar w:fldCharType="end"/>
      </w:r>
      <w:r>
        <w:rPr>
          <w:rFonts w:hint="eastAsia" w:ascii="微软雅黑" w:hAnsi="微软雅黑" w:eastAsia="微软雅黑" w:cs="微软雅黑"/>
          <w:sz w:val="22"/>
          <w:szCs w:val="22"/>
          <w:lang/>
        </w:rPr>
        <w:t>等于</w:t>
      </w:r>
      <w:r>
        <w:rPr>
          <w:rFonts w:hint="default" w:ascii="Calibri" w:hAnsi="Calibri" w:cs="Calibri"/>
          <w:sz w:val="22"/>
          <w:szCs w:val="22"/>
          <w:lang/>
        </w:rPr>
        <w:t>2, 10, 18, 36, 54, …</w:t>
      </w:r>
      <w:r>
        <w:rPr>
          <w:rFonts w:hint="eastAsia" w:ascii="微软雅黑" w:hAnsi="微软雅黑" w:eastAsia="微软雅黑" w:cs="微软雅黑"/>
          <w:sz w:val="22"/>
          <w:szCs w:val="22"/>
          <w:lang/>
        </w:rPr>
        <w:t>时元素表现出特别稳定性的情形，原子的壳层结构对此作出了圆满的解释。</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双幻核：pb，镍</w:t>
      </w:r>
      <w:r>
        <w:rPr>
          <w:rFonts w:hint="eastAsia" w:ascii="微软雅黑" w:hAnsi="微软雅黑" w:eastAsia="微软雅黑" w:cs="微软雅黑"/>
          <w:sz w:val="22"/>
          <w:szCs w:val="22"/>
          <w:lang w:val="en-US"/>
        </w:rPr>
        <w:t>-78</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题</w:t>
      </w:r>
      <w:r>
        <w:rPr>
          <w:rFonts w:hint="eastAsia" w:ascii="微软雅黑" w:hAnsi="微软雅黑" w:eastAsia="微软雅黑" w:cs="微软雅黑"/>
          <w:sz w:val="22"/>
          <w:szCs w:val="22"/>
          <w:lang w:val="en-US"/>
        </w:rPr>
        <w:t>6</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从统计意义上讲，半衰期是指一个时间段T，在T这段时间内，一种元素的一种不稳定同位素原子发生</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"https://baike.baidu.com/item/%E8%A1%B0%E5%8F%98"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衰变</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的概率为50%。“50%的概率”是一个统计概念，仅对大量重复事件有意义</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电离辐射的特点是</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"https://baike.baidu.com/item/%E6%B3%A2%E9%95%BF"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波长</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短、</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"https://baike.baidu.com/item/%E9%A2%91%E7%8E%87"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频率</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高、</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"https://baike.baidu.com/item/%E8%83%BD%E9%87%8F"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能量</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高。电离辐射可以从</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"https://baike.baidu.com/item/%E5%8E%9F%E5%AD%90"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原子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"https://baike.baidu.com/item/%E5%88%86%E5%AD%90"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分子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或其他束缚状态中放出（ionize）一个或几个</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"https://baike.baidu.com/item/%E7%94%B5%E5%AD%90"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电子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。电离辐射是一切能引起物质</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"https://baike.baidu.com/item/%E7%94%B5%E7%A6%BB"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电离</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的辐射的总称，其种类很多，高速带电</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"https://baike.baidu.com/item/%E7%B2%92%E5%AD%90"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粒子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有</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"https://baike.baidu.com/item/%CE%B1%E7%B2%92%E5%AD%90" </w:instrText>
      </w:r>
      <w:r>
        <w:rPr>
          <w:rFonts w:hint="default" w:ascii="Calibri" w:hAnsi="Calibri" w:cs="Calibri"/>
          <w:sz w:val="22"/>
          <w:szCs w:val="22"/>
          <w:lang w:eastAsia="zh-CN"/>
        </w:rPr>
        <w:fldChar w:fldCharType="separate"/>
      </w:r>
      <w:r>
        <w:rPr>
          <w:rStyle w:val="4"/>
          <w:rFonts w:hint="default" w:ascii="Arial" w:hAnsi="Arial" w:cs="Arial"/>
          <w:sz w:val="21"/>
          <w:szCs w:val="21"/>
          <w:lang w:eastAsia="zh-CN"/>
        </w:rPr>
        <w:t>α</w:t>
      </w:r>
      <w:r>
        <w:rPr>
          <w:rStyle w:val="4"/>
          <w:rFonts w:hint="eastAsia" w:ascii="微软雅黑" w:hAnsi="微软雅黑" w:eastAsia="微软雅黑" w:cs="微软雅黑"/>
          <w:sz w:val="21"/>
          <w:szCs w:val="21"/>
          <w:lang w:eastAsia="zh-CN"/>
        </w:rPr>
        <w:t>粒子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"https://baike.baidu.com/item/%CE%B2%E7%B2%92%E5%AD%90" </w:instrText>
      </w:r>
      <w:r>
        <w:rPr>
          <w:rFonts w:hint="default" w:ascii="Calibri" w:hAnsi="Calibri" w:cs="Calibri"/>
          <w:sz w:val="22"/>
          <w:szCs w:val="22"/>
          <w:lang w:eastAsia="zh-CN"/>
        </w:rPr>
        <w:fldChar w:fldCharType="separate"/>
      </w:r>
      <w:r>
        <w:rPr>
          <w:rStyle w:val="4"/>
          <w:rFonts w:hint="default" w:ascii="Arial" w:hAnsi="Arial" w:cs="Arial"/>
          <w:sz w:val="21"/>
          <w:szCs w:val="21"/>
          <w:lang w:eastAsia="zh-CN"/>
        </w:rPr>
        <w:t>β</w:t>
      </w:r>
      <w:r>
        <w:rPr>
          <w:rStyle w:val="4"/>
          <w:rFonts w:hint="eastAsia" w:ascii="微软雅黑" w:hAnsi="微软雅黑" w:eastAsia="微软雅黑" w:cs="微软雅黑"/>
          <w:sz w:val="21"/>
          <w:szCs w:val="21"/>
          <w:lang w:eastAsia="zh-CN"/>
        </w:rPr>
        <w:t>粒子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"https://baike.baidu.com/item/%E8%B4%A8%E5%AD%90"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质子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，不带电粒子有</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"https://baike.baidu.com/item/%E4%B8%AD%E5%AD%90" </w:instrText>
      </w:r>
      <w:r>
        <w:rPr>
          <w:rFonts w:hint="default" w:ascii="Calibri" w:hAnsi="Calibri" w:cs="Calibri"/>
          <w:sz w:val="22"/>
          <w:szCs w:val="22"/>
          <w:lang w:eastAsia="zh-CN"/>
        </w:rPr>
        <w:fldChar w:fldCharType="separate"/>
      </w:r>
      <w:r>
        <w:rPr>
          <w:rStyle w:val="4"/>
          <w:rFonts w:hint="eastAsia" w:ascii="微软雅黑" w:hAnsi="微软雅黑" w:eastAsia="微软雅黑" w:cs="微软雅黑"/>
          <w:sz w:val="21"/>
          <w:szCs w:val="21"/>
          <w:lang w:eastAsia="zh-CN"/>
        </w:rPr>
        <w:t>中子</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以及</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"https://baike.baidu.com/item/X%E5%B0%84%E7%BA%BF" </w:instrText>
      </w:r>
      <w:r>
        <w:rPr>
          <w:rFonts w:hint="default" w:ascii="Calibri" w:hAnsi="Calibri" w:cs="Calibri"/>
          <w:sz w:val="22"/>
          <w:szCs w:val="22"/>
          <w:lang w:eastAsia="zh-CN"/>
        </w:rPr>
        <w:fldChar w:fldCharType="separate"/>
      </w:r>
      <w:r>
        <w:rPr>
          <w:rStyle w:val="4"/>
          <w:rFonts w:hint="default" w:ascii="Arial" w:hAnsi="Arial" w:cs="Arial"/>
          <w:sz w:val="21"/>
          <w:szCs w:val="21"/>
          <w:lang w:eastAsia="zh-CN"/>
        </w:rPr>
        <w:t>X</w:t>
      </w:r>
      <w:r>
        <w:rPr>
          <w:rStyle w:val="4"/>
          <w:rFonts w:hint="eastAsia" w:ascii="微软雅黑" w:hAnsi="微软雅黑" w:eastAsia="微软雅黑" w:cs="微软雅黑"/>
          <w:sz w:val="21"/>
          <w:szCs w:val="21"/>
          <w:lang w:eastAsia="zh-CN"/>
        </w:rPr>
        <w:t>射线</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"https://baike.baidu.com/item/%CE%B3%E5%B0%84%E7%BA%BF" </w:instrText>
      </w:r>
      <w:r>
        <w:rPr>
          <w:rFonts w:hint="default" w:ascii="Calibri" w:hAnsi="Calibri" w:cs="Calibri"/>
          <w:sz w:val="22"/>
          <w:szCs w:val="22"/>
          <w:lang w:eastAsia="zh-CN"/>
        </w:rPr>
        <w:fldChar w:fldCharType="separate"/>
      </w:r>
      <w:r>
        <w:rPr>
          <w:rStyle w:val="4"/>
          <w:rFonts w:hint="default" w:ascii="Arial" w:hAnsi="Arial" w:cs="Arial"/>
          <w:sz w:val="21"/>
          <w:szCs w:val="21"/>
          <w:lang w:eastAsia="zh-CN"/>
        </w:rPr>
        <w:t>γ</w:t>
      </w:r>
      <w:r>
        <w:rPr>
          <w:rStyle w:val="4"/>
          <w:rFonts w:hint="eastAsia" w:ascii="微软雅黑" w:hAnsi="微软雅黑" w:eastAsia="微软雅黑" w:cs="微软雅黑"/>
          <w:sz w:val="21"/>
          <w:szCs w:val="21"/>
          <w:lang w:eastAsia="zh-CN"/>
        </w:rPr>
        <w:t>射线</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。中子是</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"https://www.baidu.com/s?wd=%E7%94%B5%E7%A6%BB%E8%BE%90%E5%B0%84&amp;tn=SE_PcZhidaonwhc_ngpagmjz&amp;rsv_dl=gh_pc_zhidao" </w:instrText>
      </w:r>
      <w:r>
        <w:rPr>
          <w:rFonts w:hint="default" w:ascii="Calibri" w:hAnsi="Calibri" w:cs="Calibri"/>
          <w:sz w:val="22"/>
          <w:szCs w:val="22"/>
          <w:lang w:eastAsia="zh-CN"/>
        </w:rPr>
        <w:fldChar w:fldCharType="separate"/>
      </w:r>
      <w:r>
        <w:rPr>
          <w:rStyle w:val="4"/>
          <w:rFonts w:hint="default" w:ascii="&amp;quot" w:hAnsi="&amp;quot" w:eastAsia="&amp;quot" w:cs="&amp;quot"/>
          <w:sz w:val="21"/>
          <w:szCs w:val="21"/>
          <w:lang w:eastAsia="zh-CN"/>
        </w:rPr>
        <w:t>电离辐射</w:t>
      </w:r>
      <w:r>
        <w:rPr>
          <w:rFonts w:hint="default" w:ascii="Calibri" w:hAnsi="Calibri" w:cs="Calibri"/>
          <w:sz w:val="22"/>
          <w:szCs w:val="22"/>
          <w:lang w:eastAsia="zh-CN"/>
        </w:rPr>
        <w:fldChar w:fldCharType="end"/>
      </w:r>
      <w:r>
        <w:rPr>
          <w:rFonts w:hint="eastAsia" w:ascii="微软雅黑" w:hAnsi="微软雅黑" w:eastAsia="微软雅黑" w:cs="微软雅黑"/>
          <w:sz w:val="22"/>
          <w:szCs w:val="22"/>
          <w:lang w:eastAsia="zh-CN"/>
        </w:rPr>
        <w:t>源放射出来的粒子射线</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α粒子，β粒子对物质的电离作用见书本p</w:t>
      </w:r>
      <w:r>
        <w:rPr>
          <w:rFonts w:hint="eastAsia" w:ascii="微软雅黑" w:hAnsi="微软雅黑" w:eastAsia="微软雅黑" w:cs="微软雅黑"/>
          <w:sz w:val="22"/>
          <w:szCs w:val="22"/>
          <w:lang w:val="en-US"/>
        </w:rPr>
        <w:t>22.</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γ粒子的三种效用光电效应，康普顿效应和电子对效应</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中子为什么是电离辐射粒子p</w:t>
      </w:r>
      <w:r>
        <w:rPr>
          <w:rFonts w:hint="eastAsia" w:ascii="微软雅黑" w:hAnsi="微软雅黑" w:eastAsia="微软雅黑" w:cs="微软雅黑"/>
          <w:sz w:val="22"/>
          <w:szCs w:val="22"/>
          <w:lang w:val="en-US"/>
        </w:rPr>
        <w:t>28</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吸收剂量：单位质量受照射物质所吸收的平均电离辐射能</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剂量当量：不同类型的电离辐射对人体产生生物效应的相对大小。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加速器的基本原理是利用电场对于带电粒子束进行加速使其获得高能量，并利用磁场使其聚焦和转变方向把被加速的粒子束引到作用靶上，同靶物质发生作用。结构由</w:t>
      </w:r>
      <w:r>
        <w:rPr>
          <w:rFonts w:hint="eastAsia" w:ascii="微软雅黑" w:hAnsi="微软雅黑" w:eastAsia="微软雅黑" w:cs="微软雅黑"/>
          <w:sz w:val="22"/>
          <w:szCs w:val="22"/>
          <w:lang w:val="en-US"/>
        </w:rPr>
        <w:t>P33</w:t>
      </w:r>
      <w:r>
        <w:rPr>
          <w:rFonts w:hint="eastAsia" w:ascii="微软雅黑" w:hAnsi="微软雅黑" w:eastAsia="微软雅黑" w:cs="微软雅黑"/>
          <w:sz w:val="22"/>
          <w:szCs w:val="22"/>
          <w:lang w:eastAsia="zh-CN"/>
        </w:rPr>
        <w:t>。</w:t>
      </w:r>
    </w:p>
    <w:p>
      <w:pPr>
        <w:pStyle w:val="2"/>
        <w:keepNext w:val="0"/>
        <w:keepLines w:val="0"/>
        <w:widowControl/>
        <w:suppressLineNumbers w:val="0"/>
        <w:spacing w:before="0" w:beforeAutospacing="0" w:after="0" w:afterAutospacing="0"/>
        <w:ind w:left="0" w:right="0"/>
        <w:rPr>
          <w:sz w:val="22"/>
          <w:szCs w:val="22"/>
        </w:rPr>
      </w:pPr>
      <w:r>
        <w:rPr>
          <w:rFonts w:hint="eastAsia" w:ascii="微软雅黑" w:hAnsi="微软雅黑" w:eastAsia="微软雅黑" w:cs="微软雅黑"/>
          <w:sz w:val="22"/>
          <w:szCs w:val="22"/>
          <w:lang w:eastAsia="zh-CN"/>
        </w:rPr>
        <w:t>探测器p</w:t>
      </w:r>
      <w:r>
        <w:rPr>
          <w:rFonts w:hint="default" w:ascii="Calibri" w:hAnsi="Calibri" w:cs="Calibri"/>
          <w:sz w:val="22"/>
          <w:szCs w:val="22"/>
          <w:lang/>
        </w:rPr>
        <w:t>35</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链式裂变反应，自持链式反应</w:t>
      </w:r>
      <w:r>
        <w:rPr>
          <w:rFonts w:hint="eastAsia" w:ascii="微软雅黑" w:hAnsi="微软雅黑" w:eastAsia="微软雅黑" w:cs="微软雅黑"/>
          <w:sz w:val="22"/>
          <w:szCs w:val="22"/>
          <w:lang w:val="en-US"/>
        </w:rPr>
        <w:t>P42,43</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热中子反应堆的组成</w:t>
      </w:r>
      <w:r>
        <w:rPr>
          <w:rFonts w:hint="eastAsia" w:ascii="微软雅黑" w:hAnsi="微软雅黑" w:eastAsia="微软雅黑" w:cs="微软雅黑"/>
          <w:sz w:val="22"/>
          <w:szCs w:val="22"/>
          <w:lang w:val="en-US"/>
        </w:rPr>
        <w:t>p42</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压水堆p</w:t>
      </w:r>
      <w:r>
        <w:rPr>
          <w:rFonts w:hint="eastAsia" w:ascii="微软雅黑" w:hAnsi="微软雅黑" w:eastAsia="微软雅黑" w:cs="微软雅黑"/>
          <w:sz w:val="22"/>
          <w:szCs w:val="22"/>
          <w:lang w:val="en-US"/>
        </w:rPr>
        <w:t>44</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实现聚变能利用的条件p</w:t>
      </w:r>
      <w:r>
        <w:rPr>
          <w:rFonts w:hint="eastAsia" w:ascii="微软雅黑" w:hAnsi="微软雅黑" w:eastAsia="微软雅黑" w:cs="微软雅黑"/>
          <w:sz w:val="22"/>
          <w:szCs w:val="22"/>
          <w:lang w:val="en-US"/>
        </w:rPr>
        <w:t>49</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热核聚变途径和发展前景p</w:t>
      </w:r>
      <w:r>
        <w:rPr>
          <w:rFonts w:hint="eastAsia" w:ascii="微软雅黑" w:hAnsi="微软雅黑" w:eastAsia="微软雅黑" w:cs="微软雅黑"/>
          <w:sz w:val="22"/>
          <w:szCs w:val="22"/>
          <w:lang w:val="en-US"/>
        </w:rPr>
        <w:t>50</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rPr>
        <w:t>52</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人类生存发展面临的严峻挑战</w:t>
      </w:r>
      <w:r>
        <w:rPr>
          <w:rFonts w:hint="eastAsia" w:ascii="微软雅黑" w:hAnsi="微软雅黑" w:eastAsia="微软雅黑" w:cs="微软雅黑"/>
          <w:sz w:val="22"/>
          <w:szCs w:val="22"/>
          <w:lang w:val="en-US"/>
        </w:rPr>
        <w:t>p53</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为什么说核电是经济，清洁，安全的新能源：p</w:t>
      </w:r>
      <w:r>
        <w:rPr>
          <w:rFonts w:hint="eastAsia" w:ascii="微软雅黑" w:hAnsi="微软雅黑" w:eastAsia="微软雅黑" w:cs="微软雅黑"/>
          <w:sz w:val="22"/>
          <w:szCs w:val="22"/>
          <w:lang w:val="en-US"/>
        </w:rPr>
        <w:t>54</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压水堆电站的优点</w:t>
      </w:r>
    </w:p>
    <w:p>
      <w:pPr>
        <w:pStyle w:val="2"/>
        <w:keepNext w:val="0"/>
        <w:keepLines w:val="0"/>
        <w:widowControl/>
        <w:suppressLineNumbers w:val="0"/>
        <w:spacing w:before="0" w:beforeAutospacing="0" w:after="0" w:afterAutospacing="0"/>
        <w:ind w:left="0" w:right="0"/>
      </w:pPr>
      <w:r>
        <w:rPr>
          <w:rFonts w:ascii="zuoyeFont_mathFont" w:hAnsi="zuoyeFont_mathFont" w:eastAsia="zuoyeFont_mathFont" w:cs="zuoyeFont_mathFont"/>
          <w:color w:val="333333"/>
          <w:sz w:val="21"/>
          <w:szCs w:val="21"/>
          <w:lang w:eastAsia="zh-CN"/>
        </w:rPr>
        <w:t>压水堆核电厂的主要特点如下:第一,结构紧凑,堆芯的功率密度大.因此,在体积相同的情况下,热中压水堆的功率最大.第二,基于上述特点,再加上轻水的价格便宜,导致压水堆的基建费用低和建设周期短.第三,必须采用有一定富集度的核燃料.第四,反应堆堆芯置于承压的压力容器内,高压导致压力容器的制作难度和制作费用的提高.第五,热效率低.</w:t>
      </w:r>
      <w:r>
        <w:rPr>
          <w:rFonts w:hint="eastAsia" w:ascii="微软雅黑" w:hAnsi="微软雅黑" w:eastAsia="微软雅黑" w:cs="微软雅黑"/>
          <w:sz w:val="22"/>
          <w:szCs w:val="22"/>
          <w:lang w:eastAsia="zh-CN"/>
        </w:rPr>
        <w:t xml:space="preserve"> 关于其安全性在p</w:t>
      </w:r>
      <w:r>
        <w:rPr>
          <w:rFonts w:hint="eastAsia" w:ascii="微软雅黑" w:hAnsi="微软雅黑" w:eastAsia="微软雅黑" w:cs="微软雅黑"/>
          <w:sz w:val="22"/>
          <w:szCs w:val="22"/>
          <w:lang w:val="en-US"/>
        </w:rPr>
        <w:t>56</w:t>
      </w:r>
      <w:r>
        <w:rPr>
          <w:rFonts w:hint="eastAsia" w:ascii="微软雅黑" w:hAnsi="微软雅黑" w:eastAsia="微软雅黑" w:cs="微软雅黑"/>
          <w:sz w:val="22"/>
          <w:szCs w:val="22"/>
          <w:lang w:eastAsia="zh-CN"/>
        </w:rPr>
        <w:t>有论述</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试分析世界核电站发展形式与前景，说明核电发展将迎来高峰！！！！！！（重点分析）</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我国煤炭丰富为什么要发展核电</w:t>
      </w:r>
      <w:r>
        <w:rPr>
          <w:rFonts w:hint="eastAsia" w:ascii="微软雅黑" w:hAnsi="微软雅黑" w:eastAsia="微软雅黑" w:cs="微软雅黑"/>
          <w:sz w:val="22"/>
          <w:szCs w:val="22"/>
          <w:lang w:val="en-US"/>
        </w:rPr>
        <w:t>P60</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原子弹的基本原理和制造问题：</w:t>
      </w:r>
      <w:r>
        <w:rPr>
          <w:rFonts w:hint="eastAsia" w:ascii="微软雅黑" w:hAnsi="微软雅黑" w:eastAsia="微软雅黑" w:cs="微软雅黑"/>
          <w:sz w:val="22"/>
          <w:szCs w:val="22"/>
          <w:lang w:val="en-US"/>
        </w:rPr>
        <w:t>P62</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我国为什么要研制原子弹</w:t>
      </w:r>
      <w:r>
        <w:rPr>
          <w:rFonts w:hint="eastAsia" w:ascii="微软雅黑" w:hAnsi="微软雅黑" w:eastAsia="微软雅黑" w:cs="微软雅黑"/>
          <w:sz w:val="22"/>
          <w:szCs w:val="22"/>
          <w:lang w:val="en-US"/>
        </w:rPr>
        <w:t>P62</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我国能短时间研制出原子弹有什么启示：</w:t>
      </w:r>
      <w:r>
        <w:rPr>
          <w:rFonts w:hint="eastAsia" w:ascii="微软雅黑" w:hAnsi="微软雅黑" w:eastAsia="微软雅黑" w:cs="微软雅黑"/>
          <w:sz w:val="22"/>
          <w:szCs w:val="22"/>
          <w:lang w:val="en-US"/>
        </w:rPr>
        <w:t>P78</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我们应如何看待核裁军和核公约</w:t>
      </w:r>
      <w:r>
        <w:rPr>
          <w:rFonts w:hint="eastAsia" w:ascii="微软雅黑" w:hAnsi="微软雅黑" w:eastAsia="微软雅黑" w:cs="微软雅黑"/>
          <w:sz w:val="22"/>
          <w:szCs w:val="22"/>
          <w:lang w:val="en-US"/>
        </w:rPr>
        <w:t>P81</w:t>
      </w:r>
      <w:r>
        <w:rPr>
          <w:rFonts w:hint="eastAsia" w:ascii="微软雅黑" w:hAnsi="微软雅黑" w:eastAsia="微软雅黑" w:cs="微软雅黑"/>
          <w:sz w:val="22"/>
          <w:szCs w:val="22"/>
          <w:lang w:eastAsia="zh-CN"/>
        </w:rPr>
        <w:t>底</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中子活化分析原理p</w:t>
      </w:r>
      <w:r>
        <w:rPr>
          <w:rFonts w:hint="eastAsia" w:ascii="微软雅黑" w:hAnsi="微软雅黑" w:eastAsia="微软雅黑" w:cs="微软雅黑"/>
          <w:sz w:val="22"/>
          <w:szCs w:val="22"/>
          <w:lang w:val="en-US"/>
        </w:rPr>
        <w:t>86</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如何从背散谱，沟道分析中得出元素成分和组分配比（背散射谱宽！！！！）</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加速器优点</w:t>
      </w:r>
      <w:r>
        <w:rPr>
          <w:rFonts w:hint="eastAsia" w:ascii="微软雅黑" w:hAnsi="微软雅黑" w:eastAsia="微软雅黑" w:cs="微软雅黑"/>
          <w:sz w:val="22"/>
          <w:szCs w:val="22"/>
          <w:lang w:val="en-US"/>
        </w:rPr>
        <w:t>P97</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为什么选择碳</w:t>
      </w:r>
      <w:r>
        <w:rPr>
          <w:rFonts w:hint="eastAsia" w:ascii="微软雅黑" w:hAnsi="微软雅黑" w:eastAsia="微软雅黑" w:cs="微软雅黑"/>
          <w:sz w:val="22"/>
          <w:szCs w:val="22"/>
          <w:lang w:val="en-US"/>
        </w:rPr>
        <w:t>14P97</w:t>
      </w:r>
      <w:r>
        <w:rPr>
          <w:rFonts w:hint="eastAsia" w:ascii="微软雅黑" w:hAnsi="微软雅黑" w:eastAsia="微软雅黑" w:cs="微软雅黑"/>
          <w:sz w:val="22"/>
          <w:szCs w:val="22"/>
          <w:lang w:eastAsia="zh-CN"/>
        </w:rPr>
        <w:t>底</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用慢正电子束测定。</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rPr>
        <w:t>PIXE</w:t>
      </w:r>
      <w:r>
        <w:rPr>
          <w:rFonts w:hint="eastAsia" w:ascii="微软雅黑" w:hAnsi="微软雅黑" w:eastAsia="微软雅黑" w:cs="微软雅黑"/>
          <w:sz w:val="22"/>
          <w:szCs w:val="22"/>
          <w:lang w:eastAsia="zh-CN"/>
        </w:rPr>
        <w:t>分析：</w:t>
      </w:r>
      <w:r>
        <w:rPr>
          <w:rFonts w:hint="eastAsia" w:ascii="微软雅黑" w:hAnsi="微软雅黑" w:eastAsia="微软雅黑" w:cs="微软雅黑"/>
          <w:sz w:val="22"/>
          <w:szCs w:val="22"/>
          <w:lang w:val="en-US"/>
        </w:rPr>
        <w:t xml:space="preserve">P103 </w:t>
      </w:r>
      <w:r>
        <w:rPr>
          <w:rFonts w:hint="eastAsia" w:ascii="微软雅黑" w:hAnsi="微软雅黑" w:eastAsia="微软雅黑" w:cs="微软雅黑"/>
          <w:sz w:val="22"/>
          <w:szCs w:val="22"/>
          <w:lang w:eastAsia="zh-CN"/>
        </w:rPr>
        <w:t>（采用一定的元素组成的吸收片可去除或减弱干扰谱线的强度，以突出要分析的谱线）</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工业上利用核分析放射性同位素测量：p</w:t>
      </w:r>
      <w:r>
        <w:rPr>
          <w:rFonts w:hint="eastAsia" w:ascii="微软雅黑" w:hAnsi="微软雅黑" w:eastAsia="微软雅黑" w:cs="微软雅黑"/>
          <w:sz w:val="22"/>
          <w:szCs w:val="22"/>
          <w:lang w:val="en-US"/>
        </w:rPr>
        <w:t>110</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低能加速器上可开展的核分析工作：</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核子秤工作原理：</w:t>
      </w:r>
      <w:r>
        <w:rPr>
          <w:rFonts w:hint="eastAsia" w:ascii="微软雅黑" w:hAnsi="微软雅黑" w:eastAsia="微软雅黑" w:cs="微软雅黑"/>
          <w:sz w:val="22"/>
          <w:szCs w:val="22"/>
          <w:lang w:val="en-US"/>
        </w:rPr>
        <w:t>P110</w:t>
      </w:r>
      <w:r>
        <w:rPr>
          <w:rFonts w:hint="eastAsia" w:ascii="微软雅黑" w:hAnsi="微软雅黑" w:eastAsia="微软雅黑" w:cs="微软雅黑"/>
          <w:sz w:val="22"/>
          <w:szCs w:val="22"/>
          <w:lang w:eastAsia="zh-CN"/>
        </w:rPr>
        <w:t>（核分析核检测在工业和其他领域的综合运用中间位置）</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电离辐射对生物体最基本的作用，生物效应的分类：</w:t>
      </w:r>
      <w:r>
        <w:rPr>
          <w:rFonts w:hint="eastAsia" w:ascii="微软雅黑" w:hAnsi="微软雅黑" w:eastAsia="微软雅黑" w:cs="微软雅黑"/>
          <w:sz w:val="22"/>
          <w:szCs w:val="22"/>
          <w:lang w:val="en-US"/>
        </w:rPr>
        <w:t>P113</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随机效应和非随机效应的区别：天然电离辐射主要有几种</w:t>
      </w:r>
      <w:r>
        <w:rPr>
          <w:rFonts w:hint="eastAsia" w:ascii="微软雅黑" w:hAnsi="微软雅黑" w:eastAsia="微软雅黑" w:cs="微软雅黑"/>
          <w:sz w:val="22"/>
          <w:szCs w:val="22"/>
          <w:lang w:val="en-US"/>
        </w:rPr>
        <w:t>P117,118,119</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正常本底地区堆人体产生的当量</w:t>
      </w:r>
      <w:r>
        <w:rPr>
          <w:rFonts w:hint="eastAsia" w:ascii="微软雅黑" w:hAnsi="微软雅黑" w:eastAsia="微软雅黑" w:cs="微软雅黑"/>
          <w:sz w:val="22"/>
          <w:szCs w:val="22"/>
          <w:lang w:val="en-US"/>
        </w:rPr>
        <w:t>P120</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氡气的防御措施：</w:t>
      </w:r>
      <w:r>
        <w:rPr>
          <w:rFonts w:hint="eastAsia" w:ascii="微软雅黑" w:hAnsi="微软雅黑" w:eastAsia="微软雅黑" w:cs="微软雅黑"/>
          <w:sz w:val="22"/>
          <w:szCs w:val="22"/>
          <w:lang w:val="en-US"/>
        </w:rPr>
        <w:t>P119</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电离辐射防护的三项基本原理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电离辐射的三项基本防御措施：</w:t>
      </w:r>
      <w:r>
        <w:rPr>
          <w:rFonts w:hint="eastAsia" w:ascii="微软雅黑" w:hAnsi="微软雅黑" w:eastAsia="微软雅黑" w:cs="微软雅黑"/>
          <w:sz w:val="22"/>
          <w:szCs w:val="22"/>
          <w:lang w:val="en-US"/>
        </w:rPr>
        <w:t>P124</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rPr>
        <w:t>ICRP</w:t>
      </w:r>
      <w:r>
        <w:rPr>
          <w:rFonts w:hint="eastAsia" w:ascii="微软雅黑" w:hAnsi="微软雅黑" w:eastAsia="微软雅黑" w:cs="微软雅黑"/>
          <w:sz w:val="22"/>
          <w:szCs w:val="22"/>
          <w:lang w:eastAsia="zh-CN"/>
        </w:rPr>
        <w:t>规定放射性工作人员巴拉巴拉</w:t>
      </w:r>
      <w:r>
        <w:rPr>
          <w:rFonts w:hint="eastAsia" w:ascii="微软雅黑" w:hAnsi="微软雅黑" w:eastAsia="微软雅黑" w:cs="微软雅黑"/>
          <w:sz w:val="22"/>
          <w:szCs w:val="22"/>
          <w:lang w:val="en-US"/>
        </w:rPr>
        <w:t>P124</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电离辐射外照射</w:t>
      </w:r>
      <w:r>
        <w:rPr>
          <w:rFonts w:hint="eastAsia" w:ascii="微软雅黑" w:hAnsi="微软雅黑" w:eastAsia="微软雅黑" w:cs="微软雅黑"/>
          <w:sz w:val="22"/>
          <w:szCs w:val="22"/>
          <w:lang w:val="en-US"/>
        </w:rPr>
        <w:t>P126</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人体含有的放射性元素：</w:t>
      </w:r>
      <w:r>
        <w:rPr>
          <w:rFonts w:hint="eastAsia" w:ascii="微软雅黑" w:hAnsi="微软雅黑" w:eastAsia="微软雅黑" w:cs="微软雅黑"/>
          <w:sz w:val="22"/>
          <w:szCs w:val="22"/>
          <w:lang w:val="en-US"/>
        </w:rPr>
        <w:t>P119</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什么是辐射化学，辐射加工工学。核农学</w:t>
      </w:r>
      <w:r>
        <w:rPr>
          <w:rFonts w:hint="eastAsia" w:ascii="微软雅黑" w:hAnsi="微软雅黑" w:eastAsia="微软雅黑" w:cs="微软雅黑"/>
          <w:sz w:val="22"/>
          <w:szCs w:val="22"/>
          <w:lang w:val="en-US"/>
        </w:rPr>
        <w:t>P131</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co</w:t>
      </w:r>
      <w:r>
        <w:rPr>
          <w:rFonts w:hint="eastAsia" w:ascii="微软雅黑" w:hAnsi="微软雅黑" w:eastAsia="微软雅黑" w:cs="微软雅黑"/>
          <w:sz w:val="22"/>
          <w:szCs w:val="22"/>
          <w:lang w:val="en-US"/>
        </w:rPr>
        <w:t>60</w:t>
      </w:r>
      <w:r>
        <w:rPr>
          <w:rFonts w:hint="eastAsia" w:ascii="微软雅黑" w:hAnsi="微软雅黑" w:eastAsia="微软雅黑" w:cs="微软雅黑"/>
          <w:sz w:val="22"/>
          <w:szCs w:val="22"/>
          <w:lang w:eastAsia="zh-CN"/>
        </w:rPr>
        <w:t>辐射源核加速器电子源比较：</w:t>
      </w:r>
      <w:r>
        <w:rPr>
          <w:rFonts w:hint="eastAsia" w:ascii="微软雅黑" w:hAnsi="微软雅黑" w:eastAsia="微软雅黑" w:cs="微软雅黑"/>
          <w:sz w:val="22"/>
          <w:szCs w:val="22"/>
          <w:lang w:val="en-US"/>
        </w:rPr>
        <w:t>P135</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zuoyeFont_math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369E8"/>
    <w:rsid w:val="73136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2018-12-03T10:53:00Z</dcterms:created>
  <dc:creator>L.HL</dc:creator>
  <cp:lastModifiedBy>L.HL</cp:lastModifiedBy>
  <dcterms:modified xsi:type="dcterms:W3CDTF">2018-12-03T10:53:47Z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