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21" w:rsidRPr="0089353F" w:rsidRDefault="00644921" w:rsidP="00644921">
      <w:pPr>
        <w:pStyle w:val="a3"/>
        <w:rPr>
          <w:rFonts w:ascii="微软雅黑" w:eastAsia="微软雅黑" w:hAnsi="微软雅黑"/>
          <w:sz w:val="24"/>
          <w:szCs w:val="24"/>
        </w:rPr>
      </w:pPr>
      <w:bookmarkStart w:id="0" w:name="OLE_LINK52"/>
      <w:r w:rsidRPr="0089353F">
        <w:rPr>
          <w:rFonts w:ascii="微软雅黑" w:eastAsia="微软雅黑" w:hAnsi="微软雅黑"/>
          <w:sz w:val="24"/>
          <w:szCs w:val="24"/>
        </w:rPr>
        <w:t>希望深入了解的读者可以去看</w:t>
      </w:r>
      <w:bookmarkEnd w:id="0"/>
      <w:r w:rsidRPr="00062B62">
        <w:rPr>
          <w:rFonts w:ascii="微软雅黑" w:eastAsia="微软雅黑" w:hAnsi="微软雅黑"/>
          <w:sz w:val="24"/>
          <w:szCs w:val="24"/>
        </w:rPr>
        <w:t>David French Belding</w:t>
      </w:r>
      <w:r w:rsidRPr="00062B62">
        <w:rPr>
          <w:rFonts w:ascii="微软雅黑" w:eastAsia="微软雅黑" w:hAnsi="微软雅黑" w:hint="eastAsia"/>
          <w:sz w:val="24"/>
          <w:szCs w:val="24"/>
        </w:rPr>
        <w:t>和</w:t>
      </w:r>
      <w:r w:rsidRPr="00062B62">
        <w:rPr>
          <w:rFonts w:ascii="微软雅黑" w:eastAsia="微软雅黑" w:hAnsi="微软雅黑"/>
          <w:sz w:val="24"/>
          <w:szCs w:val="24"/>
        </w:rPr>
        <w:t>Kevin J. Mitchell</w:t>
      </w:r>
      <w:r w:rsidRPr="00062B62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"https://books.google.com/books?id=sp_Zcb9ot90C&amp;lpg=PR4&amp;hl=zh-CN&amp;pg=PA19" \l "v=onepage&amp;q&amp;f=true"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062B62">
        <w:rPr>
          <w:rStyle w:val="a5"/>
          <w:rFonts w:ascii="微软雅黑" w:eastAsia="微软雅黑" w:hAnsi="微软雅黑"/>
          <w:sz w:val="24"/>
          <w:szCs w:val="24"/>
        </w:rPr>
        <w:t>Foundations of Analysis, 2nd Edition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 w:rsidRPr="00062B62">
        <w:rPr>
          <w:rFonts w:ascii="微软雅黑" w:eastAsia="微软雅黑" w:hAnsi="微软雅黑"/>
          <w:sz w:val="24"/>
          <w:szCs w:val="24"/>
        </w:rPr>
        <w:t>,</w:t>
      </w:r>
      <w:r w:rsidRPr="00062B62">
        <w:rPr>
          <w:rFonts w:ascii="微软雅黑" w:eastAsia="微软雅黑" w:hAnsi="微软雅黑" w:hint="eastAsia"/>
          <w:sz w:val="24"/>
          <w:szCs w:val="24"/>
        </w:rPr>
        <w:t>可从19页</w:t>
      </w:r>
      <w:r w:rsidRPr="00062B62">
        <w:rPr>
          <w:rFonts w:ascii="微软雅黑" w:eastAsia="微软雅黑" w:hAnsi="微软雅黑"/>
          <w:sz w:val="24"/>
          <w:szCs w:val="24"/>
        </w:rPr>
        <w:t>看起</w:t>
      </w:r>
      <w:r w:rsidRPr="0089353F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 w:rsidRPr="00062B62">
        <w:rPr>
          <w:rFonts w:ascii="微软雅黑" w:eastAsia="微软雅黑" w:hAnsi="微软雅黑"/>
          <w:sz w:val="24"/>
          <w:szCs w:val="24"/>
        </w:rPr>
        <w:t xml:space="preserve">D.C. </w:t>
      </w:r>
      <w:proofErr w:type="spellStart"/>
      <w:r w:rsidRPr="00062B62">
        <w:rPr>
          <w:rFonts w:ascii="微软雅黑" w:eastAsia="微软雅黑" w:hAnsi="微软雅黑"/>
          <w:sz w:val="24"/>
          <w:szCs w:val="24"/>
        </w:rPr>
        <w:t>Goldrei</w:t>
      </w:r>
      <w:proofErr w:type="spellEnd"/>
      <w:r w:rsidRPr="00062B62">
        <w:rPr>
          <w:rFonts w:ascii="微软雅黑" w:eastAsia="微软雅黑" w:hAnsi="微软雅黑" w:hint="eastAsia"/>
          <w:sz w:val="24"/>
          <w:szCs w:val="24"/>
        </w:rPr>
        <w:t>的</w:t>
      </w:r>
      <w:r w:rsidRPr="00062B62">
        <w:rPr>
          <w:rFonts w:ascii="微软雅黑" w:eastAsia="微软雅黑" w:hAnsi="微软雅黑"/>
          <w:sz w:val="24"/>
          <w:szCs w:val="24"/>
        </w:rPr>
        <w:t xml:space="preserve"> </w:t>
      </w:r>
      <w:hyperlink r:id="rId4" w:anchor="v=onepage&amp;q&amp;f=true" w:history="1">
        <w:r w:rsidRPr="00062B62">
          <w:rPr>
            <w:rStyle w:val="a5"/>
            <w:rFonts w:ascii="微软雅黑" w:eastAsia="微软雅黑" w:hAnsi="微软雅黑"/>
            <w:sz w:val="24"/>
            <w:szCs w:val="24"/>
          </w:rPr>
          <w:t>Classic Set Theory: For Guided Independent Study</w:t>
        </w:r>
      </w:hyperlink>
      <w:r w:rsidRPr="00062B62">
        <w:rPr>
          <w:rFonts w:ascii="微软雅黑" w:eastAsia="微软雅黑" w:hAnsi="微软雅黑" w:hint="eastAsia"/>
          <w:sz w:val="24"/>
          <w:szCs w:val="24"/>
        </w:rPr>
        <w:t>，从</w:t>
      </w:r>
      <w:r w:rsidRPr="00062B62">
        <w:rPr>
          <w:rFonts w:ascii="微软雅黑" w:eastAsia="微软雅黑" w:hAnsi="微软雅黑"/>
          <w:sz w:val="24"/>
          <w:szCs w:val="24"/>
        </w:rPr>
        <w:t>第</w:t>
      </w:r>
      <w:r w:rsidRPr="00062B62">
        <w:rPr>
          <w:rFonts w:ascii="微软雅黑" w:eastAsia="微软雅黑" w:hAnsi="微软雅黑" w:hint="eastAsia"/>
          <w:sz w:val="24"/>
          <w:szCs w:val="24"/>
        </w:rPr>
        <w:t>二章</w:t>
      </w:r>
      <w:r w:rsidRPr="00062B62">
        <w:rPr>
          <w:rFonts w:ascii="微软雅黑" w:eastAsia="微软雅黑" w:hAnsi="微软雅黑"/>
          <w:sz w:val="24"/>
          <w:szCs w:val="24"/>
        </w:rPr>
        <w:t>看起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9353F">
        <w:rPr>
          <w:rFonts w:ascii="微软雅黑" w:eastAsia="微软雅黑" w:hAnsi="微软雅黑" w:hint="eastAsia"/>
          <w:sz w:val="24"/>
          <w:szCs w:val="24"/>
        </w:rPr>
        <w:t>阅读</w:t>
      </w:r>
      <w:r w:rsidRPr="0089353F">
        <w:rPr>
          <w:rFonts w:ascii="微软雅黑" w:eastAsia="微软雅黑" w:hAnsi="微软雅黑"/>
          <w:sz w:val="24"/>
          <w:szCs w:val="24"/>
        </w:rPr>
        <w:t>时</w:t>
      </w:r>
      <w:r w:rsidRPr="0089353F">
        <w:rPr>
          <w:rFonts w:ascii="微软雅黑" w:eastAsia="微软雅黑" w:hAnsi="微软雅黑" w:hint="eastAsia"/>
          <w:sz w:val="24"/>
          <w:szCs w:val="24"/>
        </w:rPr>
        <w:t>要注意</w:t>
      </w:r>
      <w:r w:rsidRPr="0089353F">
        <w:rPr>
          <w:rFonts w:ascii="微软雅黑" w:eastAsia="微软雅黑" w:hAnsi="微软雅黑"/>
          <w:sz w:val="24"/>
          <w:szCs w:val="24"/>
        </w:rPr>
        <w:t>本文与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 w:rsidRPr="0089353F">
        <w:rPr>
          <w:rFonts w:ascii="微软雅黑" w:eastAsia="微软雅黑" w:hAnsi="微软雅黑"/>
          <w:sz w:val="24"/>
          <w:szCs w:val="24"/>
        </w:rPr>
        <w:t>书所不同的是</w:t>
      </w:r>
      <w:r w:rsidRPr="0089353F">
        <w:rPr>
          <w:rFonts w:ascii="微软雅黑" w:eastAsia="微软雅黑" w:hAnsi="微软雅黑" w:hint="eastAsia"/>
          <w:sz w:val="24"/>
          <w:szCs w:val="24"/>
        </w:rPr>
        <w:t>并没有把</w:t>
      </w:r>
      <w:r w:rsidRPr="0089353F">
        <w:rPr>
          <w:rFonts w:ascii="微软雅黑" w:eastAsia="微软雅黑" w:hAnsi="微软雅黑"/>
          <w:sz w:val="24"/>
          <w:szCs w:val="24"/>
        </w:rPr>
        <w:t>实数看作是有理数集的分割</w:t>
      </w:r>
      <w:r w:rsidRPr="0089353F">
        <w:rPr>
          <w:rFonts w:ascii="微软雅黑" w:eastAsia="微软雅黑" w:hAnsi="微软雅黑" w:hint="eastAsia"/>
          <w:sz w:val="24"/>
          <w:szCs w:val="24"/>
        </w:rPr>
        <w:t>。</w:t>
      </w:r>
    </w:p>
    <w:p w:rsidR="00644921" w:rsidRPr="00644921" w:rsidRDefault="00644921">
      <w:pPr>
        <w:rPr>
          <w:rFonts w:hint="eastAsia"/>
        </w:rPr>
      </w:pPr>
      <w:bookmarkStart w:id="1" w:name="_GoBack"/>
      <w:bookmarkEnd w:id="1"/>
    </w:p>
    <w:sectPr w:rsidR="00644921" w:rsidRPr="0064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4C"/>
    <w:rsid w:val="000524E4"/>
    <w:rsid w:val="000532DD"/>
    <w:rsid w:val="00064FF5"/>
    <w:rsid w:val="00067A67"/>
    <w:rsid w:val="00085942"/>
    <w:rsid w:val="00092387"/>
    <w:rsid w:val="00095978"/>
    <w:rsid w:val="000C4307"/>
    <w:rsid w:val="000D0DC1"/>
    <w:rsid w:val="000D126B"/>
    <w:rsid w:val="000D57F2"/>
    <w:rsid w:val="000E5C56"/>
    <w:rsid w:val="000F1D81"/>
    <w:rsid w:val="00106D13"/>
    <w:rsid w:val="00124F22"/>
    <w:rsid w:val="0014559C"/>
    <w:rsid w:val="00152B06"/>
    <w:rsid w:val="00154BDF"/>
    <w:rsid w:val="001636D3"/>
    <w:rsid w:val="001B68D6"/>
    <w:rsid w:val="001F665F"/>
    <w:rsid w:val="00205C1C"/>
    <w:rsid w:val="00206257"/>
    <w:rsid w:val="00244FC7"/>
    <w:rsid w:val="00253DD9"/>
    <w:rsid w:val="002679AE"/>
    <w:rsid w:val="0027560E"/>
    <w:rsid w:val="002F1EEA"/>
    <w:rsid w:val="002F4F93"/>
    <w:rsid w:val="003446D8"/>
    <w:rsid w:val="00355060"/>
    <w:rsid w:val="0038668A"/>
    <w:rsid w:val="003A3FCE"/>
    <w:rsid w:val="003B19E1"/>
    <w:rsid w:val="003B303F"/>
    <w:rsid w:val="003E606F"/>
    <w:rsid w:val="0048210D"/>
    <w:rsid w:val="00490ED1"/>
    <w:rsid w:val="00492A60"/>
    <w:rsid w:val="004B34B9"/>
    <w:rsid w:val="004D4F86"/>
    <w:rsid w:val="004E7893"/>
    <w:rsid w:val="004F3789"/>
    <w:rsid w:val="00507263"/>
    <w:rsid w:val="00516462"/>
    <w:rsid w:val="005223CF"/>
    <w:rsid w:val="00527D33"/>
    <w:rsid w:val="00544FA9"/>
    <w:rsid w:val="00556B7F"/>
    <w:rsid w:val="00562A74"/>
    <w:rsid w:val="005A712F"/>
    <w:rsid w:val="005F24C9"/>
    <w:rsid w:val="005F484E"/>
    <w:rsid w:val="00607FBB"/>
    <w:rsid w:val="00621938"/>
    <w:rsid w:val="00644844"/>
    <w:rsid w:val="00644921"/>
    <w:rsid w:val="006535F7"/>
    <w:rsid w:val="00661E0C"/>
    <w:rsid w:val="00667874"/>
    <w:rsid w:val="00695F99"/>
    <w:rsid w:val="006B0520"/>
    <w:rsid w:val="006D5033"/>
    <w:rsid w:val="006E0B22"/>
    <w:rsid w:val="006F1585"/>
    <w:rsid w:val="0072384C"/>
    <w:rsid w:val="0075696C"/>
    <w:rsid w:val="00763D70"/>
    <w:rsid w:val="007747EA"/>
    <w:rsid w:val="007C274C"/>
    <w:rsid w:val="007D4461"/>
    <w:rsid w:val="007E0E71"/>
    <w:rsid w:val="00872A0B"/>
    <w:rsid w:val="0087709C"/>
    <w:rsid w:val="008A1752"/>
    <w:rsid w:val="008B4ABF"/>
    <w:rsid w:val="008C0215"/>
    <w:rsid w:val="008C1898"/>
    <w:rsid w:val="009057A3"/>
    <w:rsid w:val="00926C1C"/>
    <w:rsid w:val="009805CB"/>
    <w:rsid w:val="00987F05"/>
    <w:rsid w:val="009A5175"/>
    <w:rsid w:val="009A6821"/>
    <w:rsid w:val="009D15A7"/>
    <w:rsid w:val="00A44659"/>
    <w:rsid w:val="00A62B2E"/>
    <w:rsid w:val="00A810F2"/>
    <w:rsid w:val="00AB1706"/>
    <w:rsid w:val="00AC25E0"/>
    <w:rsid w:val="00AD01DE"/>
    <w:rsid w:val="00AD1822"/>
    <w:rsid w:val="00AD4203"/>
    <w:rsid w:val="00B137D2"/>
    <w:rsid w:val="00B51F9D"/>
    <w:rsid w:val="00B90910"/>
    <w:rsid w:val="00BA3810"/>
    <w:rsid w:val="00BB0084"/>
    <w:rsid w:val="00BC76C7"/>
    <w:rsid w:val="00BE0E00"/>
    <w:rsid w:val="00C243DC"/>
    <w:rsid w:val="00C35407"/>
    <w:rsid w:val="00C44665"/>
    <w:rsid w:val="00C44839"/>
    <w:rsid w:val="00C52105"/>
    <w:rsid w:val="00C55E5F"/>
    <w:rsid w:val="00C56840"/>
    <w:rsid w:val="00C670D6"/>
    <w:rsid w:val="00C8151E"/>
    <w:rsid w:val="00CB29F9"/>
    <w:rsid w:val="00CD1084"/>
    <w:rsid w:val="00CD4C72"/>
    <w:rsid w:val="00D068A0"/>
    <w:rsid w:val="00DB2EE9"/>
    <w:rsid w:val="00DB5862"/>
    <w:rsid w:val="00DC3902"/>
    <w:rsid w:val="00DD2E3C"/>
    <w:rsid w:val="00DE0715"/>
    <w:rsid w:val="00E216C1"/>
    <w:rsid w:val="00E31DF4"/>
    <w:rsid w:val="00E576FE"/>
    <w:rsid w:val="00E67C0B"/>
    <w:rsid w:val="00E8683A"/>
    <w:rsid w:val="00EA4F3D"/>
    <w:rsid w:val="00F047CF"/>
    <w:rsid w:val="00F12463"/>
    <w:rsid w:val="00F2696A"/>
    <w:rsid w:val="00F92A37"/>
    <w:rsid w:val="00FA2890"/>
    <w:rsid w:val="00FA6443"/>
    <w:rsid w:val="00FB3119"/>
    <w:rsid w:val="00FB7516"/>
    <w:rsid w:val="00FC466B"/>
    <w:rsid w:val="00FC5257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782"/>
  <w15:chartTrackingRefBased/>
  <w15:docId w15:val="{8F203836-4F5D-44ED-B6B0-277BCC6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rsid w:val="00644921"/>
    <w:pPr>
      <w:spacing w:after="120"/>
    </w:pPr>
  </w:style>
  <w:style w:type="character" w:customStyle="1" w:styleId="a4">
    <w:name w:val="正文文本 字符"/>
    <w:basedOn w:val="a0"/>
    <w:link w:val="a3"/>
    <w:rsid w:val="00644921"/>
  </w:style>
  <w:style w:type="character" w:styleId="a5">
    <w:name w:val="Hyperlink"/>
    <w:basedOn w:val="a0"/>
    <w:rsid w:val="00644921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e/books?id=dlc0DwAAQBAJ&amp;lpg=PT29&amp;hl=zh-CN&amp;pg=PT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2018-01-16T07:40:00Z</dcterms:created>
  <dcterms:modified xsi:type="dcterms:W3CDTF">2018-01-16T09:08:00Z</dcterms:modified>
</cp:coreProperties>
</file>