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D556" w14:textId="44461BFC" w:rsidR="00B77BA3" w:rsidRPr="00C838FE" w:rsidRDefault="00707D2E" w:rsidP="009F48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8FE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50AC771A" w14:textId="31856E9F" w:rsidR="00707D2E" w:rsidRDefault="00EC48D8" w:rsidP="00C838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r w:rsidR="000038D6">
        <w:rPr>
          <w:rFonts w:ascii="Times New Roman" w:hAnsi="Times New Roman" w:cs="Times New Roman"/>
          <w:sz w:val="28"/>
          <w:szCs w:val="28"/>
          <w:lang w:val="ru-RU"/>
        </w:rPr>
        <w:t xml:space="preserve">твёрдый </w:t>
      </w:r>
      <w:r w:rsidR="00B711B2">
        <w:rPr>
          <w:rFonts w:ascii="Times New Roman" w:hAnsi="Times New Roman" w:cs="Times New Roman"/>
          <w:sz w:val="28"/>
          <w:szCs w:val="28"/>
          <w:lang w:val="ru-RU"/>
        </w:rPr>
        <w:t>материал со временем изнашивается и начинает разрушаться.</w:t>
      </w:r>
      <w:r w:rsidR="00041556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на его поверхности появляются дефекты в виде трещин.</w:t>
      </w:r>
      <w:r w:rsidR="008F4AFA">
        <w:rPr>
          <w:rFonts w:ascii="Times New Roman" w:hAnsi="Times New Roman" w:cs="Times New Roman"/>
          <w:sz w:val="28"/>
          <w:szCs w:val="28"/>
          <w:lang w:val="ru-RU"/>
        </w:rPr>
        <w:t xml:space="preserve"> Особенно это актуально для фасадов </w:t>
      </w:r>
      <w:r w:rsidR="00BF1BD9">
        <w:rPr>
          <w:rFonts w:ascii="Times New Roman" w:hAnsi="Times New Roman" w:cs="Times New Roman"/>
          <w:sz w:val="28"/>
          <w:szCs w:val="28"/>
          <w:lang w:val="ru-RU"/>
        </w:rPr>
        <w:t>зданий.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>апример,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если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на несущей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стене появилась трещина,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необходимо </w:t>
      </w:r>
      <w:r w:rsidR="00977A35">
        <w:rPr>
          <w:rFonts w:ascii="Times New Roman" w:hAnsi="Times New Roman" w:cs="Times New Roman"/>
          <w:sz w:val="28"/>
          <w:szCs w:val="28"/>
          <w:lang w:val="ru-RU"/>
        </w:rPr>
        <w:t>выявить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 причину её появления. Для этого используют так называемые «маяки»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>щелемеры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крепятся непосредственно в области разрушени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 xml:space="preserve">помогают 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отслежива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AB3">
        <w:rPr>
          <w:rFonts w:ascii="Times New Roman" w:hAnsi="Times New Roman" w:cs="Times New Roman"/>
          <w:sz w:val="28"/>
          <w:szCs w:val="28"/>
          <w:lang w:val="ru-RU"/>
        </w:rPr>
        <w:t xml:space="preserve">динамику 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807868">
        <w:rPr>
          <w:rFonts w:ascii="Times New Roman" w:hAnsi="Times New Roman" w:cs="Times New Roman"/>
          <w:sz w:val="28"/>
          <w:szCs w:val="28"/>
          <w:lang w:val="ru-RU"/>
        </w:rPr>
        <w:t xml:space="preserve"> развития. 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приспособления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ряд недостатков</w:t>
      </w:r>
      <w:r w:rsidR="00C249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2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5B2D">
        <w:rPr>
          <w:rFonts w:ascii="Times New Roman" w:hAnsi="Times New Roman" w:cs="Times New Roman"/>
          <w:sz w:val="28"/>
          <w:szCs w:val="28"/>
          <w:lang w:val="ru-RU"/>
        </w:rPr>
        <w:t xml:space="preserve">«Простые» </w:t>
      </w:r>
      <w:r w:rsidR="003033BD"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 xml:space="preserve">ограничены в своей информативности, а современные электронные аналоги часто подвержены </w:t>
      </w:r>
      <w:r w:rsidR="0045536F">
        <w:rPr>
          <w:rFonts w:ascii="Times New Roman" w:hAnsi="Times New Roman" w:cs="Times New Roman"/>
          <w:sz w:val="28"/>
          <w:szCs w:val="28"/>
          <w:lang w:val="ru-RU"/>
        </w:rPr>
        <w:t xml:space="preserve">краже 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>вандализму</w:t>
      </w:r>
      <w:r w:rsidR="003233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К такой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зачастую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привлекают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по </w:t>
      </w:r>
      <w:r w:rsidR="00D6263E">
        <w:rPr>
          <w:rFonts w:ascii="Times New Roman" w:hAnsi="Times New Roman" w:cs="Times New Roman"/>
          <w:sz w:val="28"/>
          <w:szCs w:val="28"/>
          <w:lang w:val="ru-RU"/>
        </w:rPr>
        <w:t>реконструкции</w:t>
      </w:r>
      <w:r w:rsidR="00190467">
        <w:rPr>
          <w:rFonts w:ascii="Times New Roman" w:hAnsi="Times New Roman" w:cs="Times New Roman"/>
          <w:sz w:val="28"/>
          <w:szCs w:val="28"/>
          <w:lang w:val="ru-RU"/>
        </w:rPr>
        <w:t>, которые принимают решения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собранной информации</w:t>
      </w:r>
      <w:r w:rsidR="006E46A0">
        <w:rPr>
          <w:rFonts w:ascii="Times New Roman" w:hAnsi="Times New Roman" w:cs="Times New Roman"/>
          <w:sz w:val="28"/>
          <w:szCs w:val="28"/>
          <w:lang w:val="ru-RU"/>
        </w:rPr>
        <w:t xml:space="preserve"> о дефектах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63DD2F" w14:textId="4216DFA5" w:rsidR="00F9703A" w:rsidRDefault="00EE759F" w:rsidP="00F970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улучшения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описанных выше мероприятий 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>можно использовать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фото и видеонаблюдени</w:t>
      </w:r>
      <w:r w:rsidR="001B4A5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в совокупности с системами глубокого обучения.</w:t>
      </w:r>
      <w:r w:rsidR="00540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программное обеспеч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могло бы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анализа 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 xml:space="preserve"> с камеры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>самостоятельно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 xml:space="preserve"> наличие 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>дефектов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92F">
        <w:rPr>
          <w:rFonts w:ascii="Times New Roman" w:hAnsi="Times New Roman" w:cs="Times New Roman"/>
          <w:sz w:val="28"/>
          <w:szCs w:val="28"/>
          <w:lang w:val="ru-RU"/>
        </w:rPr>
        <w:t>строи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DBE">
        <w:rPr>
          <w:rFonts w:ascii="Times New Roman" w:hAnsi="Times New Roman" w:cs="Times New Roman"/>
          <w:sz w:val="28"/>
          <w:szCs w:val="28"/>
          <w:lang w:val="ru-RU"/>
        </w:rPr>
        <w:t>бинарную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карту трещин</w:t>
      </w:r>
      <w:r w:rsidR="00417A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было бы достаточно</w:t>
      </w:r>
      <w:r w:rsidR="00891B20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рассчитать</w:t>
      </w:r>
      <w:r w:rsidR="00891B20"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метрические характеристики трещин</w:t>
      </w:r>
      <w:r w:rsidR="009C0A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67F8C" w14:textId="5942A875" w:rsidR="00F84769" w:rsidRPr="000144D9" w:rsidRDefault="00ED0D5C" w:rsidP="00F970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примера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>хожего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с точки зрения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 можно</w:t>
      </w:r>
      <w:r w:rsidR="00C57437">
        <w:rPr>
          <w:rFonts w:ascii="Times New Roman" w:hAnsi="Times New Roman" w:cs="Times New Roman"/>
          <w:sz w:val="28"/>
          <w:szCs w:val="28"/>
          <w:lang w:val="ru-RU"/>
        </w:rPr>
        <w:t xml:space="preserve"> привести специальный тепловизор, позволяющи</w:t>
      </w:r>
      <w:r w:rsidR="00E2712E">
        <w:rPr>
          <w:rFonts w:ascii="Times New Roman" w:hAnsi="Times New Roman" w:cs="Times New Roman"/>
          <w:sz w:val="28"/>
          <w:szCs w:val="28"/>
          <w:lang w:val="ru-RU"/>
        </w:rPr>
        <w:t xml:space="preserve">й анализировать 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температуру поверхностей</w:t>
      </w:r>
      <w:r w:rsidR="00715DBD">
        <w:rPr>
          <w:rFonts w:ascii="Times New Roman" w:hAnsi="Times New Roman" w:cs="Times New Roman"/>
          <w:sz w:val="28"/>
          <w:szCs w:val="28"/>
          <w:lang w:val="ru-RU"/>
        </w:rPr>
        <w:t xml:space="preserve"> через смартфон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3487BA" w14:textId="3010EDA3" w:rsidR="00715DBD" w:rsidRDefault="00D401EC" w:rsidP="00F970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BEDE21" wp14:editId="5C8BB6E9">
            <wp:extent cx="3687037" cy="1569720"/>
            <wp:effectExtent l="0" t="0" r="8890" b="0"/>
            <wp:docPr id="1" name="Рисунок 1" descr="Изображение выглядит как текст, монитор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электроника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" b="8263"/>
                    <a:stretch/>
                  </pic:blipFill>
                  <pic:spPr bwMode="auto">
                    <a:xfrm>
                      <a:off x="0" y="0"/>
                      <a:ext cx="3762684" cy="160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27FD" w14:textId="70E9AA3D" w:rsidR="00F9703A" w:rsidRPr="00F9703A" w:rsidRDefault="00715DBD" w:rsidP="00F9703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8FE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Постановка задачи</w:t>
      </w:r>
    </w:p>
    <w:p w14:paraId="195B0499" w14:textId="105C9390" w:rsidR="007D6242" w:rsidRPr="009A488A" w:rsidRDefault="00F9703A" w:rsidP="00ED0D3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описание и 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 глубокого обучения</w:t>
      </w:r>
      <w:r w:rsidR="007D6242" w:rsidRPr="007D6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определения и сегментации трещин на поверхности</w:t>
      </w:r>
      <w:r w:rsidR="00ED0D33">
        <w:rPr>
          <w:rFonts w:ascii="Times New Roman" w:hAnsi="Times New Roman" w:cs="Times New Roman"/>
          <w:sz w:val="28"/>
          <w:szCs w:val="28"/>
          <w:lang w:val="ru-RU"/>
        </w:rPr>
        <w:t xml:space="preserve"> по изображению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необходимо построить модель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9A488A">
        <w:rPr>
          <w:rFonts w:ascii="Times New Roman" w:eastAsiaTheme="minorEastAsia" w:hAnsi="Times New Roman" w:cs="Times New Roman"/>
          <w:sz w:val="28"/>
          <w:szCs w:val="28"/>
          <w:lang w:val="ru-RU"/>
        </w:rPr>
        <w:t>, такую что:</w:t>
      </w:r>
    </w:p>
    <w:p w14:paraId="042408F8" w14:textId="6B56AD71" w:rsidR="007D6242" w:rsidRPr="009A488A" w:rsidRDefault="009A488A" w:rsidP="007D624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:X→{P, X'}</m:t>
          </m:r>
        </m:oMath>
      </m:oMathPara>
    </w:p>
    <w:p w14:paraId="392E2CBE" w14:textId="5B72F613" w:rsidR="00ED0D33" w:rsidRPr="009A488A" w:rsidRDefault="009A488A" w:rsidP="007D624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входное изображение,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вероятность того, что трещины присутствуют на изображении</w:t>
      </w:r>
      <w:r w:rsidRPr="009A4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X'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некоторая бинарная маска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отображающая «карту трещин». </w:t>
      </w:r>
      <w:r w:rsidR="007D6242">
        <w:rPr>
          <w:rFonts w:ascii="Times New Roman" w:hAnsi="Times New Roman" w:cs="Times New Roman"/>
          <w:sz w:val="28"/>
          <w:szCs w:val="28"/>
          <w:lang w:val="ru-RU"/>
        </w:rPr>
        <w:t>Задача «определения» в данном случае эквивалентна задаче «классификации».</w:t>
      </w:r>
      <w:r w:rsidR="007D6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D33">
        <w:rPr>
          <w:rFonts w:ascii="Times New Roman" w:hAnsi="Times New Roman" w:cs="Times New Roman"/>
          <w:sz w:val="28"/>
          <w:szCs w:val="28"/>
          <w:lang w:val="ru-RU"/>
        </w:rPr>
        <w:t>Таким образом, реализуемая модель должна единовременно решать сразу две задачи</w:t>
      </w:r>
      <w:r w:rsidR="00BA6D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F7A825" w14:textId="309EBE41" w:rsidR="00BA6D32" w:rsidRDefault="00ED0D33" w:rsidP="00BA6D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6D3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1052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>Получив на вход изображение,</w:t>
      </w:r>
      <w:r w:rsidR="005A57C6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на выходе от модели ожидается некоторая </w:t>
      </w:r>
      <w:r w:rsidR="00BA6D32">
        <w:rPr>
          <w:rFonts w:ascii="Times New Roman" w:hAnsi="Times New Roman" w:cs="Times New Roman"/>
          <w:sz w:val="28"/>
          <w:szCs w:val="28"/>
          <w:lang w:val="ru-RU"/>
        </w:rPr>
        <w:t xml:space="preserve">числовая </w:t>
      </w:r>
      <w:r w:rsidR="005A57C6" w:rsidRPr="00BA6D32">
        <w:rPr>
          <w:rFonts w:ascii="Times New Roman" w:hAnsi="Times New Roman" w:cs="Times New Roman"/>
          <w:sz w:val="28"/>
          <w:szCs w:val="28"/>
          <w:lang w:val="ru-RU"/>
        </w:rPr>
        <w:t>информация, которую можно интерпретировать в бинарном виде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>: 0 – если трещины на изображении отсутствуют, и 1 – если трещина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на изображении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присутствуют.</w:t>
      </w:r>
    </w:p>
    <w:p w14:paraId="7EABF0E6" w14:textId="15710B16" w:rsidR="00E11052" w:rsidRDefault="00BA6D32" w:rsidP="001D4F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общую постановку задачи бинарной классификации. </w:t>
      </w:r>
      <w:r w:rsidR="005A57C6" w:rsidRPr="00BA6D32">
        <w:rPr>
          <w:rFonts w:ascii="Times New Roman" w:hAnsi="Times New Roman" w:cs="Times New Roman"/>
          <w:sz w:val="28"/>
          <w:szCs w:val="28"/>
          <w:lang w:val="ru-RU"/>
        </w:rPr>
        <w:t>Пусть даны два класса 0 и 1. Тогда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выходе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получить</w:t>
      </w:r>
      <w:r w:rsidR="005A57C6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вектор</w:t>
      </w:r>
      <w:r w:rsidR="001D4F00"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tbl>
      <w:tblPr>
        <w:tblStyle w:val="a4"/>
        <w:tblW w:w="0" w:type="auto"/>
        <w:tblInd w:w="2335" w:type="dxa"/>
        <w:tblLook w:val="04A0" w:firstRow="1" w:lastRow="0" w:firstColumn="1" w:lastColumn="0" w:noHBand="0" w:noVBand="1"/>
      </w:tblPr>
      <w:tblGrid>
        <w:gridCol w:w="1890"/>
        <w:gridCol w:w="1620"/>
        <w:gridCol w:w="1644"/>
      </w:tblGrid>
      <w:tr w:rsidR="007D6242" w14:paraId="3C77A844" w14:textId="77777777" w:rsidTr="007D6242">
        <w:tc>
          <w:tcPr>
            <w:tcW w:w="1890" w:type="dxa"/>
          </w:tcPr>
          <w:p w14:paraId="647E4B9A" w14:textId="39A6EC1D" w:rsidR="007D6242" w:rsidRPr="007D6242" w:rsidRDefault="007D6242" w:rsidP="00D47A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1620" w:type="dxa"/>
          </w:tcPr>
          <w:p w14:paraId="16717816" w14:textId="1D87240A" w:rsidR="007D6242" w:rsidRPr="001D4F00" w:rsidRDefault="007D6242" w:rsidP="00D47A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4" w:type="dxa"/>
          </w:tcPr>
          <w:p w14:paraId="1A189778" w14:textId="04A352F8" w:rsidR="007D6242" w:rsidRPr="001D4F00" w:rsidRDefault="007D6242" w:rsidP="00D47A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6242" w14:paraId="3E593FAB" w14:textId="77777777" w:rsidTr="007D6242">
        <w:tc>
          <w:tcPr>
            <w:tcW w:w="1890" w:type="dxa"/>
          </w:tcPr>
          <w:p w14:paraId="69DEDF4C" w14:textId="29588D85" w:rsidR="007D6242" w:rsidRPr="007D6242" w:rsidRDefault="007D6242" w:rsidP="00D47AD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Вектор</w:t>
            </w:r>
          </w:p>
        </w:tc>
        <w:tc>
          <w:tcPr>
            <w:tcW w:w="1620" w:type="dxa"/>
          </w:tcPr>
          <w:p w14:paraId="557F1217" w14:textId="5C274715" w:rsidR="007D6242" w:rsidRPr="00D47AD5" w:rsidRDefault="007D6242" w:rsidP="00D47AD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14:paraId="06E5F0F3" w14:textId="2CFC013E" w:rsidR="007D6242" w:rsidRPr="001D4F00" w:rsidRDefault="007D6242" w:rsidP="00D47A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62D1FA4" w14:textId="6C23CC37" w:rsidR="00D47AD5" w:rsidRDefault="00D47AD5" w:rsidP="00D47AD5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E4607" w14:textId="51A48FB6" w:rsidR="00D47AD5" w:rsidRPr="007D6242" w:rsidRDefault="00D47AD5" w:rsidP="00D47A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D47A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интерпретируется как вероятность того, что на изображении представлен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Pr="00D47AD5">
        <w:rPr>
          <w:rFonts w:ascii="Times New Roman" w:eastAsiaTheme="minorEastAsia" w:hAnsi="Times New Roman" w:cs="Times New Roman"/>
          <w:sz w:val="28"/>
          <w:szCs w:val="28"/>
          <w:lang w:val="ru-RU"/>
        </w:rPr>
        <w:t>-й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класс</w:t>
      </w:r>
      <w:r w:rsidRPr="00D47AD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421011" w:rsidRP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Здесь может возникнуть ситуация неопределенности,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. В таком случае можно ввести некоторый порог</w:t>
      </w:r>
      <w:r w:rsidR="00421011" w:rsidRP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&gt;0.5</m:t>
        </m:r>
      </m:oMath>
      <w:r w:rsidR="007D6242" w:rsidRP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такой что:</w:t>
      </w:r>
    </w:p>
    <w:p w14:paraId="5CA275F5" w14:textId="71EF7464" w:rsidR="00421011" w:rsidRPr="007D6242" w:rsidRDefault="009A488A" w:rsidP="00D47AD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&gt;t</m:t>
                  </m:r>
                </m:e>
              </m:eqArr>
            </m:e>
          </m:d>
        </m:oMath>
      </m:oMathPara>
    </w:p>
    <w:p w14:paraId="39379269" w14:textId="0F18AF96" w:rsidR="00D47AD5" w:rsidRDefault="00D47AD5" w:rsidP="00D47A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Однако, бинарная классификация является частным случаем общей задачи классификации</w:t>
      </w:r>
      <w:r w:rsid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позволяет рассмотреть постановку задачу в ином виде. Принадлежность к тому или иному классу можно интерпретировать одним числом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также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представляющим из себя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Если вероятность превышает некоторый порог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, значит на изображении представлен класс 1, иначе 0.</w:t>
      </w:r>
    </w:p>
    <w:p w14:paraId="07FB19D0" w14:textId="4DF0DF1A" w:rsidR="00421011" w:rsidRPr="00421011" w:rsidRDefault="009A488A" w:rsidP="00D47A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P&gt;t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 иначе</m:t>
                  </m:r>
                </m:e>
              </m:eqArr>
            </m:e>
          </m:d>
        </m:oMath>
      </m:oMathPara>
    </w:p>
    <w:p w14:paraId="4D2B486D" w14:textId="0DC2D929" w:rsidR="00715DBD" w:rsidRDefault="007D6242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624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Сегментация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88A" w:rsidRPr="00BA6D32">
        <w:rPr>
          <w:rFonts w:ascii="Times New Roman" w:hAnsi="Times New Roman" w:cs="Times New Roman"/>
          <w:sz w:val="28"/>
          <w:szCs w:val="28"/>
          <w:lang w:val="ru-RU"/>
        </w:rPr>
        <w:t>Получив на вход изображение, на выходе от модели ожидается некоторая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бинарная маска того же размера. Пиксели такой маски равны 1, если на текущем пикселе присутствует трещина, и 0 если отсутствует.</w:t>
      </w:r>
    </w:p>
    <w:sectPr w:rsidR="00715D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84D"/>
    <w:multiLevelType w:val="hybridMultilevel"/>
    <w:tmpl w:val="AB0C551A"/>
    <w:lvl w:ilvl="0" w:tplc="B31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A19BB"/>
    <w:multiLevelType w:val="hybridMultilevel"/>
    <w:tmpl w:val="7B70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761D"/>
    <w:multiLevelType w:val="hybridMultilevel"/>
    <w:tmpl w:val="26E2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779A"/>
    <w:multiLevelType w:val="hybridMultilevel"/>
    <w:tmpl w:val="3114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1"/>
    <w:rsid w:val="000038D6"/>
    <w:rsid w:val="000144D9"/>
    <w:rsid w:val="00041556"/>
    <w:rsid w:val="000453F2"/>
    <w:rsid w:val="00054580"/>
    <w:rsid w:val="00056E58"/>
    <w:rsid w:val="00057F5D"/>
    <w:rsid w:val="00075349"/>
    <w:rsid w:val="000A05DF"/>
    <w:rsid w:val="001545A0"/>
    <w:rsid w:val="001777EA"/>
    <w:rsid w:val="00190467"/>
    <w:rsid w:val="001B4A55"/>
    <w:rsid w:val="001D3345"/>
    <w:rsid w:val="001D4F00"/>
    <w:rsid w:val="002334EA"/>
    <w:rsid w:val="0025322C"/>
    <w:rsid w:val="002C6362"/>
    <w:rsid w:val="002F1738"/>
    <w:rsid w:val="003033BD"/>
    <w:rsid w:val="003233D0"/>
    <w:rsid w:val="00334C31"/>
    <w:rsid w:val="003C56B9"/>
    <w:rsid w:val="003D4789"/>
    <w:rsid w:val="004030A3"/>
    <w:rsid w:val="00417A30"/>
    <w:rsid w:val="00421011"/>
    <w:rsid w:val="00427B66"/>
    <w:rsid w:val="00445E66"/>
    <w:rsid w:val="0045536F"/>
    <w:rsid w:val="00497CD8"/>
    <w:rsid w:val="004A3A1E"/>
    <w:rsid w:val="004C7D0D"/>
    <w:rsid w:val="004D0A86"/>
    <w:rsid w:val="004D3819"/>
    <w:rsid w:val="004E3FB2"/>
    <w:rsid w:val="004E6AB3"/>
    <w:rsid w:val="004E6CC8"/>
    <w:rsid w:val="00523D5F"/>
    <w:rsid w:val="00540001"/>
    <w:rsid w:val="00551EE7"/>
    <w:rsid w:val="0059430D"/>
    <w:rsid w:val="005A57C6"/>
    <w:rsid w:val="005B3DC8"/>
    <w:rsid w:val="005C24BD"/>
    <w:rsid w:val="005E5735"/>
    <w:rsid w:val="00604E5C"/>
    <w:rsid w:val="00622E74"/>
    <w:rsid w:val="00637794"/>
    <w:rsid w:val="0067686A"/>
    <w:rsid w:val="006E46A0"/>
    <w:rsid w:val="006F07CE"/>
    <w:rsid w:val="00705946"/>
    <w:rsid w:val="00706287"/>
    <w:rsid w:val="00707D2E"/>
    <w:rsid w:val="00715DBD"/>
    <w:rsid w:val="00783062"/>
    <w:rsid w:val="007D0094"/>
    <w:rsid w:val="007D6242"/>
    <w:rsid w:val="007E2DBE"/>
    <w:rsid w:val="007F2F37"/>
    <w:rsid w:val="00807868"/>
    <w:rsid w:val="00815C63"/>
    <w:rsid w:val="00821FD2"/>
    <w:rsid w:val="008707CC"/>
    <w:rsid w:val="00883034"/>
    <w:rsid w:val="00891B20"/>
    <w:rsid w:val="008B1F76"/>
    <w:rsid w:val="008F4AFA"/>
    <w:rsid w:val="0092554C"/>
    <w:rsid w:val="00964ED7"/>
    <w:rsid w:val="00977A35"/>
    <w:rsid w:val="009A488A"/>
    <w:rsid w:val="009C0A58"/>
    <w:rsid w:val="009F48D0"/>
    <w:rsid w:val="00A47B8C"/>
    <w:rsid w:val="00A75F6E"/>
    <w:rsid w:val="00A9504A"/>
    <w:rsid w:val="00AE09EF"/>
    <w:rsid w:val="00B54171"/>
    <w:rsid w:val="00B61D3B"/>
    <w:rsid w:val="00B711B2"/>
    <w:rsid w:val="00B7178B"/>
    <w:rsid w:val="00B77BA3"/>
    <w:rsid w:val="00BA6D32"/>
    <w:rsid w:val="00BF1BD9"/>
    <w:rsid w:val="00C21D08"/>
    <w:rsid w:val="00C249CA"/>
    <w:rsid w:val="00C378C0"/>
    <w:rsid w:val="00C507F8"/>
    <w:rsid w:val="00C511B5"/>
    <w:rsid w:val="00C57437"/>
    <w:rsid w:val="00C838FE"/>
    <w:rsid w:val="00C95B2D"/>
    <w:rsid w:val="00CA792F"/>
    <w:rsid w:val="00CF09E3"/>
    <w:rsid w:val="00D00865"/>
    <w:rsid w:val="00D13008"/>
    <w:rsid w:val="00D222DA"/>
    <w:rsid w:val="00D23160"/>
    <w:rsid w:val="00D3352B"/>
    <w:rsid w:val="00D401EC"/>
    <w:rsid w:val="00D47AD5"/>
    <w:rsid w:val="00D6263E"/>
    <w:rsid w:val="00D66CCF"/>
    <w:rsid w:val="00DB5661"/>
    <w:rsid w:val="00DC7FD4"/>
    <w:rsid w:val="00DE32E6"/>
    <w:rsid w:val="00DF058E"/>
    <w:rsid w:val="00E11052"/>
    <w:rsid w:val="00E236F9"/>
    <w:rsid w:val="00E2712E"/>
    <w:rsid w:val="00EA145C"/>
    <w:rsid w:val="00EC48D8"/>
    <w:rsid w:val="00ED0D33"/>
    <w:rsid w:val="00ED0D5C"/>
    <w:rsid w:val="00EE6542"/>
    <w:rsid w:val="00EE759F"/>
    <w:rsid w:val="00F40670"/>
    <w:rsid w:val="00F42AD2"/>
    <w:rsid w:val="00F66A24"/>
    <w:rsid w:val="00F84769"/>
    <w:rsid w:val="00F945C2"/>
    <w:rsid w:val="00F9703A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1F9"/>
  <w15:chartTrackingRefBased/>
  <w15:docId w15:val="{9893DC81-20B9-4D82-AA84-A41FB80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F2"/>
    <w:pPr>
      <w:ind w:left="720"/>
      <w:contextualSpacing/>
    </w:pPr>
  </w:style>
  <w:style w:type="table" w:styleId="a4">
    <w:name w:val="Table Grid"/>
    <w:basedOn w:val="a1"/>
    <w:uiPriority w:val="39"/>
    <w:rsid w:val="001D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47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92D68F2DBBE94F9D34F2C7E398C542" ma:contentTypeVersion="12" ma:contentTypeDescription="Создание документа." ma:contentTypeScope="" ma:versionID="af23cc51bb3cbbb9a5ab99ebf377672f">
  <xsd:schema xmlns:xsd="http://www.w3.org/2001/XMLSchema" xmlns:xs="http://www.w3.org/2001/XMLSchema" xmlns:p="http://schemas.microsoft.com/office/2006/metadata/properties" xmlns:ns3="4adef79d-15d1-4c91-a11d-435c43331a2d" xmlns:ns4="3c39dcd2-16fd-459d-b50f-be66f40d204d" targetNamespace="http://schemas.microsoft.com/office/2006/metadata/properties" ma:root="true" ma:fieldsID="026101da6a1a9bcb2b5e89645aa417d7" ns3:_="" ns4:_="">
    <xsd:import namespace="4adef79d-15d1-4c91-a11d-435c43331a2d"/>
    <xsd:import namespace="3c39dcd2-16fd-459d-b50f-be66f40d2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ef79d-15d1-4c91-a11d-435c43331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9dcd2-16fd-459d-b50f-be66f40d2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B7BC3-4E74-4404-AE3A-993E394643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1DC14-091E-419E-808C-ECE4F87EB5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8FEA01-AE63-4A95-84ED-6843B965BF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F8BEAB-44A3-4A04-8AA3-537A422DC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ef79d-15d1-4c91-a11d-435c43331a2d"/>
    <ds:schemaRef ds:uri="3c39dcd2-16fd-459d-b50f-be66f40d2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8</cp:revision>
  <dcterms:created xsi:type="dcterms:W3CDTF">2021-02-24T20:21:00Z</dcterms:created>
  <dcterms:modified xsi:type="dcterms:W3CDTF">2021-03-24T23:55:00Z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0x0101009092D68F2DBBE94F9D34F2C7E398C542</vt:lpwstr>
  </property>
</Properties>
</file>