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A64A" w14:textId="50F07CC2" w:rsidR="0041561B" w:rsidRPr="00C81357" w:rsidRDefault="000465A9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40"/>
          <w:szCs w:val="40"/>
          <w:lang w:val="ru-RU"/>
        </w:rPr>
      </w:pPr>
      <w:r w:rsidRPr="00C81357">
        <w:rPr>
          <w:rFonts w:ascii="Times New Roman" w:hAnsi="Times New Roman" w:cs="Times New Roman"/>
          <w:sz w:val="40"/>
          <w:szCs w:val="40"/>
          <w:lang w:val="ru-RU"/>
        </w:rPr>
        <w:t>Введение</w:t>
      </w:r>
    </w:p>
    <w:p w14:paraId="1FA3BEBE" w14:textId="06B6063F" w:rsidR="00866534" w:rsidRDefault="00866534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Любой материал имеет свойство изнашиваться и впоследствии разрушаться. В результате на его поверхности появляются дефекты в виде трещин. Это может создавать разного рода проблемы и даже чрезвычайно опасные ситуации, скорость и методы решения которых в первую очередь зависят от сферы деятельности.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Среди таких сфер можно выделить следующие.</w:t>
      </w:r>
    </w:p>
    <w:p w14:paraId="67D933C5" w14:textId="77777777" w:rsidR="00866534" w:rsidRPr="00A1423E" w:rsidRDefault="00866534" w:rsidP="003D08F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423E">
        <w:rPr>
          <w:rFonts w:ascii="Times New Roman" w:hAnsi="Times New Roman" w:cs="Times New Roman"/>
          <w:sz w:val="28"/>
          <w:szCs w:val="28"/>
          <w:lang w:val="ru-RU"/>
        </w:rPr>
        <w:t>Реконструкция фасадов зданий.</w:t>
      </w:r>
    </w:p>
    <w:p w14:paraId="64708B8C" w14:textId="7CDE92CD" w:rsidR="00866534" w:rsidRPr="00DC5F15" w:rsidRDefault="00866534" w:rsidP="00DC5F1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выявления причины появления трещин используют так называемые «маяки» (щелемеры), которые крепятся непосредственно в области разрушения и помогают отслеживать динамику его развития.</w:t>
      </w:r>
      <w:r w:rsidR="00DC5F15" w:rsidRPr="00DC5F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>Однако такие приспособления имеют ряд недостатков. «Простые» версии ограничены в своей информативности, а современные электронные аналоги часто подвержены краже и вандализму.</w:t>
      </w:r>
    </w:p>
    <w:p w14:paraId="4CA65678" w14:textId="77777777" w:rsidR="00866534" w:rsidRDefault="00866534" w:rsidP="003D08F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Краш-тесты.</w:t>
      </w:r>
    </w:p>
    <w:p w14:paraId="1C84DEA1" w14:textId="77777777" w:rsidR="00DC5F15" w:rsidRPr="00DC5F15" w:rsidRDefault="00866534" w:rsidP="00DC5F1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Различные материал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подвергают критическим нагрузкам, вследствие чего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>
        <w:rPr>
          <w:rFonts w:ascii="Times New Roman" w:hAnsi="Times New Roman" w:cs="Times New Roman"/>
          <w:sz w:val="28"/>
          <w:szCs w:val="28"/>
          <w:lang w:val="ru-RU"/>
        </w:rPr>
        <w:t>появляются трещины.</w:t>
      </w:r>
    </w:p>
    <w:p w14:paraId="305D8D39" w14:textId="77777777" w:rsidR="00DC5F15" w:rsidRDefault="00DC5F15" w:rsidP="00DC5F1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Отбраковка продукции на производстве.</w:t>
      </w:r>
    </w:p>
    <w:p w14:paraId="724CDC1B" w14:textId="0FFF892B" w:rsidR="003D08F6" w:rsidRDefault="00DC5F15" w:rsidP="00DC5F1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производстве газобетонных блоков, древесины и т. п. очень важно вовремя исключать из конвейера изделия с дефектами</w:t>
      </w:r>
    </w:p>
    <w:p w14:paraId="3B5A24CB" w14:textId="3DFBC313" w:rsidR="0049423C" w:rsidRPr="00833725" w:rsidRDefault="00833725" w:rsidP="0083372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машинного обучения позволяют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 xml:space="preserve"> улучш</w:t>
      </w:r>
      <w:r>
        <w:rPr>
          <w:rFonts w:ascii="Times New Roman" w:hAnsi="Times New Roman" w:cs="Times New Roman"/>
          <w:sz w:val="28"/>
          <w:szCs w:val="28"/>
          <w:lang w:val="ru-RU"/>
        </w:rPr>
        <w:t>ить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 xml:space="preserve"> эффективност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 xml:space="preserve"> проведени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 xml:space="preserve"> описанных выше мероприятий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используя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 xml:space="preserve"> системы фото и видеонаблюдение.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Анализируя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поток изображений с камеры, можно</w:t>
      </w:r>
      <w:r w:rsidR="00761D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 xml:space="preserve">определять наличие дефектов и </w:t>
      </w:r>
      <w:r w:rsidR="00761DD0">
        <w:rPr>
          <w:rFonts w:ascii="Times New Roman" w:hAnsi="Times New Roman" w:cs="Times New Roman"/>
          <w:sz w:val="28"/>
          <w:szCs w:val="28"/>
          <w:lang w:val="ru-RU"/>
        </w:rPr>
        <w:t>выделять сегменты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 xml:space="preserve"> трещин. </w:t>
      </w:r>
      <w:r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>ой информации достаточно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расчетов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всех необходимых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 xml:space="preserve"> метрическ</w:t>
      </w:r>
      <w:r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DC5F15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 трещин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DFA1F3" w14:textId="67FEF717" w:rsidR="003A53D2" w:rsidRDefault="003A53D2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компьютерном зрении задача сегментации трещин на поверхности относится к семейству задач «</w:t>
      </w:r>
      <w:r>
        <w:rPr>
          <w:rFonts w:ascii="Times New Roman" w:hAnsi="Times New Roman" w:cs="Times New Roman"/>
          <w:sz w:val="28"/>
          <w:szCs w:val="28"/>
        </w:rPr>
        <w:t>Semantic</w:t>
      </w:r>
      <w:r w:rsidRPr="00046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Image</w:t>
      </w:r>
      <w:r w:rsidRPr="00046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Segmentation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Цель такого рода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задач заключается в </w:t>
      </w:r>
      <w:r>
        <w:rPr>
          <w:rFonts w:ascii="Times New Roman" w:hAnsi="Times New Roman" w:cs="Times New Roman"/>
          <w:sz w:val="28"/>
          <w:szCs w:val="28"/>
          <w:lang w:val="ru-RU"/>
        </w:rPr>
        <w:t>попиксельной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локализации целевого объекта на изображении. Для каждой отдельно взятой картинки результатом локализации будет выступать так называемая «бинарная маска» </w:t>
      </w:r>
      <w:r w:rsidRPr="00D84D18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одноканальное бинарное изображение</w:t>
      </w:r>
      <w:r w:rsidR="00866534">
        <w:rPr>
          <w:rFonts w:ascii="Times New Roman" w:hAnsi="Times New Roman" w:cs="Times New Roman"/>
          <w:sz w:val="28"/>
          <w:szCs w:val="28"/>
          <w:lang w:val="ru-RU"/>
        </w:rPr>
        <w:t xml:space="preserve"> (Рисунок 1)</w:t>
      </w:r>
      <w:r>
        <w:rPr>
          <w:rFonts w:ascii="Times New Roman" w:hAnsi="Times New Roman" w:cs="Times New Roman"/>
          <w:sz w:val="28"/>
          <w:szCs w:val="28"/>
          <w:lang w:val="ru-RU"/>
        </w:rPr>
        <w:t>. Пиксели такой маски обычно обозначают 1, если на соответствующем пикселе входного изображения присутствует искомый целевой объект, и обозначают 0, если на соответствующем пикселе объект отсутствует.</w:t>
      </w:r>
    </w:p>
    <w:p w14:paraId="6143BD97" w14:textId="77777777" w:rsidR="00412B46" w:rsidRDefault="00412B46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A8E55" wp14:editId="38F36D1D">
            <wp:extent cx="6152515" cy="1032510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10AD" w14:textId="67ED09FB" w:rsidR="00833833" w:rsidRDefault="00412B46" w:rsidP="008338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="0077141B">
        <w:rPr>
          <w:rFonts w:ascii="Times New Roman" w:hAnsi="Times New Roman" w:cs="Times New Roman"/>
          <w:sz w:val="28"/>
          <w:szCs w:val="28"/>
          <w:lang w:val="ru-RU"/>
        </w:rPr>
        <w:t xml:space="preserve"> Пример сегментации трещин по картинке</w:t>
      </w:r>
    </w:p>
    <w:p w14:paraId="529CF1CE" w14:textId="0CCFC8E6" w:rsidR="00213278" w:rsidRDefault="00833833" w:rsidP="002B68F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Однако, для получения однозначного ответа на вопрос «</w:t>
      </w:r>
      <w:r w:rsidR="00213278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сть ли трещина?», необходимо реализовать дополнительный алгоритм, анализирующий полученную бинарную маску</w:t>
      </w:r>
      <w:r w:rsidR="00213278">
        <w:rPr>
          <w:rFonts w:ascii="Times New Roman" w:hAnsi="Times New Roman" w:cs="Times New Roman"/>
          <w:sz w:val="28"/>
          <w:szCs w:val="28"/>
          <w:lang w:val="ru-RU"/>
        </w:rPr>
        <w:t>. Такой подход требует дополнительных издержек как вычислительных, так и временных, которые являются излишеством в следующих ситуациях.</w:t>
      </w:r>
    </w:p>
    <w:p w14:paraId="5138003C" w14:textId="77777777" w:rsidR="00213278" w:rsidRDefault="00213278" w:rsidP="0021327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Получение ответа на вопрос «Есть ли трещина?» является более приоритетным, чем получение бинарной маски. Возможно, в отрицательном случае такая маска вовсе не нужна.</w:t>
      </w:r>
    </w:p>
    <w:p w14:paraId="05C5E30F" w14:textId="39C24C92" w:rsidR="002B68F7" w:rsidRDefault="00213278" w:rsidP="0021327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Анализируемый поток информации по большей части не содержит «</w:t>
      </w:r>
      <w:r w:rsidR="002B68F7">
        <w:rPr>
          <w:rFonts w:ascii="Times New Roman" w:hAnsi="Times New Roman" w:cs="Times New Roman"/>
          <w:sz w:val="28"/>
          <w:szCs w:val="28"/>
          <w:lang w:val="ru-RU"/>
        </w:rPr>
        <w:t>трещин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="002B68F7">
        <w:rPr>
          <w:rFonts w:ascii="Times New Roman" w:hAnsi="Times New Roman" w:cs="Times New Roman"/>
          <w:sz w:val="28"/>
          <w:szCs w:val="28"/>
          <w:lang w:val="ru-RU"/>
        </w:rPr>
        <w:t>и дополнительного анализа таких данных, в том числе и построение маски, вовсе не требуется.</w:t>
      </w:r>
    </w:p>
    <w:p w14:paraId="78A381D4" w14:textId="5ADB2B75" w:rsidR="002B68F7" w:rsidRDefault="008D5DD9" w:rsidP="002B68F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Дальше</w:t>
      </w:r>
      <w:r w:rsidR="002B68F7">
        <w:rPr>
          <w:rFonts w:ascii="Times New Roman" w:hAnsi="Times New Roman" w:cs="Times New Roman"/>
          <w:sz w:val="28"/>
          <w:szCs w:val="28"/>
          <w:lang w:val="ru-RU"/>
        </w:rPr>
        <w:t xml:space="preserve"> будет рассмотрен подход, позволяющий определить наличие трещины на картинке, не требующий построения бинарной маски, делая это самое построение вариативным.</w:t>
      </w:r>
    </w:p>
    <w:p w14:paraId="43D30866" w14:textId="77777777" w:rsidR="002B68F7" w:rsidRDefault="002B68F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0F7986F" w14:textId="3F6D0B88" w:rsidR="000465A9" w:rsidRPr="00C81357" w:rsidRDefault="002B68F7" w:rsidP="002B68F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81357">
        <w:rPr>
          <w:rFonts w:ascii="Times New Roman" w:hAnsi="Times New Roman" w:cs="Times New Roman"/>
          <w:sz w:val="32"/>
          <w:szCs w:val="32"/>
          <w:lang w:val="ru-RU"/>
        </w:rPr>
        <w:lastRenderedPageBreak/>
        <w:tab/>
      </w:r>
      <w:r w:rsidR="000465A9" w:rsidRPr="00C81357">
        <w:rPr>
          <w:rFonts w:ascii="Times New Roman" w:hAnsi="Times New Roman" w:cs="Times New Roman"/>
          <w:sz w:val="40"/>
          <w:szCs w:val="40"/>
          <w:lang w:val="ru-RU"/>
        </w:rPr>
        <w:t>Постановка задачи</w:t>
      </w:r>
    </w:p>
    <w:p w14:paraId="0B75F317" w14:textId="77777777" w:rsidR="002B68F7" w:rsidRDefault="002B68F7" w:rsidP="002B68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Целью данной работы является реализация обучаемой модели для определения и сегментации трещин на поверхности по изображению.</w:t>
      </w:r>
    </w:p>
    <w:p w14:paraId="47BC36A7" w14:textId="4171E2B6" w:rsidR="0077141B" w:rsidRDefault="002B68F7" w:rsidP="002B68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7141B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Сегментация.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решения задачи сегментации в глубоком обучении используют различные архитектуры генеративных нейронных сетей, относящихся семейству «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2B68F7">
        <w:rPr>
          <w:rFonts w:ascii="Times New Roman" w:hAnsi="Times New Roman" w:cs="Times New Roman"/>
          <w:sz w:val="28"/>
          <w:szCs w:val="28"/>
          <w:lang w:val="ru-RU"/>
        </w:rPr>
        <w:t xml:space="preserve">ariance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B68F7">
        <w:rPr>
          <w:rFonts w:ascii="Times New Roman" w:hAnsi="Times New Roman" w:cs="Times New Roman"/>
          <w:sz w:val="28"/>
          <w:szCs w:val="28"/>
          <w:lang w:val="ru-RU"/>
        </w:rPr>
        <w:t>utoencoder</w:t>
      </w:r>
      <w:r>
        <w:rPr>
          <w:rFonts w:ascii="Times New Roman" w:hAnsi="Times New Roman" w:cs="Times New Roman"/>
          <w:sz w:val="28"/>
          <w:szCs w:val="28"/>
        </w:rPr>
        <w:t>s</w:t>
      </w:r>
      <w:r w:rsidR="0077141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7141B">
        <w:rPr>
          <w:rFonts w:ascii="Times New Roman" w:hAnsi="Times New Roman" w:cs="Times New Roman"/>
          <w:sz w:val="28"/>
          <w:szCs w:val="28"/>
        </w:rPr>
        <w:t>VAEs</w:t>
      </w:r>
      <w:r w:rsidR="0077141B" w:rsidRPr="0077141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7714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5DD9">
        <w:rPr>
          <w:rFonts w:ascii="Times New Roman" w:hAnsi="Times New Roman" w:cs="Times New Roman"/>
          <w:sz w:val="28"/>
          <w:szCs w:val="28"/>
          <w:lang w:val="ru-RU"/>
        </w:rPr>
        <w:t>Такие</w:t>
      </w:r>
      <w:r w:rsidR="0077141B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</w:t>
      </w:r>
      <w:r w:rsidR="008D5DD9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7141B">
        <w:rPr>
          <w:rFonts w:ascii="Times New Roman" w:hAnsi="Times New Roman" w:cs="Times New Roman"/>
          <w:sz w:val="28"/>
          <w:szCs w:val="28"/>
          <w:lang w:val="ru-RU"/>
        </w:rPr>
        <w:t xml:space="preserve"> состо</w:t>
      </w:r>
      <w:r w:rsidR="008D5DD9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77141B">
        <w:rPr>
          <w:rFonts w:ascii="Times New Roman" w:hAnsi="Times New Roman" w:cs="Times New Roman"/>
          <w:sz w:val="28"/>
          <w:szCs w:val="28"/>
          <w:lang w:val="ru-RU"/>
        </w:rPr>
        <w:t>т из трёх основных компонент, которые взаимодействуют между собой по следующему принципу (Рисунок 2.).</w:t>
      </w:r>
    </w:p>
    <w:p w14:paraId="666EF725" w14:textId="69D9DD11" w:rsidR="0077141B" w:rsidRDefault="0077141B" w:rsidP="0077141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Энкодер. Исходный набор данных – картинки подаются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энкодер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энкодера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определенным образом «сжать» информацию в так называемое «сжатое представление». Такое сжатие происходит путем многократного пропуска информации через последовательность </w:t>
      </w:r>
      <w:proofErr w:type="spellStart"/>
      <w:r w:rsidR="0043608C">
        <w:rPr>
          <w:rFonts w:ascii="Times New Roman" w:hAnsi="Times New Roman" w:cs="Times New Roman"/>
          <w:sz w:val="28"/>
          <w:szCs w:val="28"/>
          <w:lang w:val="ru-RU"/>
        </w:rPr>
        <w:t>предобученных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блоков.</w:t>
      </w:r>
    </w:p>
    <w:p w14:paraId="018D3B92" w14:textId="08BACB6B" w:rsidR="0077141B" w:rsidRDefault="0077141B" w:rsidP="0077141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Ботлнек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Слой сжатого представления. Здесь сжатая информация дополнительно проходит через обученные блоки</w:t>
      </w:r>
      <w:r w:rsidR="0043608C">
        <w:rPr>
          <w:rFonts w:ascii="Times New Roman" w:hAnsi="Times New Roman" w:cs="Times New Roman"/>
          <w:sz w:val="28"/>
          <w:szCs w:val="28"/>
          <w:lang w:val="ru-RU"/>
        </w:rPr>
        <w:t>. Однако на этом уровне никакого сжатия уже не происходит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3608C">
        <w:rPr>
          <w:rFonts w:ascii="Times New Roman" w:hAnsi="Times New Roman" w:cs="Times New Roman"/>
          <w:sz w:val="28"/>
          <w:szCs w:val="28"/>
          <w:lang w:val="ru-RU"/>
        </w:rPr>
        <w:t xml:space="preserve"> Цель этого блока – обработать сжатое представление и подготовить его к обратной реконструкции, которой занимается декодер.</w:t>
      </w:r>
    </w:p>
    <w:p w14:paraId="011A894A" w14:textId="30B13194" w:rsidR="0043608C" w:rsidRPr="0077141B" w:rsidRDefault="0043608C" w:rsidP="0077141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Декодер. Завершающий слой, реконструирующий сжатую информацию к необходимому виду. Реконструкция происходит за счет заполнения сжатых образов пустотами, переводя представление в более разреженный вид. После чего разреженные сегменты заполн</w:t>
      </w:r>
      <w:r w:rsidR="008D5DD9">
        <w:rPr>
          <w:rFonts w:ascii="Times New Roman" w:hAnsi="Times New Roman" w:cs="Times New Roman"/>
          <w:sz w:val="28"/>
          <w:szCs w:val="28"/>
          <w:lang w:val="ru-RU"/>
        </w:rPr>
        <w:t>яю</w:t>
      </w:r>
      <w:r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8D5DD9">
        <w:rPr>
          <w:rFonts w:ascii="Times New Roman" w:hAnsi="Times New Roman" w:cs="Times New Roman"/>
          <w:sz w:val="28"/>
          <w:szCs w:val="28"/>
          <w:lang w:val="ru-RU"/>
        </w:rPr>
        <w:t xml:space="preserve"> путем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проход</w:t>
      </w:r>
      <w:r w:rsidR="008D5DD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последовательность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предобученных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блоков. </w:t>
      </w:r>
    </w:p>
    <w:p w14:paraId="7F208AE3" w14:textId="77777777" w:rsidR="0077141B" w:rsidRDefault="0077141B" w:rsidP="002B68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EFDADEB" wp14:editId="069B9915">
            <wp:extent cx="6152515" cy="2868295"/>
            <wp:effectExtent l="0" t="0" r="635" b="8255"/>
            <wp:docPr id="2" name="Рисунок 2" descr="From Autoencoder to Beta-V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m Autoencoder to Beta-VA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E09E" w14:textId="77777777" w:rsidR="0043608C" w:rsidRDefault="0077141B" w:rsidP="004360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 Принцип работы архитектур семейства «</w:t>
      </w:r>
      <w:r>
        <w:rPr>
          <w:rFonts w:ascii="Times New Roman" w:hAnsi="Times New Roman" w:cs="Times New Roman"/>
          <w:sz w:val="28"/>
          <w:szCs w:val="28"/>
        </w:rPr>
        <w:t>VAEs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714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1472A6" w14:textId="77777777" w:rsidR="008D5DD9" w:rsidRDefault="0043608C" w:rsidP="00436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Таким образом, имея входные данные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436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5DD9">
        <w:rPr>
          <w:rFonts w:ascii="Times New Roman" w:hAnsi="Times New Roman" w:cs="Times New Roman"/>
          <w:sz w:val="28"/>
          <w:szCs w:val="28"/>
          <w:lang w:val="ru-RU"/>
        </w:rPr>
        <w:t xml:space="preserve">на выходе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8D5DD9">
        <w:rPr>
          <w:rFonts w:ascii="Times New Roman" w:hAnsi="Times New Roman" w:cs="Times New Roman"/>
          <w:sz w:val="28"/>
          <w:szCs w:val="28"/>
          <w:lang w:val="ru-RU"/>
        </w:rPr>
        <w:t xml:space="preserve">получить представление вида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'</m:t>
        </m:r>
      </m:oMath>
      <w:r w:rsidR="008D5DD9">
        <w:rPr>
          <w:rFonts w:ascii="Times New Roman" w:hAnsi="Times New Roman" w:cs="Times New Roman"/>
          <w:sz w:val="28"/>
          <w:szCs w:val="28"/>
          <w:lang w:val="ru-RU"/>
        </w:rPr>
        <w:t xml:space="preserve"> следующим образом.</w:t>
      </w:r>
    </w:p>
    <w:p w14:paraId="5FC49B4A" w14:textId="58A336AC" w:rsidR="008D5DD9" w:rsidRPr="00C81357" w:rsidRDefault="008D5DD9" w:rsidP="0043608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E:X→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Z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D:Z→X'</m:t>
          </m:r>
        </m:oMath>
      </m:oMathPara>
    </w:p>
    <w:p w14:paraId="1C4540D0" w14:textId="21686355" w:rsidR="008D5DD9" w:rsidRPr="008D5DD9" w:rsidRDefault="008D5DD9" w:rsidP="0043608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E</m:t>
        </m:r>
      </m:oMath>
      <w:r w:rsidRPr="008D5D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слой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энкодера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Z</m:t>
        </m:r>
      </m:oMath>
      <w:r w:rsidRPr="008D5D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сжатое представление,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D</m:t>
        </m:r>
      </m:oMath>
      <w:r w:rsidRPr="008D5D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8D5D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слой декодера.</w:t>
      </w:r>
    </w:p>
    <w:p w14:paraId="4AAB5334" w14:textId="10C57454" w:rsidR="007D769B" w:rsidRDefault="008D5DD9" w:rsidP="0043608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D5DD9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Классификация.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Задачу определения наличия трещины можно сформулировать как задачу классификации.</w:t>
      </w:r>
      <w:r w:rsidR="007D769B" w:rsidRPr="007D76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769B">
        <w:rPr>
          <w:rFonts w:ascii="Times New Roman" w:hAnsi="Times New Roman" w:cs="Times New Roman"/>
          <w:sz w:val="28"/>
          <w:szCs w:val="28"/>
          <w:lang w:val="ru-RU"/>
        </w:rPr>
        <w:t xml:space="preserve">С этой точки зрения класс 1 будет обозначать присутствие трещины на картинке, а класс 0 её отсутствие. Тогда рассматривая все те же входные данные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7D769B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получить бинарное представление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C</m:t>
        </m:r>
      </m:oMath>
      <w:r w:rsidR="007D769B" w:rsidRPr="007D769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49D74032" w14:textId="5FD301C0" w:rsidR="007D769B" w:rsidRPr="00C81357" w:rsidRDefault="007D769B" w:rsidP="0043608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F:X→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C=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&gt;t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P,t∈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 t-const</m:t>
          </m:r>
        </m:oMath>
      </m:oMathPara>
    </w:p>
    <w:p w14:paraId="622FA619" w14:textId="77777777" w:rsidR="00C81357" w:rsidRDefault="007D769B" w:rsidP="00436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Где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P</m:t>
        </m:r>
      </m:oMath>
      <w:r w:rsidR="00C8135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8135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81357" w:rsidRPr="00C8135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81357">
        <w:rPr>
          <w:rFonts w:ascii="Times New Roman" w:hAnsi="Times New Roman" w:cs="Times New Roman"/>
          <w:sz w:val="28"/>
          <w:szCs w:val="28"/>
          <w:lang w:val="ru-RU"/>
        </w:rPr>
        <w:t xml:space="preserve">вероятность того, что на картинке присутствует трещина,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t</m:t>
        </m:r>
      </m:oMath>
      <w:r w:rsidR="00C8135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8135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81357">
        <w:rPr>
          <w:rFonts w:ascii="Times New Roman" w:hAnsi="Times New Roman" w:cs="Times New Roman"/>
          <w:sz w:val="28"/>
          <w:szCs w:val="28"/>
          <w:lang w:val="ru-RU"/>
        </w:rPr>
        <w:t xml:space="preserve"> некоторый фиксированный порог «строгости классификации».</w:t>
      </w:r>
    </w:p>
    <w:p w14:paraId="590403B1" w14:textId="5A5D29E0" w:rsidR="00C81357" w:rsidRDefault="00C81357" w:rsidP="00C813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реализации описанн</w:t>
      </w:r>
      <w:r>
        <w:rPr>
          <w:rFonts w:ascii="Times New Roman" w:hAnsi="Times New Roman" w:cs="Times New Roman"/>
          <w:sz w:val="28"/>
          <w:szCs w:val="28"/>
          <w:lang w:val="ru-RU"/>
        </w:rPr>
        <w:t>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определиться с набором инструментов. В первую очередь </w:t>
      </w:r>
      <w:r w:rsidR="00557072">
        <w:rPr>
          <w:rFonts w:ascii="Times New Roman" w:hAnsi="Times New Roman" w:cs="Times New Roman"/>
          <w:sz w:val="28"/>
          <w:szCs w:val="28"/>
          <w:lang w:val="ru-RU"/>
        </w:rPr>
        <w:t xml:space="preserve">нужно </w:t>
      </w:r>
      <w:r>
        <w:rPr>
          <w:rFonts w:ascii="Times New Roman" w:hAnsi="Times New Roman" w:cs="Times New Roman"/>
          <w:sz w:val="28"/>
          <w:szCs w:val="28"/>
          <w:lang w:val="ru-RU"/>
        </w:rPr>
        <w:t>выбрать такой язык программирования, на котором вся разработка сведется к сбору</w:t>
      </w:r>
      <w:r w:rsidRPr="009F75D1">
        <w:rPr>
          <w:rFonts w:ascii="Times New Roman" w:hAnsi="Times New Roman" w:cs="Times New Roman"/>
          <w:sz w:val="28"/>
          <w:szCs w:val="28"/>
          <w:lang w:val="ru-RU"/>
        </w:rPr>
        <w:t>, систематиз</w:t>
      </w:r>
      <w:r>
        <w:rPr>
          <w:rFonts w:ascii="Times New Roman" w:hAnsi="Times New Roman" w:cs="Times New Roman"/>
          <w:sz w:val="28"/>
          <w:szCs w:val="28"/>
          <w:lang w:val="ru-RU"/>
        </w:rPr>
        <w:t>ации</w:t>
      </w:r>
      <w:r w:rsidRPr="009F75D1">
        <w:rPr>
          <w:rFonts w:ascii="Times New Roman" w:hAnsi="Times New Roman" w:cs="Times New Roman"/>
          <w:sz w:val="28"/>
          <w:szCs w:val="28"/>
          <w:lang w:val="ru-RU"/>
        </w:rPr>
        <w:t xml:space="preserve"> и анализ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9F75D1">
        <w:rPr>
          <w:rFonts w:ascii="Times New Roman" w:hAnsi="Times New Roman" w:cs="Times New Roman"/>
          <w:sz w:val="28"/>
          <w:szCs w:val="28"/>
          <w:lang w:val="ru-RU"/>
        </w:rPr>
        <w:t xml:space="preserve"> данны</w:t>
      </w:r>
      <w:r>
        <w:rPr>
          <w:rFonts w:ascii="Times New Roman" w:hAnsi="Times New Roman" w:cs="Times New Roman"/>
          <w:sz w:val="28"/>
          <w:szCs w:val="28"/>
          <w:lang w:val="ru-RU"/>
        </w:rPr>
        <w:t>х. После чего</w:t>
      </w:r>
      <w:r w:rsidRPr="009F75D1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полученной информации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будет легко </w:t>
      </w:r>
      <w:r w:rsidRPr="009F75D1">
        <w:rPr>
          <w:rFonts w:ascii="Times New Roman" w:hAnsi="Times New Roman" w:cs="Times New Roman"/>
          <w:sz w:val="28"/>
          <w:szCs w:val="28"/>
          <w:lang w:val="ru-RU"/>
        </w:rPr>
        <w:t>создавать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настраивать</w:t>
      </w:r>
      <w:r w:rsidRPr="009F75D1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глубокого обучения.  Среди популярных языков для анализа данных можно выделить </w:t>
      </w:r>
      <w:r>
        <w:rPr>
          <w:rFonts w:ascii="Times New Roman" w:hAnsi="Times New Roman" w:cs="Times New Roman"/>
          <w:sz w:val="28"/>
          <w:szCs w:val="28"/>
        </w:rPr>
        <w:t>MATLAB</w:t>
      </w:r>
      <w:r w:rsidRPr="00BD3928">
        <w:rPr>
          <w:rFonts w:ascii="Times New Roman" w:hAnsi="Times New Roman" w:cs="Times New Roman"/>
          <w:sz w:val="28"/>
          <w:szCs w:val="28"/>
          <w:lang w:val="ru-RU"/>
        </w:rPr>
        <w:t xml:space="preserve"> [*]</w:t>
      </w:r>
      <w:r w:rsidRPr="009F7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BD3928">
        <w:rPr>
          <w:rFonts w:ascii="Times New Roman" w:hAnsi="Times New Roman" w:cs="Times New Roman"/>
          <w:sz w:val="28"/>
          <w:szCs w:val="28"/>
          <w:lang w:val="ru-RU"/>
        </w:rPr>
        <w:t xml:space="preserve"> [*]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9F7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BD3928">
        <w:rPr>
          <w:rFonts w:ascii="Times New Roman" w:hAnsi="Times New Roman" w:cs="Times New Roman"/>
          <w:sz w:val="28"/>
          <w:szCs w:val="28"/>
          <w:lang w:val="ru-RU"/>
        </w:rPr>
        <w:t xml:space="preserve"> [*]</w:t>
      </w:r>
      <w:r w:rsidRPr="009F75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57072">
        <w:rPr>
          <w:rFonts w:ascii="Times New Roman" w:hAnsi="Times New Roman" w:cs="Times New Roman"/>
          <w:sz w:val="28"/>
          <w:szCs w:val="28"/>
          <w:lang w:val="ru-RU"/>
        </w:rPr>
        <w:t>Такой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язык</w:t>
      </w:r>
      <w:r w:rsidR="00557072">
        <w:rPr>
          <w:rFonts w:ascii="Times New Roman" w:hAnsi="Times New Roman" w:cs="Times New Roman"/>
          <w:sz w:val="28"/>
          <w:szCs w:val="28"/>
          <w:lang w:val="ru-RU"/>
        </w:rPr>
        <w:t xml:space="preserve"> также должен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облада</w:t>
      </w:r>
      <w:r w:rsidR="00557072"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библиотеками и фреймворками, которые позволяют производить математические расчеты на видеокартах, активно развиваются и поддерживаются, а также имеют крупное сообществом разработчиков. Всем этим критериям явно подходит язык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761F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подходящих фреймворков можно выделить два наиболее крупных и известных: </w:t>
      </w:r>
      <w:proofErr w:type="spellStart"/>
      <w:r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BD3928">
        <w:rPr>
          <w:rFonts w:ascii="Times New Roman" w:hAnsi="Times New Roman" w:cs="Times New Roman"/>
          <w:sz w:val="28"/>
          <w:szCs w:val="28"/>
          <w:lang w:val="ru-RU"/>
        </w:rPr>
        <w:t xml:space="preserve"> [*]</w:t>
      </w:r>
      <w:r w:rsidRPr="00761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TensorFlow</w:t>
      </w:r>
      <w:r w:rsidRPr="00BD3928">
        <w:rPr>
          <w:rFonts w:ascii="Times New Roman" w:hAnsi="Times New Roman" w:cs="Times New Roman"/>
          <w:sz w:val="28"/>
          <w:szCs w:val="28"/>
          <w:lang w:val="ru-RU"/>
        </w:rPr>
        <w:t xml:space="preserve"> [*]</w:t>
      </w:r>
      <w:r w:rsidRPr="00761FC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TensorFlow</w:t>
      </w:r>
      <w:r w:rsidRPr="00761F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отличии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761F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имеет более простые инструменты для создания и обучения модели. Однако такая простота усложняет работу в случаях, когда нужно совершить более низкоуровневые настройки моделей.</w:t>
      </w:r>
      <w:r w:rsidRPr="00761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7F6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предоставляет более низкоуровневый интерфейс для настройки, что повышает порог входа для изучение фреймворка в начале и облегчает работу в дальнейшем. </w:t>
      </w:r>
      <w:r w:rsidR="00557072">
        <w:rPr>
          <w:rFonts w:ascii="Times New Roman" w:hAnsi="Times New Roman" w:cs="Times New Roman"/>
          <w:sz w:val="28"/>
          <w:szCs w:val="28"/>
          <w:lang w:val="ru-RU"/>
        </w:rPr>
        <w:t xml:space="preserve">Оба фреймворка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предоставляют интерфейс для вычислений на видеокартах. Такие вычисления легко распараллеливаются благодаря так называемого «графа вычислений», который лежит в основе арифметики обоих фреймворков. Однако, в </w:t>
      </w:r>
      <w:r>
        <w:rPr>
          <w:rFonts w:ascii="Times New Roman" w:hAnsi="Times New Roman" w:cs="Times New Roman"/>
          <w:sz w:val="28"/>
          <w:szCs w:val="28"/>
        </w:rPr>
        <w:t>TensorFlow</w:t>
      </w:r>
      <w:r w:rsidRPr="007F6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7072">
        <w:rPr>
          <w:rFonts w:ascii="Times New Roman" w:hAnsi="Times New Roman" w:cs="Times New Roman"/>
          <w:sz w:val="28"/>
          <w:szCs w:val="28"/>
          <w:lang w:val="ru-RU"/>
        </w:rPr>
        <w:t>работа с таким графом производится в явном виде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="00557072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 w:rsidRPr="007F6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граф вычислений реализован в неявном виде, и все вычисления автоматически передаются в него.</w:t>
      </w:r>
    </w:p>
    <w:p w14:paraId="0A0E8BC0" w14:textId="77777777" w:rsidR="00C81357" w:rsidRDefault="00C81357" w:rsidP="00C813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Оба рассмотренных фреймворка дают возможность создавать модели глубоких нейронных сетей и производить все вычисления на видеокартах. Но они не имеют интерфейса для обучения самих моделей. Процесс обучения можно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определить как отдельную задачу, т. к. он имеет свои параметры и проблемы, которые также решаются различными техниками. Поэтому для каждого из перечисленных фреймворков были разработаны дополнительные фреймворки, которые содержат весь необходимый набор инструментов для обучения. Для </w:t>
      </w:r>
      <w:r>
        <w:rPr>
          <w:rFonts w:ascii="Times New Roman" w:hAnsi="Times New Roman" w:cs="Times New Roman"/>
          <w:sz w:val="28"/>
          <w:szCs w:val="28"/>
        </w:rPr>
        <w:t>TensorFlow</w:t>
      </w:r>
      <w:r w:rsidRPr="00E16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официальное решение под названием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BD3928">
        <w:rPr>
          <w:rFonts w:ascii="Times New Roman" w:hAnsi="Times New Roman" w:cs="Times New Roman"/>
          <w:sz w:val="28"/>
          <w:szCs w:val="28"/>
          <w:lang w:val="ru-RU"/>
        </w:rPr>
        <w:t xml:space="preserve"> [*]</w:t>
      </w:r>
      <w:r w:rsidRPr="00E164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то время как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несколько неофициальных решений, разработанные сообществом фреймворка. Самым крупным, с точки зрения предоставляемых возможностей, является фреймворк под названием </w:t>
      </w:r>
      <w:r>
        <w:rPr>
          <w:rFonts w:ascii="Times New Roman" w:hAnsi="Times New Roman" w:cs="Times New Roman"/>
          <w:sz w:val="28"/>
          <w:szCs w:val="28"/>
        </w:rPr>
        <w:t>Catalyst</w:t>
      </w:r>
      <w:r w:rsidRPr="00233E76">
        <w:rPr>
          <w:rFonts w:ascii="Times New Roman" w:hAnsi="Times New Roman" w:cs="Times New Roman"/>
          <w:sz w:val="28"/>
          <w:szCs w:val="28"/>
          <w:lang w:val="ru-RU"/>
        </w:rPr>
        <w:t xml:space="preserve"> [*],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разработанный отечественными энтузиастами. Помимо полного набора инструментов и удобного интерфейса для обучения, данный фреймворк содержит в себе все необходимое метрики и функции потерь, которые будут необходимы на этапе обучения модели.</w:t>
      </w:r>
    </w:p>
    <w:p w14:paraId="1E5B6FC7" w14:textId="42697162" w:rsidR="000465A9" w:rsidRPr="007D769B" w:rsidRDefault="000465A9" w:rsidP="0043608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63C2A88" w14:textId="77777777" w:rsidR="000465A9" w:rsidRPr="000465A9" w:rsidRDefault="000465A9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0465A9">
        <w:rPr>
          <w:rFonts w:ascii="Times New Roman" w:hAnsi="Times New Roman" w:cs="Times New Roman"/>
          <w:sz w:val="36"/>
          <w:szCs w:val="36"/>
          <w:lang w:val="ru-RU"/>
        </w:rPr>
        <w:lastRenderedPageBreak/>
        <w:t>Глава 1. Подготовка данных</w:t>
      </w:r>
    </w:p>
    <w:p w14:paraId="025581F9" w14:textId="004315A1" w:rsidR="000465A9" w:rsidRDefault="00557072" w:rsidP="0055707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обучения и тестирования модели был взят набор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 названием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623283">
        <w:rPr>
          <w:rFonts w:ascii="Times New Roman" w:hAnsi="Times New Roman" w:cs="Times New Roman"/>
          <w:sz w:val="28"/>
          <w:szCs w:val="28"/>
          <w:lang w:val="ru-RU"/>
        </w:rPr>
        <w:t>Crack</w:t>
      </w:r>
      <w:proofErr w:type="spellEnd"/>
      <w:r w:rsidRPr="00623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3283">
        <w:rPr>
          <w:rFonts w:ascii="Times New Roman" w:hAnsi="Times New Roman" w:cs="Times New Roman"/>
          <w:sz w:val="28"/>
          <w:szCs w:val="28"/>
          <w:lang w:val="ru-RU"/>
        </w:rPr>
        <w:t>Segmentation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623283">
        <w:rPr>
          <w:rFonts w:ascii="Times New Roman" w:hAnsi="Times New Roman" w:cs="Times New Roman"/>
          <w:sz w:val="28"/>
          <w:szCs w:val="28"/>
          <w:lang w:val="ru-RU"/>
        </w:rPr>
        <w:t>[*]</w:t>
      </w:r>
      <w:r>
        <w:rPr>
          <w:rFonts w:ascii="Times New Roman" w:hAnsi="Times New Roman" w:cs="Times New Roman"/>
          <w:sz w:val="28"/>
          <w:szCs w:val="28"/>
          <w:lang w:val="ru-RU"/>
        </w:rPr>
        <w:t>. Это большая база, состоящая из 11,298 пар изображений размера 448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448 пикселей. В каждой такой паре первая картинка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ru-RU"/>
        </w:rPr>
        <w:t>цветн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фотограф</w:t>
      </w:r>
      <w:r>
        <w:rPr>
          <w:rFonts w:ascii="Times New Roman" w:hAnsi="Times New Roman" w:cs="Times New Roman"/>
          <w:sz w:val="28"/>
          <w:szCs w:val="28"/>
          <w:lang w:val="ru-RU"/>
        </w:rPr>
        <w:t>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некоторой </w:t>
      </w:r>
      <w:r>
        <w:rPr>
          <w:rFonts w:ascii="Times New Roman" w:hAnsi="Times New Roman" w:cs="Times New Roman"/>
          <w:sz w:val="28"/>
          <w:szCs w:val="28"/>
          <w:lang w:val="ru-RU"/>
        </w:rPr>
        <w:t>поверхности, а вторая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бинарн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маск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первой,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которой все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пиксели, содержащие трещины, окрашены белым, а все остальн</w:t>
      </w:r>
      <w:r>
        <w:rPr>
          <w:rFonts w:ascii="Times New Roman" w:hAnsi="Times New Roman" w:cs="Times New Roman"/>
          <w:sz w:val="28"/>
          <w:szCs w:val="28"/>
          <w:lang w:val="ru-RU"/>
        </w:rPr>
        <w:t>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черным.</w:t>
      </w:r>
    </w:p>
    <w:p w14:paraId="5E9941D7" w14:textId="77777777" w:rsidR="00557072" w:rsidRDefault="00557072" w:rsidP="005570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7FCC78" wp14:editId="19D3D8A2">
            <wp:extent cx="1828800" cy="182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2A8BCD" wp14:editId="4E422637">
            <wp:extent cx="1828800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ED8E" w14:textId="58875615" w:rsidR="00557072" w:rsidRDefault="00557072" w:rsidP="005570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 Представление данных.</w:t>
      </w:r>
    </w:p>
    <w:p w14:paraId="0014711D" w14:textId="4BCF2412" w:rsidR="00E764EE" w:rsidRDefault="00E764EE" w:rsidP="00E764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Техника «обучение с учителем» </w:t>
      </w:r>
      <w:r w:rsidRPr="008D5DD9"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модели обучаются на заранее размеченном наборе данных, предполагает разделение всего набора данных на 2 части – тренировочную (</w:t>
      </w:r>
      <w:r>
        <w:rPr>
          <w:rFonts w:ascii="Times New Roman" w:hAnsi="Times New Roman" w:cs="Times New Roman"/>
          <w:sz w:val="28"/>
          <w:szCs w:val="28"/>
        </w:rPr>
        <w:t>train</w:t>
      </w:r>
      <w:r w:rsidRPr="00E764E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и проверочную (</w:t>
      </w:r>
      <w:r>
        <w:rPr>
          <w:rFonts w:ascii="Times New Roman" w:hAnsi="Times New Roman" w:cs="Times New Roman"/>
          <w:sz w:val="28"/>
          <w:szCs w:val="28"/>
        </w:rPr>
        <w:t>valid</w:t>
      </w:r>
      <w:r w:rsidRPr="00E764EE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тренировочной подвыборке модель изменяет своё состояние, то есть обучается, а на проверочной нет. Такой подход гарантирует честность и объективность подсчета метрик в процессе обучения. Описанный ранее набор данных изначально разбит на 2 соответствующих каталога</w:t>
      </w:r>
      <w:r w:rsidR="009D2A51">
        <w:rPr>
          <w:rFonts w:ascii="Times New Roman" w:hAnsi="Times New Roman" w:cs="Times New Roman"/>
          <w:sz w:val="28"/>
          <w:szCs w:val="28"/>
          <w:lang w:val="ru-RU"/>
        </w:rPr>
        <w:t>, из которых 9,603 экземпляров относятся к тренировочной подвыборке и 1,695 к проверочной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586CC4" w14:textId="512F69B6" w:rsidR="00E764EE" w:rsidRDefault="006B5496" w:rsidP="00E764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2A51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исходного набора данных оказывает положительное влияние на обучение модели, давая ей возможность познакомиться с большим набором уникальных ситуаций и выявить больше закономерностей. Процесс искусственного увеличения набора данных называется аугментацией. Такой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эффект достигается путем пропуска данных через различные случайные операции обработки изображений.</w:t>
      </w:r>
      <w:r w:rsidR="009D2A51">
        <w:rPr>
          <w:rFonts w:ascii="Times New Roman" w:hAnsi="Times New Roman" w:cs="Times New Roman"/>
          <w:sz w:val="28"/>
          <w:szCs w:val="28"/>
          <w:lang w:val="ru-RU"/>
        </w:rPr>
        <w:t xml:space="preserve"> Рассмотрим примеры таких операций.</w:t>
      </w:r>
    </w:p>
    <w:p w14:paraId="22F75392" w14:textId="4CD3BD57" w:rsidR="009D2A51" w:rsidRDefault="009D2A51" w:rsidP="009D2A5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Горизонтальное отображение. Позволяет из 1 уникального экземпляра изображения сделать 2 уникальных экземпляра. С точки зрения модели нейронной сети это будут две разные сцены.</w:t>
      </w:r>
    </w:p>
    <w:p w14:paraId="7213A0F9" w14:textId="67799203" w:rsidR="00201309" w:rsidRPr="00201309" w:rsidRDefault="00201309" w:rsidP="00201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1309">
        <w:rPr>
          <w:rFonts w:ascii="Times New Roman" w:hAnsi="Times New Roman" w:cs="Times New Roman"/>
          <w:sz w:val="28"/>
          <w:szCs w:val="28"/>
          <w:lang w:val="ru-RU"/>
        </w:rPr>
        <w:t>(скриншот)</w:t>
      </w:r>
    </w:p>
    <w:p w14:paraId="0EB61C13" w14:textId="2DFB738B" w:rsidR="009D2A51" w:rsidRDefault="009D2A51" w:rsidP="009D2A5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Вертикальное отображение. Аналогично горизонтальному. Используя оба вида отображения, можно из 1 уникального экземпляра сделать 4 уникальных.</w:t>
      </w:r>
    </w:p>
    <w:p w14:paraId="228C7484" w14:textId="3D9EF706" w:rsidR="00201309" w:rsidRPr="00201309" w:rsidRDefault="00201309" w:rsidP="00201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(скриншот)</w:t>
      </w:r>
    </w:p>
    <w:p w14:paraId="2E3324B3" w14:textId="16776ECF" w:rsidR="009D2A51" w:rsidRDefault="009D2A51" w:rsidP="009D2A5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Поворот на 0, 90, 180 и 270 градусов. Каждые 90 градусов дает новые уникальные экземпляры. В совокупности со всеми видами отображение можно из 1 уникального экземпляра сделать 16 уникальных.</w:t>
      </w:r>
    </w:p>
    <w:p w14:paraId="7EE2B591" w14:textId="3AD0A128" w:rsidR="00201309" w:rsidRPr="00201309" w:rsidRDefault="00201309" w:rsidP="00201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(скриншот)</w:t>
      </w:r>
    </w:p>
    <w:p w14:paraId="4507F802" w14:textId="695C4E62" w:rsidR="009D2A51" w:rsidRPr="009D2A51" w:rsidRDefault="009D2A51" w:rsidP="009D2A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Чередование случайным образом описанных операций позволяет увеличить исходный набор данных в 16 раз. </w:t>
      </w:r>
    </w:p>
    <w:p w14:paraId="02513E2D" w14:textId="572D8280" w:rsidR="00E764EE" w:rsidRDefault="00557072" w:rsidP="009D2A5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рамках исследования размер картинок 448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9D790F">
        <w:rPr>
          <w:rFonts w:ascii="Times New Roman" w:hAnsi="Times New Roman" w:cs="Times New Roman"/>
          <w:sz w:val="28"/>
          <w:szCs w:val="28"/>
          <w:lang w:val="ru-RU"/>
        </w:rPr>
        <w:t xml:space="preserve">448 </w:t>
      </w:r>
      <w:r>
        <w:rPr>
          <w:rFonts w:ascii="Times New Roman" w:hAnsi="Times New Roman" w:cs="Times New Roman"/>
          <w:sz w:val="28"/>
          <w:szCs w:val="28"/>
          <w:lang w:val="ru-RU"/>
        </w:rPr>
        <w:t>пикселей является избыточным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Чем больше входная информация, тем мощнее должна быть модель, которая эту информацию будет обрабатывать. Мощность модели повышается за счет увеличения количества обучаемых </w:t>
      </w:r>
      <w:r w:rsidR="00201309">
        <w:rPr>
          <w:rFonts w:ascii="Times New Roman" w:hAnsi="Times New Roman" w:cs="Times New Roman"/>
          <w:sz w:val="28"/>
          <w:szCs w:val="28"/>
          <w:lang w:val="ru-RU"/>
        </w:rPr>
        <w:t>параметров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764EE">
        <w:rPr>
          <w:rFonts w:ascii="Times New Roman" w:hAnsi="Times New Roman" w:cs="Times New Roman"/>
          <w:sz w:val="28"/>
          <w:szCs w:val="28"/>
          <w:lang w:val="ru-RU"/>
        </w:rPr>
        <w:t xml:space="preserve"> Это </w:t>
      </w:r>
      <w:r>
        <w:rPr>
          <w:rFonts w:ascii="Times New Roman" w:hAnsi="Times New Roman" w:cs="Times New Roman"/>
          <w:sz w:val="28"/>
          <w:szCs w:val="28"/>
          <w:lang w:val="ru-RU"/>
        </w:rPr>
        <w:t>значительно увеличи</w:t>
      </w:r>
      <w:r w:rsidR="00E764EE">
        <w:rPr>
          <w:rFonts w:ascii="Times New Roman" w:hAnsi="Times New Roman" w:cs="Times New Roman"/>
          <w:sz w:val="28"/>
          <w:szCs w:val="28"/>
          <w:lang w:val="ru-RU"/>
        </w:rPr>
        <w:t>вае</w:t>
      </w:r>
      <w:r>
        <w:rPr>
          <w:rFonts w:ascii="Times New Roman" w:hAnsi="Times New Roman" w:cs="Times New Roman"/>
          <w:sz w:val="28"/>
          <w:szCs w:val="28"/>
          <w:lang w:val="ru-RU"/>
        </w:rPr>
        <w:t>т требования к</w:t>
      </w:r>
      <w:r w:rsidR="00E764EE">
        <w:rPr>
          <w:rFonts w:ascii="Times New Roman" w:hAnsi="Times New Roman" w:cs="Times New Roman"/>
          <w:sz w:val="28"/>
          <w:szCs w:val="28"/>
          <w:lang w:val="ru-RU"/>
        </w:rPr>
        <w:t xml:space="preserve"> минимальному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объему видеопамяти.</w:t>
      </w:r>
      <w:r w:rsidR="00E764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Поэтому в</w:t>
      </w:r>
      <w:r w:rsidR="00E764EE">
        <w:rPr>
          <w:rFonts w:ascii="Times New Roman" w:hAnsi="Times New Roman" w:cs="Times New Roman"/>
          <w:sz w:val="28"/>
          <w:szCs w:val="28"/>
          <w:lang w:val="ru-RU"/>
        </w:rPr>
        <w:t xml:space="preserve"> процессе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4EE">
        <w:rPr>
          <w:rFonts w:ascii="Times New Roman" w:hAnsi="Times New Roman" w:cs="Times New Roman"/>
          <w:sz w:val="28"/>
          <w:szCs w:val="28"/>
          <w:lang w:val="ru-RU"/>
        </w:rPr>
        <w:t>аугментации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, кажд</w:t>
      </w:r>
      <w:r w:rsidR="00E764EE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1309">
        <w:rPr>
          <w:rFonts w:ascii="Times New Roman" w:hAnsi="Times New Roman" w:cs="Times New Roman"/>
          <w:sz w:val="28"/>
          <w:szCs w:val="28"/>
          <w:lang w:val="ru-RU"/>
        </w:rPr>
        <w:t>аугментированная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картинк</w:t>
      </w:r>
      <w:r w:rsidR="00E764E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01309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="00E764EE">
        <w:rPr>
          <w:rFonts w:ascii="Times New Roman" w:hAnsi="Times New Roman" w:cs="Times New Roman"/>
          <w:sz w:val="28"/>
          <w:szCs w:val="28"/>
          <w:lang w:val="ru-RU"/>
        </w:rPr>
        <w:t xml:space="preserve"> будет разделена на 5 равных частей следующим</w:t>
      </w:r>
      <w:r w:rsidR="00201309">
        <w:rPr>
          <w:rFonts w:ascii="Times New Roman" w:hAnsi="Times New Roman" w:cs="Times New Roman"/>
          <w:sz w:val="28"/>
          <w:szCs w:val="28"/>
          <w:lang w:val="ru-RU"/>
        </w:rPr>
        <w:t xml:space="preserve"> образом</w:t>
      </w:r>
      <w:r w:rsidR="00E764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3B2C97" w14:textId="347062C4" w:rsidR="00E764EE" w:rsidRDefault="00201309" w:rsidP="00E764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(скриншот)</w:t>
      </w:r>
    </w:p>
    <w:p w14:paraId="37EF5BEC" w14:textId="4BA52491" w:rsidR="00557072" w:rsidRDefault="00557072" w:rsidP="002013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 как на части картинок трещины занимает меньш</w:t>
      </w:r>
      <w:r w:rsidR="00201309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половин</w:t>
      </w:r>
      <w:r w:rsidR="00201309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площади, операция </w:t>
      </w:r>
      <w:r w:rsidR="00201309">
        <w:rPr>
          <w:rFonts w:ascii="Times New Roman" w:hAnsi="Times New Roman" w:cs="Times New Roman"/>
          <w:sz w:val="28"/>
          <w:szCs w:val="28"/>
          <w:lang w:val="ru-RU"/>
        </w:rPr>
        <w:t>разделения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создаст изображения с отсутствием трещин, что даст необходимый набор данных для</w:t>
      </w:r>
      <w:r w:rsidR="00201309">
        <w:rPr>
          <w:rFonts w:ascii="Times New Roman" w:hAnsi="Times New Roman" w:cs="Times New Roman"/>
          <w:sz w:val="28"/>
          <w:szCs w:val="28"/>
          <w:lang w:val="ru-RU"/>
        </w:rPr>
        <w:t xml:space="preserve"> последующего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решения задачи классификации.</w:t>
      </w:r>
    </w:p>
    <w:p w14:paraId="322DE568" w14:textId="77777777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820C7AC" w14:textId="77777777" w:rsidR="000465A9" w:rsidRPr="000465A9" w:rsidRDefault="000465A9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0465A9">
        <w:rPr>
          <w:rFonts w:ascii="Times New Roman" w:hAnsi="Times New Roman" w:cs="Times New Roman"/>
          <w:sz w:val="36"/>
          <w:szCs w:val="36"/>
          <w:lang w:val="ru-RU"/>
        </w:rPr>
        <w:lastRenderedPageBreak/>
        <w:t>Глава 2. Применение глубоких нейронных сетей</w:t>
      </w:r>
    </w:p>
    <w:p w14:paraId="2CF92A6A" w14:textId="53A390A3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44F09209" w14:textId="77777777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77F1979" w14:textId="77777777" w:rsidR="000465A9" w:rsidRPr="000465A9" w:rsidRDefault="000465A9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0465A9">
        <w:rPr>
          <w:rFonts w:ascii="Times New Roman" w:hAnsi="Times New Roman" w:cs="Times New Roman"/>
          <w:sz w:val="36"/>
          <w:szCs w:val="36"/>
          <w:lang w:val="ru-RU"/>
        </w:rPr>
        <w:lastRenderedPageBreak/>
        <w:t>Глава 3. Эксперименты и результаты</w:t>
      </w:r>
    </w:p>
    <w:p w14:paraId="51D775E0" w14:textId="7BEA61B6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69B38737" w14:textId="77777777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64F8592" w14:textId="77777777" w:rsidR="000465A9" w:rsidRPr="000465A9" w:rsidRDefault="000465A9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0465A9">
        <w:rPr>
          <w:rFonts w:ascii="Times New Roman" w:hAnsi="Times New Roman" w:cs="Times New Roman"/>
          <w:sz w:val="36"/>
          <w:szCs w:val="36"/>
          <w:lang w:val="ru-RU"/>
        </w:rPr>
        <w:lastRenderedPageBreak/>
        <w:t>Выводы</w:t>
      </w:r>
    </w:p>
    <w:p w14:paraId="4B022EEE" w14:textId="47416F30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34536C97" w14:textId="77777777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972A205" w14:textId="77777777" w:rsidR="000465A9" w:rsidRPr="000465A9" w:rsidRDefault="000465A9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0465A9">
        <w:rPr>
          <w:rFonts w:ascii="Times New Roman" w:hAnsi="Times New Roman" w:cs="Times New Roman"/>
          <w:sz w:val="36"/>
          <w:szCs w:val="36"/>
          <w:lang w:val="ru-RU"/>
        </w:rPr>
        <w:lastRenderedPageBreak/>
        <w:t>Заключение</w:t>
      </w:r>
    </w:p>
    <w:p w14:paraId="2ABE5CC0" w14:textId="37F213AB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5CE948D5" w14:textId="77777777" w:rsid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474869" w14:textId="77777777" w:rsidR="000465A9" w:rsidRPr="000465A9" w:rsidRDefault="000465A9" w:rsidP="003D08F6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0465A9">
        <w:rPr>
          <w:rFonts w:ascii="Times New Roman" w:hAnsi="Times New Roman" w:cs="Times New Roman"/>
          <w:sz w:val="36"/>
          <w:szCs w:val="36"/>
          <w:lang w:val="ru-RU"/>
        </w:rPr>
        <w:lastRenderedPageBreak/>
        <w:t>Список литературы</w:t>
      </w:r>
    </w:p>
    <w:p w14:paraId="73E11973" w14:textId="345DC50B" w:rsidR="000465A9" w:rsidRPr="000465A9" w:rsidRDefault="000465A9" w:rsidP="003D08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sectPr w:rsidR="000465A9" w:rsidRPr="000465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4E16"/>
    <w:multiLevelType w:val="hybridMultilevel"/>
    <w:tmpl w:val="3AFEB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D18A2"/>
    <w:multiLevelType w:val="hybridMultilevel"/>
    <w:tmpl w:val="6F742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61B28"/>
    <w:multiLevelType w:val="hybridMultilevel"/>
    <w:tmpl w:val="34BA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E60BA"/>
    <w:multiLevelType w:val="hybridMultilevel"/>
    <w:tmpl w:val="138E8608"/>
    <w:lvl w:ilvl="0" w:tplc="672EB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D857EC"/>
    <w:multiLevelType w:val="hybridMultilevel"/>
    <w:tmpl w:val="E3361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305F9"/>
    <w:multiLevelType w:val="hybridMultilevel"/>
    <w:tmpl w:val="A52C1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B9"/>
    <w:rsid w:val="000465A9"/>
    <w:rsid w:val="000A3C32"/>
    <w:rsid w:val="00201309"/>
    <w:rsid w:val="00213278"/>
    <w:rsid w:val="002B68F7"/>
    <w:rsid w:val="0039422B"/>
    <w:rsid w:val="003A53D2"/>
    <w:rsid w:val="003D08F6"/>
    <w:rsid w:val="00412B46"/>
    <w:rsid w:val="0041561B"/>
    <w:rsid w:val="0043608C"/>
    <w:rsid w:val="0049423C"/>
    <w:rsid w:val="00557072"/>
    <w:rsid w:val="00665949"/>
    <w:rsid w:val="006B5496"/>
    <w:rsid w:val="006E4CC1"/>
    <w:rsid w:val="00761DD0"/>
    <w:rsid w:val="0077141B"/>
    <w:rsid w:val="007D769B"/>
    <w:rsid w:val="00833725"/>
    <w:rsid w:val="00833833"/>
    <w:rsid w:val="00856A7E"/>
    <w:rsid w:val="00866534"/>
    <w:rsid w:val="008D5DD9"/>
    <w:rsid w:val="00917784"/>
    <w:rsid w:val="00987EB9"/>
    <w:rsid w:val="009D2A51"/>
    <w:rsid w:val="00A1423E"/>
    <w:rsid w:val="00C81357"/>
    <w:rsid w:val="00D32B69"/>
    <w:rsid w:val="00D5507A"/>
    <w:rsid w:val="00D84D18"/>
    <w:rsid w:val="00DC5F15"/>
    <w:rsid w:val="00E7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109B"/>
  <w15:chartTrackingRefBased/>
  <w15:docId w15:val="{A69606FC-9560-48AC-9A4F-CCADC637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22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12B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8D5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50DEE-48DA-4410-A7A6-56F2F454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14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Пандов</dc:creator>
  <cp:keywords/>
  <dc:description/>
  <cp:lastModifiedBy>Вячеслав Пандов</cp:lastModifiedBy>
  <cp:revision>4</cp:revision>
  <dcterms:created xsi:type="dcterms:W3CDTF">2021-04-30T10:04:00Z</dcterms:created>
  <dcterms:modified xsi:type="dcterms:W3CDTF">2021-04-30T19:20:00Z</dcterms:modified>
</cp:coreProperties>
</file>