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DA0B1" w14:textId="2E37B30A" w:rsidR="00192C0D" w:rsidRDefault="005C532C" w:rsidP="005C532C">
      <w:pPr>
        <w:jc w:val="center"/>
        <w:rPr>
          <w:rFonts w:ascii="Garamond" w:hAnsi="Garamond"/>
          <w:b/>
          <w:bCs/>
          <w:sz w:val="32"/>
          <w:szCs w:val="32"/>
          <w:lang w:val="en-US"/>
        </w:rPr>
      </w:pPr>
      <w:proofErr w:type="spellStart"/>
      <w:r w:rsidRPr="005C532C">
        <w:rPr>
          <w:rFonts w:ascii="Garamond" w:hAnsi="Garamond"/>
          <w:b/>
          <w:bCs/>
          <w:sz w:val="32"/>
          <w:szCs w:val="32"/>
          <w:lang w:val="en-US"/>
        </w:rPr>
        <w:t>Projekt</w:t>
      </w:r>
      <w:proofErr w:type="spellEnd"/>
      <w:r w:rsidRPr="005C532C">
        <w:rPr>
          <w:rFonts w:ascii="Garamond" w:hAnsi="Garamond"/>
          <w:b/>
          <w:bCs/>
          <w:sz w:val="32"/>
          <w:szCs w:val="32"/>
          <w:lang w:val="en-US"/>
        </w:rPr>
        <w:t xml:space="preserve">: </w:t>
      </w:r>
      <w:r>
        <w:rPr>
          <w:rFonts w:ascii="Garamond" w:hAnsi="Garamond"/>
          <w:b/>
          <w:bCs/>
          <w:sz w:val="32"/>
          <w:szCs w:val="32"/>
          <w:lang w:val="en-US"/>
        </w:rPr>
        <w:t xml:space="preserve">Cooley-Tukey FFT </w:t>
      </w:r>
      <w:r w:rsidRPr="005C532C">
        <w:rPr>
          <w:rFonts w:ascii="Garamond" w:hAnsi="Garamond"/>
          <w:b/>
          <w:bCs/>
          <w:sz w:val="32"/>
          <w:szCs w:val="32"/>
          <w:lang w:val="en-US"/>
        </w:rPr>
        <w:t xml:space="preserve">algorithm implementation </w:t>
      </w:r>
      <w:r>
        <w:rPr>
          <w:rFonts w:ascii="Garamond" w:hAnsi="Garamond"/>
          <w:b/>
          <w:bCs/>
          <w:sz w:val="32"/>
          <w:szCs w:val="32"/>
          <w:lang w:val="en-US"/>
        </w:rPr>
        <w:t xml:space="preserve">as </w:t>
      </w:r>
      <w:r>
        <w:rPr>
          <w:rFonts w:ascii="Garamond" w:hAnsi="Garamond"/>
          <w:b/>
          <w:bCs/>
          <w:sz w:val="32"/>
          <w:szCs w:val="32"/>
          <w:lang w:val="en-US"/>
        </w:rPr>
        <w:br/>
        <w:t>IP-Core for Zynq7000 System on Chip</w:t>
      </w:r>
      <w:r w:rsidRPr="005C532C">
        <w:rPr>
          <w:rFonts w:ascii="Garamond" w:hAnsi="Garamond"/>
          <w:b/>
          <w:bCs/>
          <w:sz w:val="32"/>
          <w:szCs w:val="32"/>
          <w:lang w:val="en-US"/>
        </w:rPr>
        <w:t xml:space="preserve"> </w:t>
      </w:r>
    </w:p>
    <w:p w14:paraId="4C2951C1" w14:textId="68322457" w:rsidR="005C532C" w:rsidRDefault="005C532C" w:rsidP="005C532C">
      <w:pPr>
        <w:jc w:val="center"/>
        <w:rPr>
          <w:rFonts w:ascii="Garamond" w:hAnsi="Garamond"/>
          <w:b/>
          <w:bCs/>
          <w:sz w:val="32"/>
          <w:szCs w:val="32"/>
          <w:lang w:val="en-US"/>
        </w:rPr>
      </w:pPr>
    </w:p>
    <w:p w14:paraId="66A90587" w14:textId="70CDF4D8" w:rsidR="005C532C" w:rsidRDefault="005C532C" w:rsidP="005C532C">
      <w:pPr>
        <w:jc w:val="right"/>
        <w:rPr>
          <w:rFonts w:ascii="Garamond" w:hAnsi="Garamond"/>
          <w:b/>
          <w:bCs/>
          <w:sz w:val="28"/>
          <w:szCs w:val="28"/>
        </w:rPr>
      </w:pPr>
      <w:r w:rsidRPr="005C532C">
        <w:rPr>
          <w:rFonts w:ascii="Garamond" w:hAnsi="Garamond"/>
          <w:b/>
          <w:bCs/>
          <w:sz w:val="28"/>
          <w:szCs w:val="28"/>
        </w:rPr>
        <w:t>Wykonali: Adam Gawlik i Dominik R</w:t>
      </w:r>
      <w:r>
        <w:rPr>
          <w:rFonts w:ascii="Garamond" w:hAnsi="Garamond"/>
          <w:b/>
          <w:bCs/>
          <w:sz w:val="28"/>
          <w:szCs w:val="28"/>
        </w:rPr>
        <w:t>óżycki</w:t>
      </w:r>
    </w:p>
    <w:p w14:paraId="2836FB2E" w14:textId="604EDF29" w:rsidR="005C532C" w:rsidRDefault="005C532C" w:rsidP="005C532C">
      <w:pPr>
        <w:jc w:val="right"/>
        <w:rPr>
          <w:rFonts w:ascii="Garamond" w:hAnsi="Garamond"/>
          <w:b/>
          <w:bCs/>
          <w:sz w:val="28"/>
          <w:szCs w:val="28"/>
        </w:rPr>
      </w:pPr>
    </w:p>
    <w:p w14:paraId="4CD424B9" w14:textId="302744C2" w:rsidR="005C532C" w:rsidRDefault="005C532C" w:rsidP="005C532C">
      <w:pPr>
        <w:pStyle w:val="Akapitzlist"/>
        <w:numPr>
          <w:ilvl w:val="0"/>
          <w:numId w:val="1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t>Opis algorytmu.</w:t>
      </w:r>
    </w:p>
    <w:p w14:paraId="6D8590BA" w14:textId="31230025" w:rsidR="005C532C" w:rsidRDefault="005C532C" w:rsidP="005C532C">
      <w:pPr>
        <w:rPr>
          <w:rFonts w:ascii="Garamond" w:hAnsi="Garamond"/>
          <w:b/>
          <w:bCs/>
          <w:sz w:val="24"/>
          <w:szCs w:val="24"/>
        </w:rPr>
      </w:pPr>
    </w:p>
    <w:p w14:paraId="26C95C11" w14:textId="0C04699D" w:rsidR="005C532C" w:rsidRDefault="005C532C" w:rsidP="005C532C">
      <w:pPr>
        <w:ind w:left="708"/>
        <w:rPr>
          <w:rFonts w:ascii="Garamond" w:hAnsi="Garamond"/>
        </w:rPr>
      </w:pPr>
      <w:r>
        <w:rPr>
          <w:rFonts w:ascii="Garamond" w:hAnsi="Garamond"/>
        </w:rPr>
        <w:t>Algorytm Cooley-</w:t>
      </w:r>
      <w:proofErr w:type="spellStart"/>
      <w:r>
        <w:rPr>
          <w:rFonts w:ascii="Garamond" w:hAnsi="Garamond"/>
        </w:rPr>
        <w:t>Tukey</w:t>
      </w:r>
      <w:proofErr w:type="spellEnd"/>
      <w:r>
        <w:rPr>
          <w:rFonts w:ascii="Garamond" w:hAnsi="Garamond"/>
        </w:rPr>
        <w:t xml:space="preserve"> polega na optymalizacji obliczeń DFT przez dzielenie obliczeń macierzowych na kolejne przemnażanie danych wejściowych w kolejnych coraz to większych blokach o liczbie wejść równej potędze dwójki, przez współczynniki znane właśnie z macierzy DFT.</w:t>
      </w:r>
    </w:p>
    <w:p w14:paraId="205452C6" w14:textId="5DF84C3F" w:rsidR="005C532C" w:rsidRDefault="005C532C" w:rsidP="005C532C">
      <w:pPr>
        <w:ind w:left="708"/>
        <w:rPr>
          <w:rFonts w:ascii="Garamond" w:hAnsi="Garamond"/>
        </w:rPr>
      </w:pPr>
    </w:p>
    <w:p w14:paraId="560A28CB" w14:textId="4FC22D5B" w:rsidR="005C532C" w:rsidRPr="005C532C" w:rsidRDefault="005C532C" w:rsidP="005C532C">
      <w:pPr>
        <w:ind w:left="708"/>
        <w:rPr>
          <w:rFonts w:ascii="Garamond" w:hAnsi="Garamond"/>
        </w:rPr>
      </w:pPr>
      <w:r>
        <w:rPr>
          <w:rFonts w:ascii="Garamond" w:hAnsi="Garamond"/>
        </w:rPr>
        <w:t>Celem naszego projektu, jest próba wykorzystania uproszczonego algorytmu, według schematu zamieszczonego poniżej do implementacji DFT na układzie FPGA.</w:t>
      </w:r>
    </w:p>
    <w:p w14:paraId="4A86D194" w14:textId="77777777" w:rsidR="005C532C" w:rsidRDefault="005C532C" w:rsidP="005C532C">
      <w:pPr>
        <w:rPr>
          <w:rFonts w:ascii="Garamond" w:hAnsi="Garamond"/>
          <w:b/>
          <w:bCs/>
          <w:sz w:val="24"/>
          <w:szCs w:val="24"/>
        </w:rPr>
      </w:pPr>
    </w:p>
    <w:p w14:paraId="47EF58DC" w14:textId="6752D5AC" w:rsidR="005C532C" w:rsidRDefault="005C532C" w:rsidP="005C532C">
      <w:pPr>
        <w:jc w:val="center"/>
        <w:rPr>
          <w:rFonts w:ascii="Garamond" w:hAnsi="Garamond"/>
        </w:rPr>
      </w:pPr>
      <w:r>
        <w:rPr>
          <w:noProof/>
          <w:lang w:eastAsia="pl-PL"/>
        </w:rPr>
        <w:drawing>
          <wp:inline distT="0" distB="0" distL="0" distR="0" wp14:anchorId="4BDFC3C0" wp14:editId="26E2F053">
            <wp:extent cx="5339273" cy="35718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102" cy="35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0A9D" w14:textId="25CEEE00" w:rsidR="005C532C" w:rsidRDefault="005C532C" w:rsidP="005C532C">
      <w:pPr>
        <w:jc w:val="center"/>
        <w:rPr>
          <w:rFonts w:ascii="Garamond" w:hAnsi="Garamond"/>
        </w:rPr>
      </w:pPr>
    </w:p>
    <w:p w14:paraId="0E8D2BBA" w14:textId="3BDDEDCB" w:rsidR="005C532C" w:rsidRDefault="005C532C" w:rsidP="005C532C">
      <w:pPr>
        <w:rPr>
          <w:rFonts w:ascii="Garamond" w:hAnsi="Garamond"/>
        </w:rPr>
      </w:pPr>
      <w:r>
        <w:rPr>
          <w:rFonts w:ascii="Garamond" w:hAnsi="Garamond"/>
          <w:sz w:val="20"/>
          <w:szCs w:val="20"/>
        </w:rPr>
        <w:tab/>
      </w:r>
      <w:r w:rsidRPr="005C532C">
        <w:rPr>
          <w:rFonts w:ascii="Garamond" w:hAnsi="Garamond"/>
        </w:rPr>
        <w:t xml:space="preserve">Z poziomu SW, użytkownik powinien móc </w:t>
      </w:r>
      <w:r>
        <w:rPr>
          <w:rFonts w:ascii="Garamond" w:hAnsi="Garamond"/>
        </w:rPr>
        <w:t xml:space="preserve">używać funkcji wysyłających do IP danych za pomocą </w:t>
      </w:r>
      <w:r>
        <w:rPr>
          <w:rFonts w:ascii="Garamond" w:hAnsi="Garamond"/>
        </w:rPr>
        <w:br/>
      </w:r>
      <w:r>
        <w:rPr>
          <w:rFonts w:ascii="Garamond" w:hAnsi="Garamond"/>
        </w:rPr>
        <w:tab/>
        <w:t>magistrali AXI-Lite 4, oraz również za jej pomocą odczyt</w:t>
      </w:r>
      <w:bookmarkStart w:id="0" w:name="_GoBack"/>
      <w:bookmarkEnd w:id="0"/>
      <w:r>
        <w:rPr>
          <w:rFonts w:ascii="Garamond" w:hAnsi="Garamond"/>
        </w:rPr>
        <w:t>ywać wynik operacji.</w:t>
      </w:r>
    </w:p>
    <w:p w14:paraId="4BF84DCD" w14:textId="0FCD8F23" w:rsidR="00087999" w:rsidRDefault="00087999" w:rsidP="005C532C">
      <w:pPr>
        <w:rPr>
          <w:rFonts w:ascii="Garamond" w:hAnsi="Garamond"/>
        </w:rPr>
      </w:pPr>
    </w:p>
    <w:p w14:paraId="5BF8E723" w14:textId="2D4946C5" w:rsidR="00087999" w:rsidRDefault="00087999" w:rsidP="005C532C">
      <w:pPr>
        <w:rPr>
          <w:rFonts w:ascii="Garamond" w:hAnsi="Garamond"/>
        </w:rPr>
      </w:pPr>
      <w:r>
        <w:rPr>
          <w:rFonts w:ascii="Garamond" w:hAnsi="Garamond"/>
        </w:rPr>
        <w:tab/>
        <w:t xml:space="preserve">Do projektu wykorzystany zostanie język </w:t>
      </w:r>
      <w:proofErr w:type="spellStart"/>
      <w:r>
        <w:rPr>
          <w:rFonts w:ascii="Garamond" w:hAnsi="Garamond"/>
        </w:rPr>
        <w:t>SystemVerilog</w:t>
      </w:r>
      <w:proofErr w:type="spellEnd"/>
      <w:r>
        <w:rPr>
          <w:rFonts w:ascii="Garamond" w:hAnsi="Garamond"/>
        </w:rPr>
        <w:t xml:space="preserve"> znany również jako IEEE 1800.</w:t>
      </w:r>
    </w:p>
    <w:p w14:paraId="6F2CC409" w14:textId="5A234895" w:rsidR="00087999" w:rsidRDefault="00087999" w:rsidP="005C532C">
      <w:pPr>
        <w:rPr>
          <w:rFonts w:ascii="Garamond" w:hAnsi="Garamond"/>
        </w:rPr>
      </w:pPr>
      <w:r>
        <w:rPr>
          <w:rFonts w:ascii="Garamond" w:hAnsi="Garamond"/>
        </w:rPr>
        <w:tab/>
        <w:t xml:space="preserve">Jako symulator i narzędzie implementacji posłuży środowisko </w:t>
      </w:r>
      <w:proofErr w:type="spellStart"/>
      <w:r>
        <w:rPr>
          <w:rFonts w:ascii="Garamond" w:hAnsi="Garamond"/>
        </w:rPr>
        <w:t>Xilinx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Vivado</w:t>
      </w:r>
      <w:proofErr w:type="spellEnd"/>
      <w:r>
        <w:rPr>
          <w:rFonts w:ascii="Garamond" w:hAnsi="Garamond"/>
        </w:rPr>
        <w:t>.</w:t>
      </w:r>
    </w:p>
    <w:p w14:paraId="312B944A" w14:textId="77777777" w:rsidR="00E81EA3" w:rsidRDefault="00E81EA3" w:rsidP="005C532C">
      <w:pPr>
        <w:rPr>
          <w:rFonts w:ascii="Garamond" w:hAnsi="Garamond"/>
        </w:rPr>
      </w:pPr>
    </w:p>
    <w:p w14:paraId="6FE4B11F" w14:textId="77777777" w:rsidR="00E81EA3" w:rsidRDefault="00E81EA3" w:rsidP="005C532C">
      <w:pPr>
        <w:rPr>
          <w:rFonts w:ascii="Garamond" w:hAnsi="Garamond"/>
        </w:rPr>
      </w:pPr>
    </w:p>
    <w:p w14:paraId="336BF516" w14:textId="77777777" w:rsidR="00E81EA3" w:rsidRDefault="00E81EA3" w:rsidP="005C532C">
      <w:pPr>
        <w:rPr>
          <w:rFonts w:ascii="Garamond" w:hAnsi="Garamond"/>
        </w:rPr>
      </w:pPr>
    </w:p>
    <w:p w14:paraId="4FA62C86" w14:textId="77777777" w:rsidR="00E81EA3" w:rsidRDefault="00E81EA3" w:rsidP="005C532C">
      <w:pPr>
        <w:rPr>
          <w:rFonts w:ascii="Garamond" w:hAnsi="Garamond"/>
        </w:rPr>
      </w:pPr>
    </w:p>
    <w:p w14:paraId="35070139" w14:textId="77777777" w:rsidR="00E81EA3" w:rsidRDefault="00E81EA3" w:rsidP="005C532C">
      <w:pPr>
        <w:rPr>
          <w:rFonts w:ascii="Garamond" w:hAnsi="Garamond"/>
        </w:rPr>
      </w:pPr>
    </w:p>
    <w:p w14:paraId="68C6BACD" w14:textId="77777777" w:rsidR="00E81EA3" w:rsidRDefault="00E81EA3" w:rsidP="005C532C">
      <w:pPr>
        <w:rPr>
          <w:rFonts w:ascii="Garamond" w:hAnsi="Garamond"/>
        </w:rPr>
      </w:pPr>
    </w:p>
    <w:p w14:paraId="2AF9352C" w14:textId="77777777" w:rsidR="00E81EA3" w:rsidRDefault="00E81EA3" w:rsidP="005C532C">
      <w:pPr>
        <w:rPr>
          <w:rFonts w:ascii="Garamond" w:hAnsi="Garamond"/>
        </w:rPr>
      </w:pPr>
    </w:p>
    <w:p w14:paraId="51B49139" w14:textId="77777777" w:rsidR="002B1C7E" w:rsidRDefault="002B1C7E" w:rsidP="005C532C">
      <w:pPr>
        <w:rPr>
          <w:rFonts w:ascii="Garamond" w:hAnsi="Garamond"/>
        </w:rPr>
      </w:pPr>
    </w:p>
    <w:p w14:paraId="17341C1D" w14:textId="44E86FC8" w:rsidR="002B1C7E" w:rsidRDefault="002B1C7E" w:rsidP="002B1C7E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0"/>
        </w:rPr>
      </w:pPr>
      <w:r>
        <w:rPr>
          <w:rFonts w:ascii="Garamond" w:hAnsi="Garamond"/>
          <w:b/>
          <w:sz w:val="24"/>
          <w:szCs w:val="20"/>
        </w:rPr>
        <w:lastRenderedPageBreak/>
        <w:t xml:space="preserve">Algorytm behawioralny w </w:t>
      </w:r>
      <w:proofErr w:type="spellStart"/>
      <w:r>
        <w:rPr>
          <w:rFonts w:ascii="Garamond" w:hAnsi="Garamond"/>
          <w:b/>
          <w:sz w:val="24"/>
          <w:szCs w:val="20"/>
        </w:rPr>
        <w:t>Verilogu</w:t>
      </w:r>
      <w:proofErr w:type="spellEnd"/>
      <w:r>
        <w:rPr>
          <w:rFonts w:ascii="Garamond" w:hAnsi="Garamond"/>
          <w:b/>
          <w:sz w:val="24"/>
          <w:szCs w:val="20"/>
        </w:rPr>
        <w:t>/SV</w:t>
      </w:r>
    </w:p>
    <w:p w14:paraId="299DE714" w14:textId="77777777" w:rsidR="00E81EA3" w:rsidRDefault="00E81EA3" w:rsidP="00E81EA3">
      <w:pPr>
        <w:pStyle w:val="Akapitzlist"/>
        <w:rPr>
          <w:rFonts w:ascii="Garamond" w:hAnsi="Garamond"/>
          <w:b/>
          <w:sz w:val="24"/>
          <w:szCs w:val="20"/>
        </w:rPr>
      </w:pPr>
    </w:p>
    <w:p w14:paraId="0528A203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>W celu uproszczenia kodu, stworzona została biblioteka fft_package.sv, w której zawarte zostały kluczowe definicje typów, oraz funkcje.</w:t>
      </w:r>
    </w:p>
    <w:p w14:paraId="02DBEF43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 xml:space="preserve">Wykorzystane zostały one zarówno przez </w:t>
      </w:r>
      <w:proofErr w:type="spellStart"/>
      <w:r>
        <w:rPr>
          <w:rFonts w:ascii="Garamond" w:hAnsi="Garamond"/>
        </w:rPr>
        <w:t>testbenche</w:t>
      </w:r>
      <w:proofErr w:type="spellEnd"/>
      <w:r>
        <w:rPr>
          <w:rFonts w:ascii="Garamond" w:hAnsi="Garamond"/>
        </w:rPr>
        <w:t>, model behawioralny jak i przez model RTL.</w:t>
      </w:r>
    </w:p>
    <w:p w14:paraId="4A768A39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 xml:space="preserve">Między innymi został zdefiniowany typ </w:t>
      </w:r>
      <w:proofErr w:type="spellStart"/>
      <w:r>
        <w:rPr>
          <w:rFonts w:ascii="Garamond" w:hAnsi="Garamond"/>
        </w:rPr>
        <w:t>complex_t</w:t>
      </w:r>
      <w:proofErr w:type="spellEnd"/>
      <w:r>
        <w:rPr>
          <w:rFonts w:ascii="Garamond" w:hAnsi="Garamond"/>
        </w:rPr>
        <w:t xml:space="preserve"> o szerokości 32 bitów, składający się z dwóch spakowanych 16 bitowych słów w formacie stałoprzecinkowym(6 bitów </w:t>
      </w:r>
      <w:proofErr w:type="spellStart"/>
      <w:r>
        <w:rPr>
          <w:rFonts w:ascii="Garamond" w:hAnsi="Garamond"/>
        </w:rPr>
        <w:t>integer</w:t>
      </w:r>
      <w:proofErr w:type="spellEnd"/>
      <w:r>
        <w:rPr>
          <w:rFonts w:ascii="Garamond" w:hAnsi="Garamond"/>
        </w:rPr>
        <w:t xml:space="preserve"> + 10 bitów </w:t>
      </w:r>
      <w:proofErr w:type="spellStart"/>
      <w:r>
        <w:rPr>
          <w:rFonts w:ascii="Garamond" w:hAnsi="Garamond"/>
        </w:rPr>
        <w:t>fraction</w:t>
      </w:r>
      <w:proofErr w:type="spellEnd"/>
      <w:r>
        <w:rPr>
          <w:rFonts w:ascii="Garamond" w:hAnsi="Garamond"/>
        </w:rPr>
        <w:t>).</w:t>
      </w:r>
    </w:p>
    <w:p w14:paraId="40A17EFB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 xml:space="preserve">Model behawioralny posiada równoległe wejścia M próbek, w zależności ile ich zadeklarowano przy tworzeniu instancji. Dodatkowo posiada on w sobie </w:t>
      </w:r>
      <w:proofErr w:type="spellStart"/>
      <w:r>
        <w:rPr>
          <w:rFonts w:ascii="Garamond" w:hAnsi="Garamond"/>
        </w:rPr>
        <w:t>pipelining</w:t>
      </w:r>
      <w:proofErr w:type="spellEnd"/>
      <w:r>
        <w:rPr>
          <w:rFonts w:ascii="Garamond" w:hAnsi="Garamond"/>
        </w:rPr>
        <w:t xml:space="preserve"> na wyjściu, który symuluje statyczny czas opóźnienia obliczanych próbek pomiędzy wejściem a wyjściem modułu.</w:t>
      </w:r>
    </w:p>
    <w:p w14:paraId="0E913E99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>Jeśli chodzi o obliczenia związane z FFT, to główne ich etapy to kolejno: zamiana kolejności próbek, pierwszy poziom FFT, oraz N pozostałych poziomów.</w:t>
      </w:r>
    </w:p>
    <w:p w14:paraId="751B3E22" w14:textId="77777777" w:rsidR="00E81EA3" w:rsidRDefault="00E81EA3" w:rsidP="00E81EA3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 xml:space="preserve">Liczba poziomów w FFT jest uzależniona od zadeklarowanej liczby próbek i </w:t>
      </w:r>
      <w:proofErr w:type="spellStart"/>
      <w:r>
        <w:rPr>
          <w:rFonts w:ascii="Garamond" w:hAnsi="Garamond"/>
        </w:rPr>
        <w:t>genereowane</w:t>
      </w:r>
      <w:proofErr w:type="spellEnd"/>
      <w:r>
        <w:rPr>
          <w:rFonts w:ascii="Garamond" w:hAnsi="Garamond"/>
        </w:rPr>
        <w:t xml:space="preserve"> są automatycznie.</w:t>
      </w:r>
    </w:p>
    <w:p w14:paraId="2531DE44" w14:textId="77777777" w:rsidR="00E81EA3" w:rsidRDefault="00E81EA3" w:rsidP="00E81EA3">
      <w:pPr>
        <w:pStyle w:val="Akapitzlist"/>
        <w:rPr>
          <w:rFonts w:ascii="Garamond" w:hAnsi="Garamond"/>
          <w:b/>
          <w:sz w:val="24"/>
          <w:szCs w:val="20"/>
        </w:rPr>
      </w:pPr>
    </w:p>
    <w:p w14:paraId="48133FFA" w14:textId="17E68ED2" w:rsidR="009215D5" w:rsidRDefault="009215D5" w:rsidP="009215D5">
      <w:pPr>
        <w:pStyle w:val="Akapitzlist"/>
        <w:rPr>
          <w:rFonts w:ascii="Garamond" w:hAnsi="Garamond"/>
          <w:b/>
          <w:sz w:val="24"/>
          <w:szCs w:val="20"/>
        </w:rPr>
      </w:pPr>
      <w:r>
        <w:rPr>
          <w:noProof/>
          <w:lang w:eastAsia="pl-PL"/>
        </w:rPr>
        <w:drawing>
          <wp:inline distT="0" distB="0" distL="0" distR="0" wp14:anchorId="76741159" wp14:editId="207EBAB7">
            <wp:extent cx="5760720" cy="1350965"/>
            <wp:effectExtent l="0" t="0" r="0" b="1905"/>
            <wp:docPr id="10" name="Obraz 10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47C4" w14:textId="5C3BFE62" w:rsidR="009215D5" w:rsidRDefault="009215D5" w:rsidP="009215D5">
      <w:pPr>
        <w:pStyle w:val="Akapitzlist"/>
        <w:jc w:val="center"/>
        <w:rPr>
          <w:rFonts w:ascii="Garamond" w:hAnsi="Garamond"/>
          <w:sz w:val="20"/>
          <w:szCs w:val="20"/>
        </w:rPr>
      </w:pPr>
      <w:r w:rsidRPr="009215D5">
        <w:rPr>
          <w:rFonts w:ascii="Garamond" w:hAnsi="Garamond"/>
          <w:sz w:val="20"/>
          <w:szCs w:val="20"/>
        </w:rPr>
        <w:t xml:space="preserve">Schemat </w:t>
      </w:r>
      <w:r w:rsidR="006D5185">
        <w:rPr>
          <w:rFonts w:ascii="Garamond" w:hAnsi="Garamond"/>
          <w:sz w:val="20"/>
          <w:szCs w:val="20"/>
        </w:rPr>
        <w:t xml:space="preserve">1. Diagram </w:t>
      </w:r>
      <w:r w:rsidRPr="009215D5">
        <w:rPr>
          <w:rFonts w:ascii="Garamond" w:hAnsi="Garamond"/>
          <w:sz w:val="20"/>
          <w:szCs w:val="20"/>
        </w:rPr>
        <w:t>blokowy algorytmu behawioralnego.</w:t>
      </w:r>
    </w:p>
    <w:p w14:paraId="3579A5A3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16D43117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656BEEC8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78B46E08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CEE2104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167576E4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35EB38A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531A7D23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A3F96E9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48D3167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27ACFE35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2A0FD2A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651CF9CA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23A7A9CE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7229FB21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4F942323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0114E330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195C6A61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0969B8B9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7E05A00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4E98A74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7E715B34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5DC4DCA4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64515811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1FAC71E0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5994EDB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5572EF0A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3549376A" w14:textId="77777777" w:rsidR="00E81EA3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54DF9CBF" w14:textId="77777777" w:rsidR="00E81EA3" w:rsidRPr="009215D5" w:rsidRDefault="00E81EA3" w:rsidP="009215D5">
      <w:pPr>
        <w:pStyle w:val="Akapitzlist"/>
        <w:jc w:val="center"/>
        <w:rPr>
          <w:rFonts w:ascii="Garamond" w:hAnsi="Garamond"/>
          <w:sz w:val="20"/>
          <w:szCs w:val="20"/>
        </w:rPr>
      </w:pPr>
    </w:p>
    <w:p w14:paraId="7949961F" w14:textId="6EB8F790" w:rsidR="004D7DC0" w:rsidRDefault="004D7DC0" w:rsidP="002B1C7E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0"/>
        </w:rPr>
      </w:pPr>
      <w:proofErr w:type="spellStart"/>
      <w:r>
        <w:rPr>
          <w:rFonts w:ascii="Garamond" w:hAnsi="Garamond"/>
          <w:b/>
          <w:sz w:val="24"/>
          <w:szCs w:val="20"/>
        </w:rPr>
        <w:lastRenderedPageBreak/>
        <w:t>Testbench</w:t>
      </w:r>
      <w:proofErr w:type="spellEnd"/>
      <w:r>
        <w:rPr>
          <w:rFonts w:ascii="Garamond" w:hAnsi="Garamond"/>
          <w:b/>
          <w:sz w:val="24"/>
          <w:szCs w:val="20"/>
        </w:rPr>
        <w:t xml:space="preserve"> potwierdzający prawidłowe działanie modułu</w:t>
      </w:r>
    </w:p>
    <w:p w14:paraId="39C25162" w14:textId="5C6EAD08" w:rsidR="004D7DC0" w:rsidRDefault="004D7DC0" w:rsidP="004D7DC0">
      <w:pPr>
        <w:pStyle w:val="Akapitzlist"/>
        <w:rPr>
          <w:rFonts w:ascii="Garamond" w:hAnsi="Garamond"/>
        </w:rPr>
      </w:pPr>
    </w:p>
    <w:p w14:paraId="26AB536B" w14:textId="2BC7311B" w:rsidR="004D7DC0" w:rsidRDefault="004D7DC0" w:rsidP="004D7DC0">
      <w:pPr>
        <w:pStyle w:val="Akapitzlist"/>
        <w:rPr>
          <w:rFonts w:ascii="Garamond" w:hAnsi="Garamond"/>
        </w:rPr>
      </w:pPr>
      <w:r>
        <w:rPr>
          <w:rFonts w:ascii="Garamond" w:hAnsi="Garamond"/>
        </w:rPr>
        <w:t xml:space="preserve">Wektory wejściowe zostały wygenerowane przy pomocy skryptu w </w:t>
      </w:r>
      <w:proofErr w:type="spellStart"/>
      <w:r>
        <w:rPr>
          <w:rFonts w:ascii="Garamond" w:hAnsi="Garamond"/>
        </w:rPr>
        <w:t>Matlabie</w:t>
      </w:r>
      <w:proofErr w:type="spellEnd"/>
      <w:r>
        <w:rPr>
          <w:rFonts w:ascii="Garamond" w:hAnsi="Garamond"/>
        </w:rPr>
        <w:t xml:space="preserve"> w postaci pliku CSV, które to z kolei w </w:t>
      </w:r>
      <w:proofErr w:type="spellStart"/>
      <w:r>
        <w:rPr>
          <w:rFonts w:ascii="Garamond" w:hAnsi="Garamond"/>
        </w:rPr>
        <w:t>testbenchu</w:t>
      </w:r>
      <w:proofErr w:type="spellEnd"/>
      <w:r>
        <w:rPr>
          <w:rFonts w:ascii="Garamond" w:hAnsi="Garamond"/>
        </w:rPr>
        <w:t xml:space="preserve"> zostawały wczytywane w postaci tablicy o długości 16 próbek. Aby sprawdzić całkowitą poprawność algorytmu wygenerowane zostało 5 tablic z charakterystycznymi sygnałami:</w:t>
      </w:r>
    </w:p>
    <w:p w14:paraId="2ECBA91E" w14:textId="6914DB3B" w:rsidR="004D7DC0" w:rsidRDefault="004D7DC0" w:rsidP="004D7DC0">
      <w:pPr>
        <w:pStyle w:val="Akapitzlist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Stały,</w:t>
      </w:r>
    </w:p>
    <w:p w14:paraId="6FB74B39" w14:textId="64EC77C6" w:rsidR="004D7DC0" w:rsidRDefault="004D7DC0" w:rsidP="004D7DC0">
      <w:pPr>
        <w:pStyle w:val="Akapitzlist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Prostokątny,</w:t>
      </w:r>
    </w:p>
    <w:p w14:paraId="5EBBE389" w14:textId="77224587" w:rsidR="004D7DC0" w:rsidRDefault="004D7DC0" w:rsidP="004D7DC0">
      <w:pPr>
        <w:pStyle w:val="Akapitzlist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Sinusoidalny,</w:t>
      </w:r>
    </w:p>
    <w:p w14:paraId="13B3A7A3" w14:textId="431AA9A5" w:rsidR="004D7DC0" w:rsidRPr="004D7DC0" w:rsidRDefault="004D7DC0" w:rsidP="00E81EA3">
      <w:pPr>
        <w:ind w:firstLine="708"/>
        <w:rPr>
          <w:rFonts w:ascii="Garamond" w:hAnsi="Garamond"/>
        </w:rPr>
      </w:pPr>
      <w:r>
        <w:rPr>
          <w:rFonts w:ascii="Garamond" w:hAnsi="Garamond"/>
        </w:rPr>
        <w:t xml:space="preserve">Poniżej zaprezentowano wyniki dla symulacji z </w:t>
      </w:r>
      <w:proofErr w:type="spellStart"/>
      <w:r>
        <w:rPr>
          <w:rFonts w:ascii="Garamond" w:hAnsi="Garamond"/>
        </w:rPr>
        <w:t>spróbkowanym</w:t>
      </w:r>
      <w:proofErr w:type="spellEnd"/>
      <w:r>
        <w:rPr>
          <w:rFonts w:ascii="Garamond" w:hAnsi="Garamond"/>
        </w:rPr>
        <w:t xml:space="preserve"> Cosinusem.</w:t>
      </w:r>
    </w:p>
    <w:p w14:paraId="25493AC9" w14:textId="241F8D8B" w:rsidR="002B1C7E" w:rsidRDefault="00EB1014" w:rsidP="002B1C7E">
      <w:pPr>
        <w:ind w:left="360"/>
        <w:rPr>
          <w:rFonts w:ascii="Garamond" w:hAnsi="Garamond"/>
          <w:b/>
          <w:sz w:val="24"/>
          <w:szCs w:val="20"/>
        </w:rPr>
      </w:pPr>
      <w:r w:rsidRPr="00EB1014">
        <w:rPr>
          <w:rFonts w:ascii="Garamond" w:hAnsi="Garamond"/>
          <w:b/>
          <w:sz w:val="24"/>
          <w:szCs w:val="20"/>
        </w:rPr>
        <w:drawing>
          <wp:inline distT="0" distB="0" distL="0" distR="0" wp14:anchorId="6985C88A" wp14:editId="798C0B2F">
            <wp:extent cx="5760720" cy="1541541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5C78" w14:textId="724072A3" w:rsidR="002B1C7E" w:rsidRDefault="002B1C7E" w:rsidP="002B1C7E">
      <w:pPr>
        <w:ind w:left="360"/>
        <w:jc w:val="center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>Przebiegi 1. Otrzymane rezultaty z wyjścia algorytmu behawioralnego dla sygnału cosinus.</w:t>
      </w:r>
    </w:p>
    <w:p w14:paraId="23BBAF4A" w14:textId="77777777" w:rsidR="002B1C7E" w:rsidRDefault="002B1C7E" w:rsidP="002B1C7E">
      <w:pPr>
        <w:ind w:left="360"/>
        <w:jc w:val="center"/>
        <w:rPr>
          <w:rFonts w:ascii="Garamond" w:hAnsi="Garamond"/>
          <w:sz w:val="20"/>
          <w:szCs w:val="20"/>
        </w:rPr>
      </w:pPr>
    </w:p>
    <w:p w14:paraId="2D7ABF5E" w14:textId="7D1043FB" w:rsidR="002B1C7E" w:rsidRDefault="00EB1014" w:rsidP="002B1C7E">
      <w:pPr>
        <w:ind w:left="360"/>
        <w:rPr>
          <w:rFonts w:ascii="Garamond" w:hAnsi="Garamond"/>
        </w:rPr>
      </w:pPr>
      <w:r>
        <w:rPr>
          <w:rFonts w:ascii="Garamond" w:hAnsi="Garamond"/>
        </w:rPr>
        <w:t xml:space="preserve">Dla porównania uzyskanych wyników w </w:t>
      </w:r>
      <w:proofErr w:type="spellStart"/>
      <w:r>
        <w:rPr>
          <w:rFonts w:ascii="Garamond" w:hAnsi="Garamond"/>
        </w:rPr>
        <w:t>Matlabie</w:t>
      </w:r>
      <w:proofErr w:type="spellEnd"/>
      <w:r>
        <w:rPr>
          <w:rFonts w:ascii="Garamond" w:hAnsi="Garamond"/>
        </w:rPr>
        <w:t xml:space="preserve"> zaimplementowano skrypt realizujący funkcję FFT na tych samych próbkach wejściowych, które prezentują się następująco:</w:t>
      </w:r>
    </w:p>
    <w:p w14:paraId="740CE6D2" w14:textId="77777777" w:rsidR="00EB1014" w:rsidRDefault="00EB1014" w:rsidP="002B1C7E">
      <w:pPr>
        <w:ind w:left="360"/>
        <w:rPr>
          <w:rFonts w:ascii="Garamond" w:hAnsi="Garamond"/>
        </w:rPr>
      </w:pPr>
    </w:p>
    <w:p w14:paraId="2E000332" w14:textId="23577F3A" w:rsidR="00EB1014" w:rsidRDefault="00EB1014" w:rsidP="00EB1014">
      <w:pPr>
        <w:ind w:left="360"/>
        <w:jc w:val="center"/>
        <w:rPr>
          <w:rFonts w:ascii="Garamond" w:hAnsi="Garamond"/>
        </w:rPr>
      </w:pPr>
      <w:r w:rsidRPr="00EB1014">
        <w:rPr>
          <w:rFonts w:ascii="Garamond" w:hAnsi="Garamond"/>
        </w:rPr>
        <w:drawing>
          <wp:inline distT="0" distB="0" distL="0" distR="0" wp14:anchorId="6EB8A13E" wp14:editId="3A1AC91B">
            <wp:extent cx="1667863" cy="3215640"/>
            <wp:effectExtent l="0" t="0" r="889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395" cy="32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65F" w14:textId="4539CF83" w:rsidR="00EB1014" w:rsidRDefault="006D5185" w:rsidP="00EB1014">
      <w:pPr>
        <w:ind w:left="360"/>
        <w:jc w:val="center"/>
        <w:rPr>
          <w:rFonts w:ascii="Garamond" w:hAnsi="Garamond"/>
          <w:sz w:val="20"/>
          <w:szCs w:val="20"/>
        </w:rPr>
      </w:pPr>
      <w:proofErr w:type="spellStart"/>
      <w:r>
        <w:rPr>
          <w:rFonts w:ascii="Garamond" w:hAnsi="Garamond"/>
          <w:sz w:val="20"/>
          <w:szCs w:val="20"/>
        </w:rPr>
        <w:t>Screenshot</w:t>
      </w:r>
      <w:proofErr w:type="spellEnd"/>
      <w:r>
        <w:rPr>
          <w:rFonts w:ascii="Garamond" w:hAnsi="Garamond"/>
          <w:sz w:val="20"/>
          <w:szCs w:val="20"/>
        </w:rPr>
        <w:t xml:space="preserve"> 1. </w:t>
      </w:r>
      <w:r w:rsidR="00EB1014">
        <w:rPr>
          <w:rFonts w:ascii="Garamond" w:hAnsi="Garamond"/>
          <w:sz w:val="20"/>
          <w:szCs w:val="20"/>
        </w:rPr>
        <w:t xml:space="preserve">Otrzymane wyniki ze skryptu </w:t>
      </w:r>
      <w:proofErr w:type="spellStart"/>
      <w:r w:rsidR="00EB1014">
        <w:rPr>
          <w:rFonts w:ascii="Garamond" w:hAnsi="Garamond"/>
          <w:sz w:val="20"/>
          <w:szCs w:val="20"/>
        </w:rPr>
        <w:t>Matlaba</w:t>
      </w:r>
      <w:proofErr w:type="spellEnd"/>
      <w:r w:rsidR="00EB1014">
        <w:rPr>
          <w:rFonts w:ascii="Garamond" w:hAnsi="Garamond"/>
          <w:sz w:val="20"/>
          <w:szCs w:val="20"/>
        </w:rPr>
        <w:t>.</w:t>
      </w:r>
    </w:p>
    <w:p w14:paraId="2261D8D6" w14:textId="77777777" w:rsidR="004D7DC0" w:rsidRDefault="004D7DC0" w:rsidP="00EB1014">
      <w:pPr>
        <w:ind w:left="360"/>
        <w:jc w:val="center"/>
        <w:rPr>
          <w:rFonts w:ascii="Garamond" w:hAnsi="Garamond"/>
          <w:sz w:val="20"/>
          <w:szCs w:val="20"/>
        </w:rPr>
      </w:pPr>
    </w:p>
    <w:p w14:paraId="7FC57672" w14:textId="4C46A237" w:rsidR="00EB1014" w:rsidRPr="004D7DC0" w:rsidRDefault="00EB1014" w:rsidP="00EB1014">
      <w:pPr>
        <w:ind w:left="360"/>
        <w:rPr>
          <w:rFonts w:ascii="Garamond" w:hAnsi="Garamond"/>
        </w:rPr>
      </w:pPr>
      <w:r w:rsidRPr="004D7DC0">
        <w:rPr>
          <w:rFonts w:ascii="Garamond" w:hAnsi="Garamond"/>
        </w:rPr>
        <w:t>Jak widać powyżej wyniki delikatnie różnią się między sobą, lecz różnice te sięgają co najwyżej tysięcznych części, co pozwala nam uznać wyniki za poprawne. Różnice te głównie wynikają z dokładności algorytmu na które składają się takie czynniki jak:</w:t>
      </w:r>
    </w:p>
    <w:p w14:paraId="4CC9E4B5" w14:textId="1CC9803E" w:rsidR="00EB1014" w:rsidRPr="004D7DC0" w:rsidRDefault="004D7DC0" w:rsidP="00EB1014">
      <w:pPr>
        <w:pStyle w:val="Akapitzlist"/>
        <w:numPr>
          <w:ilvl w:val="0"/>
          <w:numId w:val="2"/>
        </w:numPr>
        <w:rPr>
          <w:rFonts w:ascii="Garamond" w:hAnsi="Garamond"/>
        </w:rPr>
      </w:pPr>
      <w:r w:rsidRPr="004D7DC0">
        <w:rPr>
          <w:rFonts w:ascii="Garamond" w:hAnsi="Garamond"/>
        </w:rPr>
        <w:t xml:space="preserve">Długość wartości </w:t>
      </w:r>
      <w:proofErr w:type="spellStart"/>
      <w:r w:rsidRPr="004D7DC0">
        <w:rPr>
          <w:rFonts w:ascii="Garamond" w:hAnsi="Garamond"/>
        </w:rPr>
        <w:t>fixed</w:t>
      </w:r>
      <w:proofErr w:type="spellEnd"/>
      <w:r w:rsidRPr="004D7DC0">
        <w:rPr>
          <w:rFonts w:ascii="Garamond" w:hAnsi="Garamond"/>
        </w:rPr>
        <w:t>-point (w projekcie zostały użyte</w:t>
      </w:r>
      <w:r>
        <w:rPr>
          <w:rFonts w:ascii="Garamond" w:hAnsi="Garamond"/>
        </w:rPr>
        <w:t xml:space="preserve"> wartości</w:t>
      </w:r>
      <w:r w:rsidRPr="004D7DC0">
        <w:rPr>
          <w:rFonts w:ascii="Garamond" w:hAnsi="Garamond"/>
        </w:rPr>
        <w:t xml:space="preserve"> </w:t>
      </w:r>
      <w:proofErr w:type="spellStart"/>
      <w:r w:rsidRPr="004D7DC0">
        <w:rPr>
          <w:rFonts w:ascii="Garamond" w:hAnsi="Garamond"/>
        </w:rPr>
        <w:t>fixed</w:t>
      </w:r>
      <w:proofErr w:type="spellEnd"/>
      <w:r w:rsidRPr="004D7DC0">
        <w:rPr>
          <w:rFonts w:ascii="Garamond" w:hAnsi="Garamond"/>
        </w:rPr>
        <w:t xml:space="preserve"> point 5:-10),</w:t>
      </w:r>
    </w:p>
    <w:p w14:paraId="6B6E0E05" w14:textId="77777777" w:rsidR="006D5185" w:rsidRPr="006D5185" w:rsidRDefault="004D7DC0" w:rsidP="006D5185">
      <w:pPr>
        <w:pStyle w:val="Akapitzlist"/>
        <w:numPr>
          <w:ilvl w:val="0"/>
          <w:numId w:val="2"/>
        </w:numPr>
        <w:rPr>
          <w:rFonts w:ascii="Garamond" w:hAnsi="Garamond"/>
          <w:sz w:val="20"/>
          <w:szCs w:val="20"/>
        </w:rPr>
      </w:pPr>
      <w:r w:rsidRPr="004D7DC0">
        <w:rPr>
          <w:rFonts w:ascii="Garamond" w:hAnsi="Garamond"/>
        </w:rPr>
        <w:t>Ograniczenie 32-bitowych rejestrów z wyjścia mnożarek na 16 bitów.</w:t>
      </w:r>
    </w:p>
    <w:p w14:paraId="3DE636FD" w14:textId="781CD93D" w:rsidR="004D7DC0" w:rsidRPr="006D5185" w:rsidRDefault="004D7DC0" w:rsidP="006D5185">
      <w:pPr>
        <w:ind w:left="720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br/>
      </w:r>
    </w:p>
    <w:p w14:paraId="5892AA70" w14:textId="2E9A34F1" w:rsidR="00080FF3" w:rsidRDefault="00080FF3" w:rsidP="00080FF3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0"/>
        </w:rPr>
      </w:pPr>
      <w:r>
        <w:rPr>
          <w:rFonts w:ascii="Garamond" w:hAnsi="Garamond"/>
          <w:b/>
          <w:sz w:val="24"/>
          <w:szCs w:val="20"/>
        </w:rPr>
        <w:lastRenderedPageBreak/>
        <w:t>Moduł syntezowalny</w:t>
      </w:r>
      <w:r w:rsidR="00F614E6">
        <w:rPr>
          <w:rFonts w:ascii="Garamond" w:hAnsi="Garamond"/>
          <w:b/>
          <w:sz w:val="24"/>
          <w:szCs w:val="20"/>
        </w:rPr>
        <w:t xml:space="preserve"> RTL</w:t>
      </w:r>
    </w:p>
    <w:p w14:paraId="28C99605" w14:textId="63C506F9" w:rsidR="004D7DC0" w:rsidRDefault="004D7DC0" w:rsidP="00080FF3">
      <w:pPr>
        <w:rPr>
          <w:rFonts w:ascii="Garamond" w:hAnsi="Garamond"/>
          <w:sz w:val="20"/>
          <w:szCs w:val="20"/>
        </w:rPr>
      </w:pPr>
    </w:p>
    <w:p w14:paraId="68BF1238" w14:textId="6139A7E0" w:rsidR="00080FF3" w:rsidRPr="00080FF3" w:rsidRDefault="00080FF3" w:rsidP="00080FF3">
      <w:pPr>
        <w:rPr>
          <w:rFonts w:ascii="Garamond" w:hAnsi="Garamond"/>
        </w:rPr>
      </w:pPr>
      <w:r>
        <w:rPr>
          <w:rFonts w:ascii="Garamond" w:hAnsi="Garamond"/>
        </w:rPr>
        <w:t xml:space="preserve">Wersja syntezowalna względem wersji behawioralnej różniła się sposobem dokonywania operacji FFT na próbkach. Po pierwsze duży nacisk postawiono na wersję potokową algorytmu, która by umożliwiła większą przepustowość danych kosztem większej </w:t>
      </w:r>
      <w:proofErr w:type="spellStart"/>
      <w:r>
        <w:rPr>
          <w:rFonts w:ascii="Garamond" w:hAnsi="Garamond"/>
        </w:rPr>
        <w:t>Latency</w:t>
      </w:r>
      <w:proofErr w:type="spellEnd"/>
      <w:r>
        <w:rPr>
          <w:rFonts w:ascii="Garamond" w:hAnsi="Garamond"/>
        </w:rPr>
        <w:t xml:space="preserve"> na wyjściu modułu RTL. Po drugie w module RTL wykorzystano dostępną pamięć RAM w dwóch celu przechowywania wartości przemnażanych wag w kolejnych stopniach algorytmu.</w:t>
      </w:r>
    </w:p>
    <w:p w14:paraId="7836735D" w14:textId="1A3BCE7C" w:rsidR="00080FF3" w:rsidRDefault="00080FF3" w:rsidP="00080FF3">
      <w:pPr>
        <w:rPr>
          <w:rFonts w:ascii="Garamond" w:hAnsi="Garamond"/>
        </w:rPr>
      </w:pPr>
      <w:r>
        <w:rPr>
          <w:rFonts w:ascii="Garamond" w:hAnsi="Garamond"/>
        </w:rPr>
        <w:t>Dodatkowo w celu zainicjalizowania pamięci ROM napisano skrypt do generacji wartości rzeczywistych i urojonych wyżej wspomnianych współczynników.</w:t>
      </w:r>
    </w:p>
    <w:p w14:paraId="036D190F" w14:textId="77777777" w:rsidR="00080FF3" w:rsidRDefault="00080FF3" w:rsidP="00080FF3">
      <w:pPr>
        <w:rPr>
          <w:rFonts w:ascii="Garamond" w:hAnsi="Garamond"/>
        </w:rPr>
      </w:pPr>
    </w:p>
    <w:p w14:paraId="0B66F5CC" w14:textId="0B847F76" w:rsidR="00080FF3" w:rsidRDefault="00080FF3" w:rsidP="00080FF3">
      <w:pPr>
        <w:rPr>
          <w:rFonts w:ascii="Garamond" w:hAnsi="Garamond"/>
        </w:rPr>
      </w:pPr>
      <w:r w:rsidRPr="00080FF3">
        <w:rPr>
          <w:rFonts w:ascii="Garamond" w:hAnsi="Garamond"/>
        </w:rPr>
        <w:drawing>
          <wp:inline distT="0" distB="0" distL="0" distR="0" wp14:anchorId="751A7D66" wp14:editId="404E5365">
            <wp:extent cx="5760720" cy="2029665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1479" w14:textId="440B15BA" w:rsidR="00080FF3" w:rsidRDefault="006D5185" w:rsidP="00080FF3">
      <w:pPr>
        <w:jc w:val="center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 xml:space="preserve">Schemat 2. </w:t>
      </w:r>
      <w:r w:rsidR="005C2FE4">
        <w:rPr>
          <w:rFonts w:ascii="Garamond" w:hAnsi="Garamond"/>
          <w:sz w:val="20"/>
          <w:szCs w:val="20"/>
        </w:rPr>
        <w:t>Poglądowy schemat modułu RTL.</w:t>
      </w:r>
    </w:p>
    <w:p w14:paraId="339EC04E" w14:textId="5361ED37" w:rsidR="005C2FE4" w:rsidRDefault="005C2FE4" w:rsidP="005C2FE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 xml:space="preserve">Pierwszy moduł od lewej odpowiada za zamianę kolejności próbek w rejestrze wejściowym co doskonale obrazuje </w:t>
      </w:r>
      <w:proofErr w:type="spellStart"/>
      <w:r>
        <w:rPr>
          <w:rFonts w:ascii="Garamond" w:hAnsi="Garamond"/>
          <w:sz w:val="20"/>
          <w:szCs w:val="20"/>
        </w:rPr>
        <w:t>Figure</w:t>
      </w:r>
      <w:proofErr w:type="spellEnd"/>
      <w:r>
        <w:rPr>
          <w:rFonts w:ascii="Garamond" w:hAnsi="Garamond"/>
          <w:sz w:val="20"/>
          <w:szCs w:val="20"/>
        </w:rPr>
        <w:t xml:space="preserve"> 2. Przykładowo próbka numer 1 zostaje przeniesiona w miejsce próbki 8 i na odwrót. W tym celu moduł wykorzystuje odwracanie bitowe adresów, dzięki czemu moduł wykorzystuje 16 taktów zegara (tyle samo co liczba próbek na wejściu ) na odwrócenie kolejności próbek. Dla skończonej transakcji moduł generuje </w:t>
      </w:r>
      <w:proofErr w:type="spellStart"/>
      <w:r>
        <w:rPr>
          <w:rFonts w:ascii="Garamond" w:hAnsi="Garamond"/>
          <w:sz w:val="20"/>
          <w:szCs w:val="20"/>
        </w:rPr>
        <w:t>Valid_out</w:t>
      </w:r>
      <w:proofErr w:type="spellEnd"/>
      <w:r>
        <w:rPr>
          <w:rFonts w:ascii="Garamond" w:hAnsi="Garamond"/>
          <w:sz w:val="20"/>
          <w:szCs w:val="20"/>
        </w:rPr>
        <w:t xml:space="preserve"> sygnalizujący kolejnemu modułowi gotowość do odebrania wyjściowych </w:t>
      </w:r>
      <w:r w:rsidR="007F7B15">
        <w:rPr>
          <w:rFonts w:ascii="Garamond" w:hAnsi="Garamond"/>
          <w:sz w:val="20"/>
          <w:szCs w:val="20"/>
        </w:rPr>
        <w:t xml:space="preserve">próbek. Kolejny moduł odpowiada za już za realizację dodawania i odejmowania kolejnych próbek między sobą. To co wyróżnia ten moduł względem kolejnych to fakt, że w pierwszym stopniu można pominąć realizację mnożenia próbek przez odpowiednie wagi/współczynniki (gdyż jest to zwykłe przemnożenie przez -1). Dlatego też dla tego modułu został zaimplementowany dedykowany moduł </w:t>
      </w:r>
      <w:proofErr w:type="spellStart"/>
      <w:r w:rsidR="007F7B15">
        <w:rPr>
          <w:rFonts w:ascii="Garamond" w:hAnsi="Garamond"/>
          <w:sz w:val="20"/>
          <w:szCs w:val="20"/>
        </w:rPr>
        <w:t>Simplified_FFT_Block</w:t>
      </w:r>
      <w:proofErr w:type="spellEnd"/>
      <w:r w:rsidR="007F7B15">
        <w:rPr>
          <w:rFonts w:ascii="Garamond" w:hAnsi="Garamond"/>
          <w:sz w:val="20"/>
          <w:szCs w:val="20"/>
        </w:rPr>
        <w:t xml:space="preserve"> pomijający realizację mnożenia oraz nie wykorzystujący bloków pamięci w celu zaoszczędzenia bloków DSP. </w:t>
      </w:r>
      <w:r w:rsidR="009F4717">
        <w:rPr>
          <w:rFonts w:ascii="Garamond" w:hAnsi="Garamond"/>
          <w:sz w:val="20"/>
          <w:szCs w:val="20"/>
        </w:rPr>
        <w:t>Synchronizacja pomiędzy modułami jest realizowana za pomocą sygnałów walidujących, które równoległe względem magistrali danych.</w:t>
      </w:r>
    </w:p>
    <w:p w14:paraId="0B0B12C0" w14:textId="77777777" w:rsidR="007F7B15" w:rsidRDefault="007F7B15" w:rsidP="005C2FE4">
      <w:pPr>
        <w:rPr>
          <w:rFonts w:ascii="Garamond" w:hAnsi="Garamond"/>
          <w:sz w:val="20"/>
          <w:szCs w:val="20"/>
        </w:rPr>
      </w:pPr>
    </w:p>
    <w:p w14:paraId="42DB0985" w14:textId="5FC32157" w:rsidR="007F7B15" w:rsidRDefault="007F7B15" w:rsidP="005C2FE4">
      <w:pPr>
        <w:rPr>
          <w:rFonts w:ascii="Garamond" w:hAnsi="Garamond"/>
          <w:sz w:val="20"/>
          <w:szCs w:val="20"/>
        </w:rPr>
      </w:pPr>
      <w:r w:rsidRPr="007F7B15">
        <w:rPr>
          <w:noProof/>
          <w:sz w:val="20"/>
          <w:szCs w:val="20"/>
          <w:lang w:eastAsia="pl-PL"/>
        </w:rPr>
        <w:drawing>
          <wp:inline distT="0" distB="0" distL="0" distR="0" wp14:anchorId="6CE85B85" wp14:editId="5EC836D7">
            <wp:extent cx="5760720" cy="2492789"/>
            <wp:effectExtent l="0" t="0" r="0" b="3175"/>
            <wp:docPr id="6" name="Obraz 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8981" w14:textId="671F674A" w:rsidR="007F7B15" w:rsidRDefault="007F7B15" w:rsidP="007F7B15">
      <w:pPr>
        <w:jc w:val="center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 xml:space="preserve">Schemat </w:t>
      </w:r>
      <w:r w:rsidR="006D5185">
        <w:rPr>
          <w:rFonts w:ascii="Garamond" w:hAnsi="Garamond"/>
          <w:sz w:val="20"/>
          <w:szCs w:val="20"/>
        </w:rPr>
        <w:t>3. P</w:t>
      </w:r>
      <w:r>
        <w:rPr>
          <w:rFonts w:ascii="Garamond" w:hAnsi="Garamond"/>
          <w:sz w:val="20"/>
          <w:szCs w:val="20"/>
        </w:rPr>
        <w:t>ojedyncz</w:t>
      </w:r>
      <w:r w:rsidR="006D5185">
        <w:rPr>
          <w:rFonts w:ascii="Garamond" w:hAnsi="Garamond"/>
          <w:sz w:val="20"/>
          <w:szCs w:val="20"/>
        </w:rPr>
        <w:t>y moduł</w:t>
      </w:r>
      <w:r>
        <w:rPr>
          <w:rFonts w:ascii="Garamond" w:hAnsi="Garamond"/>
          <w:sz w:val="20"/>
          <w:szCs w:val="20"/>
        </w:rPr>
        <w:t xml:space="preserve"> </w:t>
      </w:r>
      <w:proofErr w:type="spellStart"/>
      <w:r>
        <w:rPr>
          <w:rFonts w:ascii="Garamond" w:hAnsi="Garamond"/>
          <w:sz w:val="20"/>
          <w:szCs w:val="20"/>
        </w:rPr>
        <w:t>s_mult</w:t>
      </w:r>
      <w:proofErr w:type="spellEnd"/>
      <w:r>
        <w:rPr>
          <w:rFonts w:ascii="Garamond" w:hAnsi="Garamond"/>
          <w:sz w:val="20"/>
          <w:szCs w:val="20"/>
        </w:rPr>
        <w:t xml:space="preserve"> realizujący </w:t>
      </w:r>
      <w:r w:rsidR="009F4717">
        <w:rPr>
          <w:rFonts w:ascii="Garamond" w:hAnsi="Garamond"/>
          <w:sz w:val="20"/>
          <w:szCs w:val="20"/>
        </w:rPr>
        <w:t>mnożenie dwóch wartości</w:t>
      </w:r>
      <w:r w:rsidR="006D5185">
        <w:rPr>
          <w:rFonts w:ascii="Garamond" w:hAnsi="Garamond"/>
          <w:sz w:val="20"/>
          <w:szCs w:val="20"/>
        </w:rPr>
        <w:t xml:space="preserve"> </w:t>
      </w:r>
      <w:proofErr w:type="spellStart"/>
      <w:r w:rsidR="006D5185">
        <w:rPr>
          <w:rFonts w:ascii="Garamond" w:hAnsi="Garamond"/>
          <w:sz w:val="20"/>
          <w:szCs w:val="20"/>
        </w:rPr>
        <w:t>fixed</w:t>
      </w:r>
      <w:proofErr w:type="spellEnd"/>
      <w:r w:rsidR="006D5185">
        <w:rPr>
          <w:rFonts w:ascii="Garamond" w:hAnsi="Garamond"/>
          <w:sz w:val="20"/>
          <w:szCs w:val="20"/>
        </w:rPr>
        <w:t>-point</w:t>
      </w:r>
      <w:r w:rsidR="009F4717">
        <w:rPr>
          <w:rFonts w:ascii="Garamond" w:hAnsi="Garamond"/>
          <w:sz w:val="20"/>
          <w:szCs w:val="20"/>
        </w:rPr>
        <w:t>.</w:t>
      </w:r>
    </w:p>
    <w:p w14:paraId="41ECBCC2" w14:textId="5076DED3" w:rsidR="007F7B15" w:rsidRPr="00080FF3" w:rsidRDefault="007F7B15" w:rsidP="005C2FE4">
      <w:pPr>
        <w:rPr>
          <w:rFonts w:ascii="Garamond" w:hAnsi="Garamond"/>
          <w:sz w:val="20"/>
          <w:szCs w:val="20"/>
        </w:rPr>
      </w:pPr>
      <w:r>
        <w:rPr>
          <w:noProof/>
          <w:lang w:eastAsia="pl-PL"/>
        </w:rPr>
        <w:lastRenderedPageBreak/>
        <w:drawing>
          <wp:inline distT="0" distB="0" distL="0" distR="0" wp14:anchorId="5E29F26A" wp14:editId="4C82C971">
            <wp:extent cx="5204460" cy="2362200"/>
            <wp:effectExtent l="0" t="0" r="0" b="0"/>
            <wp:docPr id="7" name="Obraz 7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9562" w14:textId="1711BC38" w:rsidR="00080FF3" w:rsidRDefault="007F7B15" w:rsidP="007F7B15">
      <w:pPr>
        <w:jc w:val="center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 xml:space="preserve">Schemat </w:t>
      </w:r>
      <w:r w:rsidR="006D5185">
        <w:rPr>
          <w:rFonts w:ascii="Garamond" w:hAnsi="Garamond"/>
          <w:sz w:val="20"/>
          <w:szCs w:val="20"/>
        </w:rPr>
        <w:t>4. P</w:t>
      </w:r>
      <w:r>
        <w:rPr>
          <w:rFonts w:ascii="Garamond" w:hAnsi="Garamond"/>
          <w:sz w:val="20"/>
          <w:szCs w:val="20"/>
        </w:rPr>
        <w:t>ojedyncz</w:t>
      </w:r>
      <w:r w:rsidR="006D5185">
        <w:rPr>
          <w:rFonts w:ascii="Garamond" w:hAnsi="Garamond"/>
          <w:sz w:val="20"/>
          <w:szCs w:val="20"/>
        </w:rPr>
        <w:t xml:space="preserve">y blok </w:t>
      </w:r>
      <w:r>
        <w:rPr>
          <w:rFonts w:ascii="Garamond" w:hAnsi="Garamond"/>
          <w:sz w:val="20"/>
          <w:szCs w:val="20"/>
        </w:rPr>
        <w:t>FFT.</w:t>
      </w:r>
    </w:p>
    <w:p w14:paraId="51C0C88C" w14:textId="2EBCC50F" w:rsidR="009215D5" w:rsidRDefault="009215D5" w:rsidP="007F7B15">
      <w:pPr>
        <w:jc w:val="center"/>
        <w:rPr>
          <w:rFonts w:ascii="Garamond" w:hAnsi="Garamond"/>
          <w:sz w:val="20"/>
          <w:szCs w:val="20"/>
        </w:rPr>
      </w:pPr>
      <w:r w:rsidRPr="009215D5">
        <w:rPr>
          <w:rFonts w:ascii="Garamond" w:hAnsi="Garamond"/>
          <w:sz w:val="20"/>
          <w:szCs w:val="20"/>
        </w:rPr>
        <w:drawing>
          <wp:inline distT="0" distB="0" distL="0" distR="0" wp14:anchorId="1AE0AAE4" wp14:editId="07E60AC5">
            <wp:extent cx="5760720" cy="2971003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CAB6" w14:textId="46549078" w:rsidR="009215D5" w:rsidRPr="006D5185" w:rsidRDefault="006D5185" w:rsidP="007F7B15">
      <w:pPr>
        <w:jc w:val="center"/>
        <w:rPr>
          <w:rFonts w:ascii="Garamond" w:hAnsi="Garamond"/>
          <w:sz w:val="20"/>
          <w:szCs w:val="20"/>
          <w:lang w:val="en-US"/>
        </w:rPr>
      </w:pPr>
      <w:proofErr w:type="spellStart"/>
      <w:r w:rsidRPr="006D5185">
        <w:rPr>
          <w:rFonts w:ascii="Garamond" w:hAnsi="Garamond"/>
          <w:sz w:val="20"/>
          <w:szCs w:val="20"/>
          <w:lang w:val="en-US"/>
        </w:rPr>
        <w:t>Schemat</w:t>
      </w:r>
      <w:proofErr w:type="spellEnd"/>
      <w:r w:rsidRPr="006D5185">
        <w:rPr>
          <w:rFonts w:ascii="Garamond" w:hAnsi="Garamond"/>
          <w:sz w:val="20"/>
          <w:szCs w:val="20"/>
          <w:lang w:val="en-US"/>
        </w:rPr>
        <w:t xml:space="preserve"> 5. </w:t>
      </w:r>
      <w:proofErr w:type="spellStart"/>
      <w:r w:rsidRPr="006D5185">
        <w:rPr>
          <w:rFonts w:ascii="Garamond" w:hAnsi="Garamond"/>
          <w:sz w:val="20"/>
          <w:szCs w:val="20"/>
          <w:lang w:val="en-US"/>
        </w:rPr>
        <w:t>Moduł</w:t>
      </w:r>
      <w:proofErr w:type="spellEnd"/>
      <w:r w:rsidR="009215D5" w:rsidRPr="006D5185">
        <w:rPr>
          <w:rFonts w:ascii="Garamond" w:hAnsi="Garamond"/>
          <w:sz w:val="20"/>
          <w:szCs w:val="20"/>
          <w:lang w:val="en-US"/>
        </w:rPr>
        <w:t xml:space="preserve"> </w:t>
      </w:r>
      <w:proofErr w:type="spellStart"/>
      <w:r w:rsidR="009215D5" w:rsidRPr="006D5185">
        <w:rPr>
          <w:rFonts w:ascii="Garamond" w:hAnsi="Garamond"/>
          <w:sz w:val="20"/>
          <w:szCs w:val="20"/>
          <w:lang w:val="en-US"/>
        </w:rPr>
        <w:t>Simplified_FFT_Stage</w:t>
      </w:r>
      <w:proofErr w:type="spellEnd"/>
      <w:r w:rsidR="009215D5" w:rsidRPr="006D5185">
        <w:rPr>
          <w:rFonts w:ascii="Garamond" w:hAnsi="Garamond"/>
          <w:sz w:val="20"/>
          <w:szCs w:val="20"/>
          <w:lang w:val="en-US"/>
        </w:rPr>
        <w:t>.</w:t>
      </w:r>
    </w:p>
    <w:p w14:paraId="1F0678D5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56563A9A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4512FAC4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042AFC5C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00201005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691344F0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2671D84A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2348A314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34A4E9BE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35A7EFB2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06A3590F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439C3C50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5BC294D0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52D3E1E7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258E3BCD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5C98FBFE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740814EA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75174672" w14:textId="77777777" w:rsidR="006D5185" w:rsidRDefault="006D5185" w:rsidP="007F7B15">
      <w:pPr>
        <w:jc w:val="center"/>
        <w:rPr>
          <w:rFonts w:ascii="Garamond" w:hAnsi="Garamond"/>
          <w:lang w:val="en-US"/>
        </w:rPr>
      </w:pPr>
    </w:p>
    <w:p w14:paraId="7BA428D2" w14:textId="77777777" w:rsidR="00F614E6" w:rsidRDefault="00F614E6" w:rsidP="007F7B15">
      <w:pPr>
        <w:jc w:val="center"/>
        <w:rPr>
          <w:rFonts w:ascii="Garamond" w:hAnsi="Garamond"/>
          <w:lang w:val="en-US"/>
        </w:rPr>
      </w:pPr>
    </w:p>
    <w:p w14:paraId="39630507" w14:textId="09C97B6D" w:rsidR="00F614E6" w:rsidRDefault="00F614E6" w:rsidP="00F614E6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0"/>
        </w:rPr>
      </w:pPr>
      <w:proofErr w:type="spellStart"/>
      <w:r>
        <w:rPr>
          <w:rFonts w:ascii="Garamond" w:hAnsi="Garamond"/>
          <w:b/>
          <w:sz w:val="24"/>
          <w:szCs w:val="20"/>
        </w:rPr>
        <w:lastRenderedPageBreak/>
        <w:t>Testbench</w:t>
      </w:r>
      <w:proofErr w:type="spellEnd"/>
      <w:r>
        <w:rPr>
          <w:rFonts w:ascii="Garamond" w:hAnsi="Garamond"/>
          <w:b/>
          <w:sz w:val="24"/>
          <w:szCs w:val="20"/>
        </w:rPr>
        <w:t xml:space="preserve"> modułu syntezowalnego RTL</w:t>
      </w:r>
    </w:p>
    <w:p w14:paraId="1190C7BD" w14:textId="77777777" w:rsidR="00F614E6" w:rsidRDefault="00F614E6" w:rsidP="00F614E6">
      <w:pPr>
        <w:ind w:left="360"/>
        <w:rPr>
          <w:rFonts w:ascii="Garamond" w:hAnsi="Garamond"/>
        </w:rPr>
      </w:pPr>
    </w:p>
    <w:p w14:paraId="6DACAF20" w14:textId="3694D0AB" w:rsidR="00F614E6" w:rsidRDefault="00F614E6" w:rsidP="00F614E6">
      <w:pPr>
        <w:ind w:left="360"/>
        <w:rPr>
          <w:rFonts w:ascii="Garamond" w:hAnsi="Garamond"/>
        </w:rPr>
      </w:pPr>
      <w:proofErr w:type="spellStart"/>
      <w:r>
        <w:rPr>
          <w:rFonts w:ascii="Garamond" w:hAnsi="Garamond"/>
        </w:rPr>
        <w:t>Testbench</w:t>
      </w:r>
      <w:proofErr w:type="spellEnd"/>
      <w:r>
        <w:rPr>
          <w:rFonts w:ascii="Garamond" w:hAnsi="Garamond"/>
        </w:rPr>
        <w:t xml:space="preserve"> modułu RTL wygląda podobnie do </w:t>
      </w:r>
      <w:proofErr w:type="spellStart"/>
      <w:r>
        <w:rPr>
          <w:rFonts w:ascii="Garamond" w:hAnsi="Garamond"/>
        </w:rPr>
        <w:t>testbenchu</w:t>
      </w:r>
      <w:proofErr w:type="spellEnd"/>
      <w:r>
        <w:rPr>
          <w:rFonts w:ascii="Garamond" w:hAnsi="Garamond"/>
        </w:rPr>
        <w:t xml:space="preserve"> modułu behawioralnego, lecz w celu ukazania realizacji potokowej </w:t>
      </w:r>
      <w:r w:rsidR="004053AE">
        <w:rPr>
          <w:rFonts w:ascii="Garamond" w:hAnsi="Garamond"/>
        </w:rPr>
        <w:t xml:space="preserve">modułu, </w:t>
      </w:r>
      <w:r>
        <w:rPr>
          <w:rFonts w:ascii="Garamond" w:hAnsi="Garamond"/>
        </w:rPr>
        <w:t xml:space="preserve">co określony czas podawane zostają kolejne tablice z </w:t>
      </w:r>
      <w:r w:rsidR="004053AE">
        <w:rPr>
          <w:rFonts w:ascii="Garamond" w:hAnsi="Garamond"/>
        </w:rPr>
        <w:t xml:space="preserve">tymi samymi </w:t>
      </w:r>
      <w:r>
        <w:rPr>
          <w:rFonts w:ascii="Garamond" w:hAnsi="Garamond"/>
        </w:rPr>
        <w:t>próbkami</w:t>
      </w:r>
      <w:r w:rsidR="004053AE">
        <w:rPr>
          <w:rFonts w:ascii="Garamond" w:hAnsi="Garamond"/>
        </w:rPr>
        <w:t xml:space="preserve"> co w poprzednim </w:t>
      </w:r>
      <w:proofErr w:type="spellStart"/>
      <w:r w:rsidR="004053AE">
        <w:rPr>
          <w:rFonts w:ascii="Garamond" w:hAnsi="Garamond"/>
        </w:rPr>
        <w:t>testbenchu</w:t>
      </w:r>
      <w:proofErr w:type="spellEnd"/>
      <w:r w:rsidR="004053AE">
        <w:rPr>
          <w:rFonts w:ascii="Garamond" w:hAnsi="Garamond"/>
        </w:rPr>
        <w:t>.</w:t>
      </w:r>
    </w:p>
    <w:p w14:paraId="061611C2" w14:textId="77777777" w:rsidR="004053AE" w:rsidRDefault="004053AE" w:rsidP="00F614E6">
      <w:pPr>
        <w:ind w:left="360"/>
        <w:rPr>
          <w:rFonts w:ascii="Garamond" w:hAnsi="Garamond"/>
        </w:rPr>
      </w:pPr>
    </w:p>
    <w:p w14:paraId="0635E855" w14:textId="62F294A7" w:rsidR="004053AE" w:rsidRDefault="004053AE" w:rsidP="00F614E6">
      <w:pPr>
        <w:ind w:left="360"/>
        <w:rPr>
          <w:rFonts w:ascii="Garamond" w:hAnsi="Garamond"/>
        </w:rPr>
      </w:pPr>
      <w:r w:rsidRPr="004053AE">
        <w:rPr>
          <w:rFonts w:ascii="Garamond" w:hAnsi="Garamond"/>
        </w:rPr>
        <w:drawing>
          <wp:inline distT="0" distB="0" distL="0" distR="0" wp14:anchorId="0F3DC029" wp14:editId="6BFF29D5">
            <wp:extent cx="5760720" cy="2929969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B203" w14:textId="77777777" w:rsidR="004053AE" w:rsidRPr="006D5185" w:rsidRDefault="004053AE" w:rsidP="004053AE">
      <w:pPr>
        <w:ind w:left="360"/>
        <w:jc w:val="center"/>
        <w:rPr>
          <w:rFonts w:ascii="Garamond" w:hAnsi="Garamond"/>
          <w:sz w:val="20"/>
          <w:szCs w:val="20"/>
        </w:rPr>
      </w:pPr>
    </w:p>
    <w:p w14:paraId="527C8312" w14:textId="736957E5" w:rsidR="00F614E6" w:rsidRPr="006D5185" w:rsidRDefault="004053AE" w:rsidP="007F7B15">
      <w:pPr>
        <w:jc w:val="center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t xml:space="preserve">Przebiegi </w:t>
      </w:r>
      <w:r w:rsidR="006D5185" w:rsidRPr="006D5185">
        <w:rPr>
          <w:rFonts w:ascii="Garamond" w:hAnsi="Garamond"/>
          <w:sz w:val="20"/>
          <w:szCs w:val="20"/>
        </w:rPr>
        <w:t>2. Próbki na wejściu</w:t>
      </w:r>
      <w:r w:rsidRPr="006D5185">
        <w:rPr>
          <w:rFonts w:ascii="Garamond" w:hAnsi="Garamond"/>
          <w:sz w:val="20"/>
          <w:szCs w:val="20"/>
        </w:rPr>
        <w:t xml:space="preserve"> modułu.</w:t>
      </w:r>
    </w:p>
    <w:p w14:paraId="286D6898" w14:textId="24B4ECAC" w:rsidR="004053AE" w:rsidRDefault="004053AE" w:rsidP="007F7B15">
      <w:pPr>
        <w:jc w:val="center"/>
        <w:rPr>
          <w:rFonts w:ascii="Garamond" w:hAnsi="Garamond"/>
        </w:rPr>
      </w:pPr>
      <w:r w:rsidRPr="004053AE">
        <w:rPr>
          <w:rFonts w:ascii="Garamond" w:hAnsi="Garamond"/>
        </w:rPr>
        <w:drawing>
          <wp:inline distT="0" distB="0" distL="0" distR="0" wp14:anchorId="4BE840D4" wp14:editId="24F157A6">
            <wp:extent cx="5760720" cy="2122757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3FF1" w14:textId="48DBE322" w:rsidR="004053AE" w:rsidRPr="006D5185" w:rsidRDefault="006D5185" w:rsidP="007F7B15">
      <w:pPr>
        <w:jc w:val="center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t xml:space="preserve">Przebiegi 3. </w:t>
      </w:r>
      <w:r w:rsidR="004053AE" w:rsidRPr="006D5185">
        <w:rPr>
          <w:rFonts w:ascii="Garamond" w:hAnsi="Garamond"/>
          <w:sz w:val="20"/>
          <w:szCs w:val="20"/>
        </w:rPr>
        <w:t>Uzyskane rezultaty na wyjściu modułu.</w:t>
      </w:r>
    </w:p>
    <w:p w14:paraId="19D773E2" w14:textId="77777777" w:rsidR="004053AE" w:rsidRDefault="004053AE" w:rsidP="007F7B15">
      <w:pPr>
        <w:jc w:val="center"/>
        <w:rPr>
          <w:rFonts w:ascii="Garamond" w:hAnsi="Garamond"/>
        </w:rPr>
      </w:pPr>
    </w:p>
    <w:p w14:paraId="0B593ACE" w14:textId="0234DC6D" w:rsidR="004053AE" w:rsidRDefault="004053AE" w:rsidP="004053AE">
      <w:pPr>
        <w:rPr>
          <w:rFonts w:ascii="Garamond" w:hAnsi="Garamond"/>
        </w:rPr>
      </w:pPr>
      <w:r>
        <w:rPr>
          <w:rFonts w:ascii="Garamond" w:hAnsi="Garamond"/>
        </w:rPr>
        <w:t xml:space="preserve">Widać, że przykładowo dla </w:t>
      </w:r>
      <w:proofErr w:type="spellStart"/>
      <w:r>
        <w:rPr>
          <w:rFonts w:ascii="Garamond" w:hAnsi="Garamond"/>
        </w:rPr>
        <w:t>spróbkowanego</w:t>
      </w:r>
      <w:proofErr w:type="spellEnd"/>
      <w:r>
        <w:rPr>
          <w:rFonts w:ascii="Garamond" w:hAnsi="Garamond"/>
        </w:rPr>
        <w:t xml:space="preserve"> Cosinusa ( czwarte próbki wyjściowe) uzyskane rezultaty są identyczne z tymi uzyskanymi przy okazji </w:t>
      </w:r>
      <w:proofErr w:type="spellStart"/>
      <w:r>
        <w:rPr>
          <w:rFonts w:ascii="Garamond" w:hAnsi="Garamond"/>
        </w:rPr>
        <w:t>testbenchu</w:t>
      </w:r>
      <w:proofErr w:type="spellEnd"/>
      <w:r>
        <w:rPr>
          <w:rFonts w:ascii="Garamond" w:hAnsi="Garamond"/>
        </w:rPr>
        <w:t xml:space="preserve"> algorytmu behawioralnego. Więc można uznać, że dla tego modułu generowane próbki są poprawne. Co należy również zauważyć</w:t>
      </w:r>
      <w:r w:rsidR="00DE0806">
        <w:rPr>
          <w:rFonts w:ascii="Garamond" w:hAnsi="Garamond"/>
        </w:rPr>
        <w:t xml:space="preserve"> z przebiegu, to że otrzymujemy próbki co 170ns co pokazuje, że udało się również zrealizować potokowość modułu.</w:t>
      </w:r>
    </w:p>
    <w:p w14:paraId="18F683EB" w14:textId="77777777" w:rsidR="006D5185" w:rsidRDefault="006D5185" w:rsidP="004053AE">
      <w:pPr>
        <w:rPr>
          <w:rFonts w:ascii="Garamond" w:hAnsi="Garamond"/>
        </w:rPr>
      </w:pPr>
    </w:p>
    <w:p w14:paraId="442F95A1" w14:textId="77777777" w:rsidR="006D5185" w:rsidRDefault="006D5185" w:rsidP="004053AE">
      <w:pPr>
        <w:rPr>
          <w:rFonts w:ascii="Garamond" w:hAnsi="Garamond"/>
        </w:rPr>
      </w:pPr>
    </w:p>
    <w:p w14:paraId="708C115C" w14:textId="77777777" w:rsidR="006D5185" w:rsidRDefault="006D5185" w:rsidP="004053AE">
      <w:pPr>
        <w:rPr>
          <w:rFonts w:ascii="Garamond" w:hAnsi="Garamond"/>
        </w:rPr>
      </w:pPr>
    </w:p>
    <w:p w14:paraId="4882E863" w14:textId="77777777" w:rsidR="006D5185" w:rsidRDefault="006D5185" w:rsidP="004053AE">
      <w:pPr>
        <w:rPr>
          <w:rFonts w:ascii="Garamond" w:hAnsi="Garamond"/>
        </w:rPr>
      </w:pPr>
    </w:p>
    <w:p w14:paraId="611A0271" w14:textId="77777777" w:rsidR="006D5185" w:rsidRDefault="006D5185" w:rsidP="004053AE">
      <w:pPr>
        <w:rPr>
          <w:rFonts w:ascii="Garamond" w:hAnsi="Garamond"/>
        </w:rPr>
      </w:pPr>
    </w:p>
    <w:p w14:paraId="3DDC9925" w14:textId="77777777" w:rsidR="006D5185" w:rsidRDefault="006D5185" w:rsidP="004053AE">
      <w:pPr>
        <w:rPr>
          <w:rFonts w:ascii="Garamond" w:hAnsi="Garamond"/>
        </w:rPr>
      </w:pPr>
    </w:p>
    <w:p w14:paraId="52EBF017" w14:textId="77777777" w:rsidR="006D5185" w:rsidRDefault="006D5185" w:rsidP="004053AE">
      <w:pPr>
        <w:rPr>
          <w:rFonts w:ascii="Garamond" w:hAnsi="Garamond"/>
        </w:rPr>
      </w:pPr>
    </w:p>
    <w:p w14:paraId="44977C01" w14:textId="77777777" w:rsidR="00DE0806" w:rsidRDefault="00DE0806" w:rsidP="004053AE">
      <w:pPr>
        <w:rPr>
          <w:rFonts w:ascii="Garamond" w:hAnsi="Garamond"/>
        </w:rPr>
      </w:pPr>
    </w:p>
    <w:p w14:paraId="027CFCFF" w14:textId="74A90C8A" w:rsidR="00DE0806" w:rsidRDefault="00DE0806" w:rsidP="00DE0806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 xml:space="preserve">Uzbrojenie modułu w AXI(lite) oraz podłączenie do mikroprocesora </w:t>
      </w:r>
      <w:proofErr w:type="spellStart"/>
      <w:r>
        <w:rPr>
          <w:rFonts w:ascii="Garamond" w:hAnsi="Garamond"/>
          <w:b/>
          <w:sz w:val="24"/>
          <w:szCs w:val="24"/>
        </w:rPr>
        <w:t>Microblaze</w:t>
      </w:r>
      <w:proofErr w:type="spellEnd"/>
      <w:r>
        <w:rPr>
          <w:rFonts w:ascii="Garamond" w:hAnsi="Garamond"/>
          <w:b/>
          <w:sz w:val="24"/>
          <w:szCs w:val="24"/>
        </w:rPr>
        <w:t>.</w:t>
      </w:r>
    </w:p>
    <w:p w14:paraId="5468A553" w14:textId="77777777" w:rsidR="00DE0806" w:rsidRDefault="00DE0806" w:rsidP="00DE0806">
      <w:pPr>
        <w:rPr>
          <w:rFonts w:ascii="Garamond" w:hAnsi="Garamond"/>
        </w:rPr>
      </w:pPr>
    </w:p>
    <w:p w14:paraId="7B2A00B0" w14:textId="77777777" w:rsidR="00DE0806" w:rsidRDefault="00DE0806" w:rsidP="00DE0806">
      <w:pPr>
        <w:rPr>
          <w:rFonts w:ascii="Garamond" w:hAnsi="Garamond"/>
        </w:rPr>
      </w:pPr>
    </w:p>
    <w:p w14:paraId="15695A26" w14:textId="45E6E2FF" w:rsidR="00DE0806" w:rsidRDefault="00DE0806" w:rsidP="00DE0806">
      <w:pPr>
        <w:rPr>
          <w:rFonts w:ascii="Garamond" w:hAnsi="Garamond"/>
        </w:rPr>
      </w:pPr>
      <w:r>
        <w:rPr>
          <w:rFonts w:ascii="Garamond" w:hAnsi="Garamond"/>
        </w:rPr>
        <w:t>Kolejny etap projektu dotyczył podłączenie modułu RTL do mikroprocesora w celu zobrazowania poprawności działania magistrali AXI lite.</w:t>
      </w:r>
    </w:p>
    <w:p w14:paraId="67F53B0A" w14:textId="77777777" w:rsidR="00DE0806" w:rsidRDefault="00DE0806" w:rsidP="00DE0806">
      <w:pPr>
        <w:rPr>
          <w:rFonts w:ascii="Garamond" w:hAnsi="Garamond"/>
        </w:rPr>
      </w:pPr>
    </w:p>
    <w:p w14:paraId="459F2DD9" w14:textId="2A280528" w:rsidR="00DE0806" w:rsidRDefault="00DE0806" w:rsidP="00DE0806">
      <w:pPr>
        <w:rPr>
          <w:rFonts w:ascii="Garamond" w:hAnsi="Garamond"/>
        </w:rPr>
      </w:pPr>
      <w:r w:rsidRPr="00DE0806">
        <w:rPr>
          <w:rFonts w:ascii="Garamond" w:hAnsi="Garamond"/>
          <w:b/>
          <w:sz w:val="24"/>
          <w:szCs w:val="24"/>
        </w:rPr>
        <w:drawing>
          <wp:inline distT="0" distB="0" distL="0" distR="0" wp14:anchorId="5C5AA76C" wp14:editId="54DBBA63">
            <wp:extent cx="5760720" cy="27266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3E83" w14:textId="36A573E8" w:rsidR="00DE0806" w:rsidRPr="006D5185" w:rsidRDefault="00DE0806" w:rsidP="00DE0806">
      <w:pPr>
        <w:jc w:val="center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t xml:space="preserve">Schemat </w:t>
      </w:r>
      <w:r w:rsidR="006D5185" w:rsidRPr="006D5185">
        <w:rPr>
          <w:rFonts w:ascii="Garamond" w:hAnsi="Garamond"/>
          <w:sz w:val="20"/>
          <w:szCs w:val="20"/>
        </w:rPr>
        <w:t>6</w:t>
      </w:r>
      <w:r w:rsidRPr="006D5185">
        <w:rPr>
          <w:rFonts w:ascii="Garamond" w:hAnsi="Garamond"/>
          <w:sz w:val="20"/>
          <w:szCs w:val="20"/>
        </w:rPr>
        <w:t xml:space="preserve">. Diagram blokowy modułu </w:t>
      </w:r>
      <w:proofErr w:type="spellStart"/>
      <w:r w:rsidRPr="006D5185">
        <w:rPr>
          <w:rFonts w:ascii="Garamond" w:hAnsi="Garamond"/>
          <w:sz w:val="20"/>
          <w:szCs w:val="20"/>
        </w:rPr>
        <w:t>FFT_Butterfly</w:t>
      </w:r>
      <w:proofErr w:type="spellEnd"/>
      <w:r w:rsidRPr="006D5185">
        <w:rPr>
          <w:rFonts w:ascii="Garamond" w:hAnsi="Garamond"/>
          <w:sz w:val="20"/>
          <w:szCs w:val="20"/>
        </w:rPr>
        <w:t xml:space="preserve"> z mikroprocesorem </w:t>
      </w:r>
      <w:proofErr w:type="spellStart"/>
      <w:r w:rsidRPr="006D5185">
        <w:rPr>
          <w:rFonts w:ascii="Garamond" w:hAnsi="Garamond"/>
          <w:sz w:val="20"/>
          <w:szCs w:val="20"/>
        </w:rPr>
        <w:t>Microblaze</w:t>
      </w:r>
      <w:proofErr w:type="spellEnd"/>
      <w:r w:rsidRPr="006D5185">
        <w:rPr>
          <w:rFonts w:ascii="Garamond" w:hAnsi="Garamond"/>
          <w:sz w:val="20"/>
          <w:szCs w:val="20"/>
        </w:rPr>
        <w:t>.</w:t>
      </w:r>
    </w:p>
    <w:p w14:paraId="1452EFAA" w14:textId="77777777" w:rsidR="00DE0806" w:rsidRDefault="00DE0806" w:rsidP="00DE0806">
      <w:pPr>
        <w:jc w:val="center"/>
        <w:rPr>
          <w:rFonts w:ascii="Garamond" w:hAnsi="Garamond"/>
        </w:rPr>
      </w:pPr>
    </w:p>
    <w:p w14:paraId="4CC10507" w14:textId="3E7EFDB5" w:rsidR="00DE0806" w:rsidRDefault="00DE0806" w:rsidP="00DE0806">
      <w:pPr>
        <w:pStyle w:val="Akapitzlist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 xml:space="preserve">Symulacja post-syntezowa </w:t>
      </w:r>
      <w:proofErr w:type="spellStart"/>
      <w:r>
        <w:rPr>
          <w:rFonts w:ascii="Garamond" w:hAnsi="Garamond"/>
          <w:b/>
          <w:sz w:val="24"/>
          <w:szCs w:val="24"/>
        </w:rPr>
        <w:t>Microblaze</w:t>
      </w:r>
      <w:proofErr w:type="spellEnd"/>
      <w:r>
        <w:rPr>
          <w:rFonts w:ascii="Garamond" w:hAnsi="Garamond"/>
          <w:b/>
          <w:sz w:val="24"/>
          <w:szCs w:val="24"/>
        </w:rPr>
        <w:t xml:space="preserve">-a z modułem </w:t>
      </w:r>
      <w:proofErr w:type="spellStart"/>
      <w:r>
        <w:rPr>
          <w:rFonts w:ascii="Garamond" w:hAnsi="Garamond"/>
          <w:b/>
          <w:sz w:val="24"/>
          <w:szCs w:val="24"/>
        </w:rPr>
        <w:t>FFT_Butterfly</w:t>
      </w:r>
      <w:proofErr w:type="spellEnd"/>
    </w:p>
    <w:p w14:paraId="18D4F4D9" w14:textId="77777777" w:rsidR="00E81EA3" w:rsidRDefault="00E81EA3" w:rsidP="00E81EA3">
      <w:pPr>
        <w:ind w:left="360"/>
        <w:rPr>
          <w:rFonts w:ascii="Garamond" w:hAnsi="Garamond"/>
          <w:b/>
          <w:sz w:val="24"/>
          <w:szCs w:val="24"/>
        </w:rPr>
      </w:pPr>
    </w:p>
    <w:p w14:paraId="1BDA4015" w14:textId="2A93CB4C" w:rsidR="00E81EA3" w:rsidRPr="00E81EA3" w:rsidRDefault="00E81EA3" w:rsidP="00E81EA3">
      <w:pPr>
        <w:ind w:left="360"/>
        <w:rPr>
          <w:rFonts w:ascii="Garamond" w:hAnsi="Garamond"/>
        </w:rPr>
      </w:pPr>
      <w:r>
        <w:rPr>
          <w:rFonts w:ascii="Garamond" w:hAnsi="Garamond"/>
        </w:rPr>
        <w:t xml:space="preserve">Dla tak skonstruowanego modułu napisano prostą aplikację wysyłającą tablicę z 16 próbkami do modułu </w:t>
      </w:r>
      <w:proofErr w:type="spellStart"/>
      <w:r>
        <w:rPr>
          <w:rFonts w:ascii="Garamond" w:hAnsi="Garamond"/>
        </w:rPr>
        <w:t>FFT_Butterfly</w:t>
      </w:r>
      <w:proofErr w:type="spellEnd"/>
      <w:r>
        <w:rPr>
          <w:rFonts w:ascii="Garamond" w:hAnsi="Garamond"/>
        </w:rPr>
        <w:t xml:space="preserve"> oraz odbierającą uzyskane wyniki.</w:t>
      </w:r>
    </w:p>
    <w:p w14:paraId="1834D93F" w14:textId="77777777" w:rsidR="00DE0806" w:rsidRDefault="00DE0806" w:rsidP="00DE0806">
      <w:pPr>
        <w:ind w:left="360"/>
        <w:rPr>
          <w:rFonts w:ascii="Garamond" w:hAnsi="Garamond"/>
          <w:b/>
          <w:sz w:val="24"/>
          <w:szCs w:val="24"/>
        </w:rPr>
      </w:pPr>
    </w:p>
    <w:p w14:paraId="59664F11" w14:textId="76BF028D" w:rsidR="00DE0806" w:rsidRDefault="00DE0806" w:rsidP="00DE0806">
      <w:pPr>
        <w:ind w:left="360"/>
        <w:rPr>
          <w:rFonts w:ascii="Garamond" w:hAnsi="Garamond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5E2FA6E" wp14:editId="0EFE81CD">
            <wp:extent cx="5760720" cy="3153361"/>
            <wp:effectExtent l="0" t="0" r="0" b="9525"/>
            <wp:docPr id="14" name="Obraz 14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55E9" w14:textId="1CC65937" w:rsidR="00DE0806" w:rsidRPr="006D5185" w:rsidRDefault="00DE0806" w:rsidP="00DE0806">
      <w:pPr>
        <w:ind w:left="360"/>
        <w:jc w:val="center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t>Przebiegi</w:t>
      </w:r>
      <w:r w:rsidR="006D5185" w:rsidRPr="006D5185">
        <w:rPr>
          <w:rFonts w:ascii="Garamond" w:hAnsi="Garamond"/>
          <w:sz w:val="20"/>
          <w:szCs w:val="20"/>
        </w:rPr>
        <w:t xml:space="preserve"> 4. </w:t>
      </w:r>
      <w:r w:rsidRPr="006D5185">
        <w:rPr>
          <w:rFonts w:ascii="Garamond" w:hAnsi="Garamond"/>
          <w:sz w:val="20"/>
          <w:szCs w:val="20"/>
        </w:rPr>
        <w:t xml:space="preserve"> </w:t>
      </w:r>
      <w:r w:rsidR="006D5185" w:rsidRPr="006D5185">
        <w:rPr>
          <w:rFonts w:ascii="Garamond" w:hAnsi="Garamond"/>
          <w:sz w:val="20"/>
          <w:szCs w:val="20"/>
        </w:rPr>
        <w:t xml:space="preserve">Dane wysyłane przy pomocy </w:t>
      </w:r>
      <w:r w:rsidRPr="006D5185">
        <w:rPr>
          <w:rFonts w:ascii="Garamond" w:hAnsi="Garamond"/>
          <w:sz w:val="20"/>
          <w:szCs w:val="20"/>
        </w:rPr>
        <w:t>ma</w:t>
      </w:r>
      <w:r w:rsidR="00E81EA3" w:rsidRPr="006D5185">
        <w:rPr>
          <w:rFonts w:ascii="Garamond" w:hAnsi="Garamond"/>
          <w:sz w:val="20"/>
          <w:szCs w:val="20"/>
        </w:rPr>
        <w:t>gistrali AXI L</w:t>
      </w:r>
      <w:r w:rsidRPr="006D5185">
        <w:rPr>
          <w:rFonts w:ascii="Garamond" w:hAnsi="Garamond"/>
          <w:sz w:val="20"/>
          <w:szCs w:val="20"/>
        </w:rPr>
        <w:t>ite.</w:t>
      </w:r>
    </w:p>
    <w:p w14:paraId="0A0DE10C" w14:textId="77777777" w:rsidR="00E81EA3" w:rsidRDefault="00E81EA3" w:rsidP="00E81EA3">
      <w:pPr>
        <w:ind w:left="360"/>
        <w:rPr>
          <w:rFonts w:ascii="Garamond" w:hAnsi="Garamond"/>
        </w:rPr>
      </w:pPr>
    </w:p>
    <w:p w14:paraId="517F39B0" w14:textId="77777777" w:rsidR="00E81EA3" w:rsidRDefault="00E81EA3" w:rsidP="00E81EA3">
      <w:pPr>
        <w:ind w:left="360"/>
        <w:rPr>
          <w:rFonts w:ascii="Garamond" w:hAnsi="Garamond"/>
        </w:rPr>
      </w:pPr>
    </w:p>
    <w:p w14:paraId="550C249B" w14:textId="77777777" w:rsidR="00E81EA3" w:rsidRDefault="00E81EA3" w:rsidP="006D5185">
      <w:pPr>
        <w:rPr>
          <w:rFonts w:ascii="Garamond" w:hAnsi="Garamond"/>
        </w:rPr>
      </w:pPr>
    </w:p>
    <w:p w14:paraId="4DE522D4" w14:textId="77777777" w:rsidR="00E81EA3" w:rsidRDefault="00E81EA3" w:rsidP="00E81EA3">
      <w:pPr>
        <w:ind w:left="360"/>
        <w:rPr>
          <w:rFonts w:ascii="Garamond" w:hAnsi="Garamond"/>
        </w:rPr>
      </w:pPr>
    </w:p>
    <w:p w14:paraId="6A75F4A8" w14:textId="3732F647" w:rsidR="00E81EA3" w:rsidRDefault="006D5185" w:rsidP="00E81EA3">
      <w:pPr>
        <w:ind w:left="36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8</w:t>
      </w:r>
      <w:r w:rsidR="00E81EA3">
        <w:rPr>
          <w:rFonts w:ascii="Garamond" w:hAnsi="Garamond"/>
          <w:b/>
          <w:sz w:val="24"/>
          <w:szCs w:val="24"/>
        </w:rPr>
        <w:t xml:space="preserve">. Podłączenie modułu </w:t>
      </w:r>
      <w:proofErr w:type="spellStart"/>
      <w:r w:rsidR="00E81EA3">
        <w:rPr>
          <w:rFonts w:ascii="Garamond" w:hAnsi="Garamond"/>
          <w:b/>
          <w:sz w:val="24"/>
          <w:szCs w:val="24"/>
        </w:rPr>
        <w:t>FFT_Butterfly</w:t>
      </w:r>
      <w:proofErr w:type="spellEnd"/>
      <w:r w:rsidR="00E81EA3">
        <w:rPr>
          <w:rFonts w:ascii="Garamond" w:hAnsi="Garamond"/>
          <w:b/>
          <w:sz w:val="24"/>
          <w:szCs w:val="24"/>
        </w:rPr>
        <w:t xml:space="preserve"> do procesora ARM.</w:t>
      </w:r>
    </w:p>
    <w:p w14:paraId="3850DDC0" w14:textId="77777777" w:rsidR="00E81EA3" w:rsidRDefault="00E81EA3" w:rsidP="00E81EA3">
      <w:pPr>
        <w:ind w:left="360"/>
        <w:rPr>
          <w:rFonts w:ascii="Garamond" w:hAnsi="Garamond"/>
        </w:rPr>
      </w:pPr>
    </w:p>
    <w:p w14:paraId="0CC8A8FC" w14:textId="691DE0B1" w:rsidR="00E81EA3" w:rsidRDefault="00E81EA3" w:rsidP="00E81EA3">
      <w:pPr>
        <w:ind w:left="360"/>
        <w:jc w:val="center"/>
        <w:rPr>
          <w:rFonts w:ascii="Garamond" w:hAnsi="Garamond"/>
        </w:rPr>
      </w:pPr>
      <w:r w:rsidRPr="00E81EA3">
        <w:rPr>
          <w:rFonts w:ascii="Garamond" w:hAnsi="Garamond"/>
        </w:rPr>
        <w:drawing>
          <wp:inline distT="0" distB="0" distL="0" distR="0" wp14:anchorId="3A41CFA7" wp14:editId="5C7D5FF7">
            <wp:extent cx="5760720" cy="2368963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6BCF" w14:textId="005941BD" w:rsidR="00E81EA3" w:rsidRPr="006D5185" w:rsidRDefault="00E81EA3" w:rsidP="00E81EA3">
      <w:pPr>
        <w:ind w:left="360"/>
        <w:jc w:val="center"/>
        <w:rPr>
          <w:rFonts w:ascii="Garamond" w:hAnsi="Garamond"/>
          <w:sz w:val="20"/>
          <w:szCs w:val="20"/>
        </w:rPr>
      </w:pPr>
      <w:r w:rsidRPr="006D5185">
        <w:rPr>
          <w:rFonts w:ascii="Garamond" w:hAnsi="Garamond"/>
          <w:sz w:val="20"/>
          <w:szCs w:val="20"/>
        </w:rPr>
        <w:t xml:space="preserve">Schemat </w:t>
      </w:r>
      <w:r w:rsidR="006D5185" w:rsidRPr="006D5185">
        <w:rPr>
          <w:rFonts w:ascii="Garamond" w:hAnsi="Garamond"/>
          <w:sz w:val="20"/>
          <w:szCs w:val="20"/>
        </w:rPr>
        <w:t>7</w:t>
      </w:r>
      <w:r w:rsidRPr="006D5185">
        <w:rPr>
          <w:rFonts w:ascii="Garamond" w:hAnsi="Garamond"/>
          <w:sz w:val="20"/>
          <w:szCs w:val="20"/>
        </w:rPr>
        <w:t xml:space="preserve">. Diagram blokowy modułu </w:t>
      </w:r>
      <w:proofErr w:type="spellStart"/>
      <w:r w:rsidRPr="006D5185">
        <w:rPr>
          <w:rFonts w:ascii="Garamond" w:hAnsi="Garamond"/>
          <w:sz w:val="20"/>
          <w:szCs w:val="20"/>
        </w:rPr>
        <w:t>FFT_Butterfly</w:t>
      </w:r>
      <w:proofErr w:type="spellEnd"/>
      <w:r w:rsidRPr="006D5185">
        <w:rPr>
          <w:rFonts w:ascii="Garamond" w:hAnsi="Garamond"/>
          <w:sz w:val="20"/>
          <w:szCs w:val="20"/>
        </w:rPr>
        <w:t xml:space="preserve"> z procesorem ARM.</w:t>
      </w:r>
    </w:p>
    <w:p w14:paraId="087189D8" w14:textId="77777777" w:rsidR="00E81EA3" w:rsidRDefault="00E81EA3" w:rsidP="00E81EA3">
      <w:pPr>
        <w:ind w:left="360"/>
        <w:jc w:val="center"/>
        <w:rPr>
          <w:rFonts w:ascii="Garamond" w:hAnsi="Garamond"/>
        </w:rPr>
      </w:pPr>
    </w:p>
    <w:p w14:paraId="06C1DBBE" w14:textId="5D3D1744" w:rsidR="00E81EA3" w:rsidRDefault="006D5185" w:rsidP="00E81EA3">
      <w:pPr>
        <w:ind w:left="360"/>
        <w:jc w:val="center"/>
        <w:rPr>
          <w:rFonts w:ascii="Garamond" w:hAnsi="Garamond"/>
        </w:rPr>
      </w:pPr>
      <w:r>
        <w:rPr>
          <w:noProof/>
          <w:lang w:eastAsia="pl-PL"/>
        </w:rPr>
        <w:drawing>
          <wp:inline distT="0" distB="0" distL="0" distR="0" wp14:anchorId="0BB26A7E" wp14:editId="56AC0EA2">
            <wp:extent cx="3705225" cy="33337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32CC" w14:textId="77777777" w:rsidR="006D5185" w:rsidRDefault="006D5185" w:rsidP="00E81EA3">
      <w:pPr>
        <w:ind w:left="360"/>
        <w:jc w:val="center"/>
        <w:rPr>
          <w:rFonts w:ascii="Garamond" w:hAnsi="Garamond"/>
        </w:rPr>
      </w:pPr>
    </w:p>
    <w:p w14:paraId="7F3B7CB2" w14:textId="7B3BB052" w:rsidR="006D5185" w:rsidRPr="006D5185" w:rsidRDefault="006D5185" w:rsidP="00E81EA3">
      <w:pPr>
        <w:ind w:left="360"/>
        <w:jc w:val="center"/>
        <w:rPr>
          <w:rFonts w:ascii="Garamond" w:hAnsi="Garamond"/>
          <w:sz w:val="20"/>
          <w:szCs w:val="20"/>
        </w:rPr>
      </w:pPr>
      <w:proofErr w:type="spellStart"/>
      <w:r w:rsidRPr="006D5185">
        <w:rPr>
          <w:rFonts w:ascii="Garamond" w:hAnsi="Garamond"/>
          <w:sz w:val="20"/>
          <w:szCs w:val="20"/>
        </w:rPr>
        <w:t>Screenshot</w:t>
      </w:r>
      <w:proofErr w:type="spellEnd"/>
      <w:r w:rsidRPr="006D5185">
        <w:rPr>
          <w:rFonts w:ascii="Garamond" w:hAnsi="Garamond"/>
          <w:sz w:val="20"/>
          <w:szCs w:val="20"/>
        </w:rPr>
        <w:t xml:space="preserve"> 2. Otrzymane rezultaty.</w:t>
      </w:r>
    </w:p>
    <w:sectPr w:rsidR="006D5185" w:rsidRPr="006D5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0541"/>
    <w:multiLevelType w:val="hybridMultilevel"/>
    <w:tmpl w:val="651EB8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A06778"/>
    <w:multiLevelType w:val="hybridMultilevel"/>
    <w:tmpl w:val="651EB8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0D6A4D"/>
    <w:multiLevelType w:val="hybridMultilevel"/>
    <w:tmpl w:val="F6F6EDC4"/>
    <w:lvl w:ilvl="0" w:tplc="B724777A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1534FC6"/>
    <w:multiLevelType w:val="hybridMultilevel"/>
    <w:tmpl w:val="418C0A2E"/>
    <w:lvl w:ilvl="0" w:tplc="B72477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4C616B"/>
    <w:multiLevelType w:val="hybridMultilevel"/>
    <w:tmpl w:val="0DCA60EA"/>
    <w:lvl w:ilvl="0" w:tplc="B724777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71B"/>
    <w:rsid w:val="00080FF3"/>
    <w:rsid w:val="00087999"/>
    <w:rsid w:val="00192C0D"/>
    <w:rsid w:val="002B1C7E"/>
    <w:rsid w:val="004053AE"/>
    <w:rsid w:val="004D7DC0"/>
    <w:rsid w:val="005C2FE4"/>
    <w:rsid w:val="005C532C"/>
    <w:rsid w:val="006D5185"/>
    <w:rsid w:val="007F7B15"/>
    <w:rsid w:val="009215D5"/>
    <w:rsid w:val="009F4717"/>
    <w:rsid w:val="00DE0806"/>
    <w:rsid w:val="00E81EA3"/>
    <w:rsid w:val="00EB1014"/>
    <w:rsid w:val="00F614E6"/>
    <w:rsid w:val="00F9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375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532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B1C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B1C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532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B1C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B1C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9A943-E4D9-4718-8C10-FE66AAD5F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937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Czeslaw Gawlik</dc:creator>
  <cp:keywords/>
  <dc:description/>
  <cp:lastModifiedBy>Dominik R</cp:lastModifiedBy>
  <cp:revision>7</cp:revision>
  <dcterms:created xsi:type="dcterms:W3CDTF">2021-04-21T22:28:00Z</dcterms:created>
  <dcterms:modified xsi:type="dcterms:W3CDTF">2021-06-14T13:53:00Z</dcterms:modified>
</cp:coreProperties>
</file>