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22312"/>
      <w:bookmarkStart w:id="1" w:name="_Toc21963"/>
      <w:r>
        <w:rPr>
          <w:rFonts w:hint="eastAsia"/>
          <w:lang w:val="en-US" w:eastAsia="zh-CN"/>
        </w:rPr>
        <w:t>Mu</w:t>
      </w:r>
      <w:bookmarkStart w:id="6" w:name="_GoBack"/>
      <w:bookmarkEnd w:id="6"/>
      <w:r>
        <w:rPr>
          <w:rFonts w:hint="eastAsia"/>
          <w:lang w:val="en-US" w:eastAsia="zh-CN"/>
        </w:rPr>
        <w:t>shroom软件</w:t>
      </w:r>
      <w:bookmarkEnd w:id="0"/>
      <w:bookmarkEnd w:id="1"/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9835"/>
      <w:bookmarkStart w:id="3" w:name="_Toc21222"/>
      <w:r>
        <w:rPr>
          <w:rFonts w:hint="eastAsia"/>
          <w:lang w:val="en-US" w:eastAsia="zh-CN"/>
        </w:rPr>
        <w:t>配置说明书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编写：孟义超   日期：2017.11.8</w:t>
      </w:r>
    </w:p>
    <w:p>
      <w:p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审核：         日期：</w:t>
      </w:r>
    </w:p>
    <w:p>
      <w:p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批准：         日期：    </w:t>
      </w:r>
    </w:p>
    <w:p>
      <w:pPr>
        <w:ind w:firstLine="2730" w:firstLineChars="1300"/>
        <w:jc w:val="both"/>
        <w:rPr>
          <w:rFonts w:hint="eastAsia"/>
          <w:lang w:val="en-US" w:eastAsia="zh-CN"/>
        </w:rPr>
      </w:pPr>
    </w:p>
    <w:p>
      <w:pPr>
        <w:ind w:firstLine="2730" w:firstLineChars="1300"/>
        <w:jc w:val="both"/>
        <w:rPr>
          <w:rFonts w:hint="eastAsia"/>
          <w:lang w:val="en-US" w:eastAsia="zh-CN"/>
        </w:rPr>
      </w:pPr>
    </w:p>
    <w:p>
      <w:pPr>
        <w:ind w:firstLine="2730" w:firstLineChars="130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版本编号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*变化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变更内容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日期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变更人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批准日期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初始版本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2017.11.8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孟义超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2017.11.8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孟义超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4" w:name="_Toc1313"/>
      <w:bookmarkStart w:id="5" w:name="_Toc9277"/>
      <w:r>
        <w:rPr>
          <w:rFonts w:hint="eastAsia"/>
          <w:lang w:val="en-US" w:eastAsia="zh-CN"/>
        </w:rPr>
        <w:t>目录</w:t>
      </w:r>
      <w:bookmarkEnd w:id="4"/>
      <w:bookmarkEnd w:id="5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2.系统概述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210" w:firstLineChars="100"/>
      </w:pPr>
      <w:r>
        <w:rPr>
          <w:rFonts w:hint="eastAsia"/>
          <w:lang w:val="en-US" w:eastAsia="zh-CN"/>
        </w:rPr>
        <w:t>2.1前端系统环境的配置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_Toc1313 </w:instrText>
      </w:r>
      <w:r>
        <w:rPr>
          <w:rFonts w:hint="eastAsia"/>
          <w:lang w:val="en-US" w:eastAsia="zh-CN"/>
        </w:rPr>
        <w:fldChar w:fldCharType="separate"/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vue的配置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后端系统环境的配置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python的环境搭建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4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    2.2.2python库的安装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2.3 数据库的系统环境配置........................................................................................................8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mysql的安装............................................................................................................................8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引言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感谢您使用小蘑菇明星查询软件，请您在使用前仔细阅读本配置说明书，以便正确使用。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系统概述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小蘑菇软件包含了对于明星信息的基本查询，主要分为前端主体，后端主体以及数据处理部分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2.1前端系统环境的配置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vue2.0的配置：</w:t>
      </w:r>
    </w:p>
    <w:p>
      <w:pPr>
        <w:numPr>
          <w:ilvl w:val="0"/>
          <w:numId w:val="2"/>
        </w:numPr>
        <w:ind w:left="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vue是一个前端框架，特点是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1.数据绑定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2.组件化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页面上小到一个按钮都可以是一个单独的文件.vue，这些小组件直接可以像乐高积木一样通过互相引用而组装起来</w:t>
      </w:r>
    </w:p>
    <w:p>
      <w:pPr>
        <w:numPr>
          <w:ilvl w:val="0"/>
          <w:numId w:val="2"/>
        </w:numPr>
        <w:ind w:left="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vue2.0推荐开发环境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2405" cy="2630170"/>
            <wp:effectExtent l="0" t="0" r="635" b="6350"/>
            <wp:docPr id="2" name="图片 2" descr="854231-1d2947692fba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4231-1d2947692fba49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Homebrew 1.0.6(Mac)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Node.js 6.7.0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npm 3.10.3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webpack 1.13.2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vue-cli 2.4.0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Atom 1.10.2</w:t>
      </w:r>
    </w:p>
    <w:p>
      <w:pPr>
        <w:numPr>
          <w:ilvl w:val="0"/>
          <w:numId w:val="2"/>
        </w:numPr>
        <w:ind w:left="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homebrew安装（若为Mac OS系统）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node.js的安装:从node.js官网下载并安装node，安装过程很简单,安装完成之后，打开命令行工具(win+r，然后输入cmd)，输入 node -v，如下图，如果出现相应的版本号，则说明安装成功。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166995" cy="1318260"/>
            <wp:effectExtent l="0" t="0" r="14605" b="7620"/>
            <wp:docPr id="3" name="图片 3" descr="3868852-e27ffe7726909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868852-e27ffe7726909c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安装淘宝镜像，打开命令行工具，把（npm install -g cnpm --registry= https://registry.npm.taobao.org）复制，安装这里是因为我们用的npm的服务器是外国，有的时候我们安装“依赖”的时候很很慢，所以就用这个cnpm来安装我们说需要的“依赖”。安装完成之后输入 cnpm -v，如下图，如果出现相应的版本号，则说明安装成功。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045075" cy="1562100"/>
            <wp:effectExtent l="0" t="0" r="14605" b="7620"/>
            <wp:docPr id="4" name="图片 4" descr="3868852-aa00da313cd90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868852-aa00da313cd90cf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安装webpack，打开命令行工具输入：npm install webpack -g，安装完成之后输入 webpack -v，如下图，如果出现相应的版本号，则说明安装成功。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045075" cy="457200"/>
            <wp:effectExtent l="0" t="0" r="14605" b="0"/>
            <wp:docPr id="5" name="图片 5" descr="3868852-78ae4207e9848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868852-78ae4207e9848e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安装vue-cli脚手架构建工具，打开命令行工具输入：npm install vue-cli -g，安装完成之后输入 vue -V（注意这里是大写的“V”），如下图，如果出现相应的版本号，则说明安装成功。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900295" cy="411480"/>
            <wp:effectExtent l="0" t="0" r="6985" b="0"/>
            <wp:docPr id="6" name="图片 6" descr="3868852-6efbfe25b7a6f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868852-6efbfe25b7a6f7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124" w:firstLineChars="4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( 6 )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初始化项目，在终端中进入该目录并根据模板创建项目</w:t>
      </w:r>
    </w:p>
    <w:p>
      <w:pPr>
        <w:numPr>
          <w:ilvl w:val="0"/>
          <w:numId w:val="0"/>
        </w:numPr>
        <w:ind w:left="840" w:leftChars="0" w:firstLine="281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( 7 )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安装项目依赖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npm install</w:t>
      </w:r>
    </w:p>
    <w:p>
      <w:pPr>
        <w:numPr>
          <w:ilvl w:val="0"/>
          <w:numId w:val="0"/>
        </w:numPr>
        <w:ind w:left="840" w:leftChars="0" w:firstLine="281" w:firstLineChars="1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( 8 )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运行开发环境和运营环境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npm run dev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npm run build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后端系统环境的配置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2.2.1 python的环境搭建</w:t>
      </w:r>
    </w:p>
    <w:p>
      <w:pPr>
        <w:numPr>
          <w:ilvl w:val="0"/>
          <w:numId w:val="4"/>
        </w:numPr>
        <w:ind w:left="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python的下载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在python官网下载：www.python.org</w:t>
      </w:r>
    </w:p>
    <w:p>
      <w:pPr>
        <w:numPr>
          <w:ilvl w:val="0"/>
          <w:numId w:val="4"/>
        </w:numPr>
        <w:ind w:left="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python安装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按安装包指示即可</w:t>
      </w:r>
    </w:p>
    <w:p>
      <w:pPr>
        <w:numPr>
          <w:ilvl w:val="0"/>
          <w:numId w:val="4"/>
        </w:numPr>
        <w:ind w:left="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为计算机添加安装目录搭到环境变量，如图把python的安装目录添加到pth系统变量中即可。 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7960" cy="3554095"/>
            <wp:effectExtent l="0" t="0" r="5080" b="12065"/>
            <wp:docPr id="1" name="图片 1" descr="20120920170759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2092017075947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测试python安装是否成功，cmd打开命令行输入 python 命令，如下图即成功了 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040" cy="866140"/>
            <wp:effectExtent l="0" t="0" r="0" b="2540"/>
            <wp:docPr id="7" name="图片 7" descr="20120920170759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2092017075989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新建一个文件hello.py  键入pinrt("hello")   在命令行健入python hello.py测试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609215" cy="1333500"/>
            <wp:effectExtent l="0" t="0" r="12065" b="7620"/>
            <wp:docPr id="8" name="图片 8" descr="327499-20160119122758734-1380796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27499-20160119122758734-13807963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2.2.2 python库的安装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python web 框架：bottle库的安装：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Bottle 是一个非常小巧但高效的微型 Python Web 框架，它被设计为仅仅只有一个文件的Python模块，并且除Python标准库外，它不依赖于任何第三方模块。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sudo easy_install -u bottle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selenium的安装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pip install -u selenium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2607310"/>
            <wp:effectExtent l="0" t="0" r="4445" b="13970"/>
            <wp:docPr id="11" name="图片 11" descr="2014092617204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4092617204228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phantomjs的安装</w:t>
      </w:r>
    </w:p>
    <w:p>
      <w:pPr>
        <w:numPr>
          <w:ilvl w:val="0"/>
          <w:numId w:val="6"/>
        </w:numPr>
        <w:ind w:left="4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进入官网下载：http://phantomjs.org/download.html</w:t>
      </w:r>
    </w:p>
    <w:p>
      <w:pPr>
        <w:numPr>
          <w:ilvl w:val="0"/>
          <w:numId w:val="6"/>
        </w:numPr>
        <w:ind w:left="4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解压</w:t>
      </w:r>
    </w:p>
    <w:p>
      <w:pPr>
        <w:numPr>
          <w:ilvl w:val="0"/>
          <w:numId w:val="6"/>
        </w:numPr>
        <w:ind w:left="4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将.exe文件添加到系统path变量里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beautifulsoup</w:t>
      </w:r>
    </w:p>
    <w:p>
      <w:pPr>
        <w:numPr>
          <w:ilvl w:val="0"/>
          <w:numId w:val="0"/>
        </w:numPr>
        <w:ind w:firstLine="843" w:firstLineChars="3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 下载BeautifulSoup包：</w:t>
      </w:r>
    </w:p>
    <w:p>
      <w:pPr>
        <w:numPr>
          <w:ilvl w:val="0"/>
          <w:numId w:val="0"/>
        </w:numPr>
        <w:ind w:left="8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（2）解压</w:t>
      </w:r>
    </w:p>
    <w:p>
      <w:pPr>
        <w:numPr>
          <w:ilvl w:val="0"/>
          <w:numId w:val="0"/>
        </w:numPr>
        <w:ind w:left="8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（3）运行cmd，切换到python目录下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其他库的安装（python中一般已含有）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pymysql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json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random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urllib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requests等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 数据库系统环境的配置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mysql的安装配置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下载mysql安装包：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"http://www.mysql.com/downloads/mysql/"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http://www.mysql.com/downloads/mysql/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解压到本地目录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添加环境变量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修改MySQL5.5的配置文件，把my-small.ini改名为my.ini进行编辑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a）在[mysqld]下追加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basedir = "d:\\mysql"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datadir = "d:\\mysql\\data"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character-set-server = utf8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b) 在[client]下追加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default-character-set = utf8</w:t>
      </w:r>
    </w:p>
    <w:p>
      <w:pPr>
        <w:numPr>
          <w:numId w:val="0"/>
        </w:numPr>
        <w:ind w:left="40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启动服务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设置登陆mysql root帐号的的密码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安装WINDOWS服务</w:t>
      </w:r>
    </w:p>
    <w:p>
      <w:pPr>
        <w:numPr>
          <w:ilvl w:val="0"/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FE31"/>
    <w:multiLevelType w:val="singleLevel"/>
    <w:tmpl w:val="5A02F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300E6"/>
    <w:multiLevelType w:val="singleLevel"/>
    <w:tmpl w:val="5A0300E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03039A"/>
    <w:multiLevelType w:val="singleLevel"/>
    <w:tmpl w:val="5A03039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0310D5"/>
    <w:multiLevelType w:val="singleLevel"/>
    <w:tmpl w:val="5A0310D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A0316AD"/>
    <w:multiLevelType w:val="singleLevel"/>
    <w:tmpl w:val="5A0316A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A031839"/>
    <w:multiLevelType w:val="singleLevel"/>
    <w:tmpl w:val="5A03183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43AB2"/>
    <w:multiLevelType w:val="singleLevel"/>
    <w:tmpl w:val="5A043AB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A043C91"/>
    <w:multiLevelType w:val="singleLevel"/>
    <w:tmpl w:val="5A043C9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1404C"/>
    <w:rsid w:val="00C23198"/>
    <w:rsid w:val="08093E83"/>
    <w:rsid w:val="12E1404C"/>
    <w:rsid w:val="211565A0"/>
    <w:rsid w:val="226A1FCA"/>
    <w:rsid w:val="272A0966"/>
    <w:rsid w:val="46C374CD"/>
    <w:rsid w:val="4C492842"/>
    <w:rsid w:val="58541850"/>
    <w:rsid w:val="5FC513F4"/>
    <w:rsid w:val="65617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64854C"/>
      <w:u w:val="non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pending"/>
    <w:basedOn w:val="6"/>
    <w:uiPriority w:val="0"/>
    <w:rPr>
      <w:caps/>
      <w:sz w:val="16"/>
      <w:szCs w:val="16"/>
      <w:shd w:val="clear" w:fill="F7E8C4"/>
    </w:rPr>
  </w:style>
  <w:style w:type="character" w:customStyle="1" w:styleId="13">
    <w:name w:val="deprecated"/>
    <w:basedOn w:val="6"/>
    <w:uiPriority w:val="0"/>
    <w:rPr>
      <w:color w:val="E80000"/>
    </w:rPr>
  </w:style>
  <w:style w:type="character" w:customStyle="1" w:styleId="14">
    <w:name w:val="left_h2"/>
    <w:basedOn w:val="6"/>
    <w:uiPriority w:val="0"/>
    <w:rPr>
      <w:color w:val="64854C"/>
    </w:rPr>
  </w:style>
  <w:style w:type="character" w:customStyle="1" w:styleId="15">
    <w:name w:val="accepted"/>
    <w:basedOn w:val="6"/>
    <w:uiPriority w:val="0"/>
    <w:rPr>
      <w:caps/>
      <w:sz w:val="16"/>
      <w:szCs w:val="16"/>
      <w:shd w:val="clear" w:fill="D9E8CF"/>
    </w:rPr>
  </w:style>
  <w:style w:type="character" w:customStyle="1" w:styleId="16">
    <w:name w:val="rejected"/>
    <w:basedOn w:val="6"/>
    <w:uiPriority w:val="0"/>
    <w:rPr>
      <w:caps/>
      <w:sz w:val="16"/>
      <w:szCs w:val="16"/>
      <w:shd w:val="clear" w:fill="EFD4D4"/>
    </w:rPr>
  </w:style>
  <w:style w:type="character" w:customStyle="1" w:styleId="17">
    <w:name w:val="new"/>
    <w:basedOn w:val="6"/>
    <w:uiPriority w:val="0"/>
    <w:rPr>
      <w:b/>
      <w:color w:val="FFFFFF"/>
      <w:bdr w:val="single" w:color="FFFFFF" w:sz="4" w:space="0"/>
      <w:shd w:val="clear" w:fill="90B57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2017-11-08T12:39:00Z</dcterms:created>
  <dc:creator>1120151834</dc:creator>
  <cp:lastModifiedBy>1120151834</cp:lastModifiedBy>
  <dcterms:modified xsi:type="dcterms:W3CDTF">2017-11-09T11:35:37Z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