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81299" w14:textId="77777777" w:rsidR="00AB57EA" w:rsidRDefault="00AB57EA" w:rsidP="00AB57EA">
      <w:pPr>
        <w:spacing w:after="0"/>
      </w:pPr>
      <w:r>
        <w:t>============================================================</w:t>
      </w:r>
    </w:p>
    <w:p w14:paraId="57CE2BE1" w14:textId="77777777" w:rsidR="00AB57EA" w:rsidRDefault="00AB57EA" w:rsidP="00AB57EA">
      <w:pPr>
        <w:spacing w:after="0"/>
      </w:pPr>
      <w:r>
        <w:t>GENERATED FACEBOOK POST</w:t>
      </w:r>
    </w:p>
    <w:p w14:paraId="24B5FB73" w14:textId="76D60109" w:rsidR="00AB57EA" w:rsidRDefault="00AB57EA" w:rsidP="00AB57EA">
      <w:pPr>
        <w:spacing w:after="0"/>
      </w:pPr>
      <w:r>
        <w:t>============================================================</w:t>
      </w:r>
    </w:p>
    <w:p w14:paraId="5D41C000" w14:textId="0AF2BAF9" w:rsidR="00AB57EA" w:rsidRDefault="00AB57EA" w:rsidP="00AB57EA">
      <w:r>
        <w:t xml:space="preserve">In a world where a simple act of kindness changed the course of countless lives, MacKenzie Scott's journey began with a $1,000 loan. </w:t>
      </w:r>
    </w:p>
    <w:p w14:paraId="3E6FB603" w14:textId="77777777" w:rsidR="00AB57EA" w:rsidRDefault="00AB57EA" w:rsidP="00AB57EA">
      <w:r>
        <w:t xml:space="preserve">As a sophomore at Princeton, she found herself ready to drop out, overwhelmed and unsure. But her roommate, Jeannie Tarkenton, stepped in, lending her the money that allowed MacKenzie to finish her education. Fast forward years </w:t>
      </w:r>
      <w:proofErr w:type="gramStart"/>
      <w:r>
        <w:t>later, and</w:t>
      </w:r>
      <w:proofErr w:type="gramEnd"/>
      <w:r>
        <w:t xml:space="preserve"> Jeannie founded Funding U, which has provided $80 million in low-interest loans to around 8,000 students who, like MacKenzie, needed a lifeline. Today, MacKenzie contributes 30 cents for every dollar Funding U </w:t>
      </w:r>
      <w:proofErr w:type="gramStart"/>
      <w:r>
        <w:t>loans</w:t>
      </w:r>
      <w:proofErr w:type="gramEnd"/>
      <w:r>
        <w:t>, alongside her astounding $26 billion in total charitable donations.</w:t>
      </w:r>
    </w:p>
    <w:p w14:paraId="5EA66E26" w14:textId="6F26049F" w:rsidR="00AB57EA" w:rsidRDefault="00AB57EA" w:rsidP="00AB57EA">
      <w:pPr>
        <w:jc w:val="center"/>
      </w:pPr>
      <w:r w:rsidRPr="00AB57EA">
        <w:drawing>
          <wp:inline distT="0" distB="0" distL="0" distR="0" wp14:anchorId="2B9CA95F" wp14:editId="30BA3A1C">
            <wp:extent cx="1989667" cy="2059148"/>
            <wp:effectExtent l="0" t="0" r="0" b="0"/>
            <wp:docPr id="123106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67438" name=""/>
                    <pic:cNvPicPr/>
                  </pic:nvPicPr>
                  <pic:blipFill>
                    <a:blip r:embed="rId4"/>
                    <a:stretch>
                      <a:fillRect/>
                    </a:stretch>
                  </pic:blipFill>
                  <pic:spPr>
                    <a:xfrm>
                      <a:off x="0" y="0"/>
                      <a:ext cx="1992474" cy="2062053"/>
                    </a:xfrm>
                    <a:prstGeom prst="rect">
                      <a:avLst/>
                    </a:prstGeom>
                  </pic:spPr>
                </pic:pic>
              </a:graphicData>
            </a:graphic>
          </wp:inline>
        </w:drawing>
      </w:r>
    </w:p>
    <w:p w14:paraId="73E2E39B" w14:textId="31DC9893" w:rsidR="00AB57EA" w:rsidRDefault="00AB57EA" w:rsidP="00AB57EA">
      <w:r>
        <w:t>What if we all took a moment to reflect on how our small acts of generosity can create ripples of opportunity? Consider how a single gesture, whether financial or emotional, could transform someone’s life. Let’s commit to building a community where kindness creates a brighter future for all. What will your ripple be?</w:t>
      </w:r>
    </w:p>
    <w:p w14:paraId="3DC921E6" w14:textId="17AE16B3" w:rsidR="00AB57EA" w:rsidRDefault="00AB57EA" w:rsidP="00AB57EA">
      <w:pPr>
        <w:jc w:val="center"/>
      </w:pPr>
      <w:r w:rsidRPr="00AB57EA">
        <w:drawing>
          <wp:inline distT="0" distB="0" distL="0" distR="0" wp14:anchorId="0CA99883" wp14:editId="614C9801">
            <wp:extent cx="2159000" cy="2247539"/>
            <wp:effectExtent l="0" t="0" r="0" b="635"/>
            <wp:docPr id="8827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6011" name=""/>
                    <pic:cNvPicPr/>
                  </pic:nvPicPr>
                  <pic:blipFill>
                    <a:blip r:embed="rId5"/>
                    <a:stretch>
                      <a:fillRect/>
                    </a:stretch>
                  </pic:blipFill>
                  <pic:spPr>
                    <a:xfrm>
                      <a:off x="0" y="0"/>
                      <a:ext cx="2161604" cy="2250249"/>
                    </a:xfrm>
                    <a:prstGeom prst="rect">
                      <a:avLst/>
                    </a:prstGeom>
                  </pic:spPr>
                </pic:pic>
              </a:graphicData>
            </a:graphic>
          </wp:inline>
        </w:drawing>
      </w:r>
    </w:p>
    <w:sectPr w:rsidR="00AB5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7EA"/>
    <w:rsid w:val="00AB57EA"/>
    <w:rsid w:val="00EC4D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ADB7"/>
  <w15:chartTrackingRefBased/>
  <w15:docId w15:val="{D3D70B75-AA7F-4BBF-ABD0-8BB973F0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7EA"/>
    <w:rPr>
      <w:rFonts w:eastAsiaTheme="majorEastAsia" w:cstheme="majorBidi"/>
      <w:color w:val="272727" w:themeColor="text1" w:themeTint="D8"/>
    </w:rPr>
  </w:style>
  <w:style w:type="paragraph" w:styleId="Title">
    <w:name w:val="Title"/>
    <w:basedOn w:val="Normal"/>
    <w:next w:val="Normal"/>
    <w:link w:val="TitleChar"/>
    <w:uiPriority w:val="10"/>
    <w:qFormat/>
    <w:rsid w:val="00AB5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7EA"/>
    <w:pPr>
      <w:spacing w:before="160"/>
      <w:jc w:val="center"/>
    </w:pPr>
    <w:rPr>
      <w:i/>
      <w:iCs/>
      <w:color w:val="404040" w:themeColor="text1" w:themeTint="BF"/>
    </w:rPr>
  </w:style>
  <w:style w:type="character" w:customStyle="1" w:styleId="QuoteChar">
    <w:name w:val="Quote Char"/>
    <w:basedOn w:val="DefaultParagraphFont"/>
    <w:link w:val="Quote"/>
    <w:uiPriority w:val="29"/>
    <w:rsid w:val="00AB57EA"/>
    <w:rPr>
      <w:i/>
      <w:iCs/>
      <w:color w:val="404040" w:themeColor="text1" w:themeTint="BF"/>
    </w:rPr>
  </w:style>
  <w:style w:type="paragraph" w:styleId="ListParagraph">
    <w:name w:val="List Paragraph"/>
    <w:basedOn w:val="Normal"/>
    <w:uiPriority w:val="34"/>
    <w:qFormat/>
    <w:rsid w:val="00AB57EA"/>
    <w:pPr>
      <w:ind w:left="720"/>
      <w:contextualSpacing/>
    </w:pPr>
  </w:style>
  <w:style w:type="character" w:styleId="IntenseEmphasis">
    <w:name w:val="Intense Emphasis"/>
    <w:basedOn w:val="DefaultParagraphFont"/>
    <w:uiPriority w:val="21"/>
    <w:qFormat/>
    <w:rsid w:val="00AB57EA"/>
    <w:rPr>
      <w:i/>
      <w:iCs/>
      <w:color w:val="0F4761" w:themeColor="accent1" w:themeShade="BF"/>
    </w:rPr>
  </w:style>
  <w:style w:type="paragraph" w:styleId="IntenseQuote">
    <w:name w:val="Intense Quote"/>
    <w:basedOn w:val="Normal"/>
    <w:next w:val="Normal"/>
    <w:link w:val="IntenseQuoteChar"/>
    <w:uiPriority w:val="30"/>
    <w:qFormat/>
    <w:rsid w:val="00AB5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7EA"/>
    <w:rPr>
      <w:i/>
      <w:iCs/>
      <w:color w:val="0F4761" w:themeColor="accent1" w:themeShade="BF"/>
    </w:rPr>
  </w:style>
  <w:style w:type="character" w:styleId="IntenseReference">
    <w:name w:val="Intense Reference"/>
    <w:basedOn w:val="DefaultParagraphFont"/>
    <w:uiPriority w:val="32"/>
    <w:qFormat/>
    <w:rsid w:val="00AB57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168</Words>
  <Characters>959</Characters>
  <Application>Microsoft Office Word</Application>
  <DocSecurity>0</DocSecurity>
  <Lines>7</Lines>
  <Paragraphs>2</Paragraphs>
  <ScaleCrop>false</ScaleCrop>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Naftali</dc:creator>
  <cp:keywords/>
  <dc:description/>
  <cp:lastModifiedBy>Arief Naftali</cp:lastModifiedBy>
  <cp:revision>1</cp:revision>
  <dcterms:created xsi:type="dcterms:W3CDTF">2026-02-18T14:38:00Z</dcterms:created>
  <dcterms:modified xsi:type="dcterms:W3CDTF">2026-02-18T14:41:00Z</dcterms:modified>
</cp:coreProperties>
</file>