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98B" w:rsidRPr="00D2598B" w:rsidRDefault="00D2598B" w:rsidP="00D2598B">
      <w:pPr>
        <w:pStyle w:val="Ttulo"/>
        <w:rPr>
          <w:sz w:val="28"/>
        </w:rPr>
      </w:pPr>
      <w:r>
        <w:rPr>
          <w:sz w:val="28"/>
        </w:rPr>
        <w:t>Pablo Andrés López</w:t>
      </w:r>
    </w:p>
    <w:p w:rsidR="00D2598B" w:rsidRDefault="00D2598B" w:rsidP="004F6A58">
      <w:pPr>
        <w:pStyle w:val="Ttulo"/>
        <w:jc w:val="center"/>
      </w:pPr>
    </w:p>
    <w:p w:rsidR="00046D57" w:rsidRDefault="004F6A58" w:rsidP="004F6A58">
      <w:pPr>
        <w:pStyle w:val="Ttulo"/>
        <w:jc w:val="center"/>
      </w:pPr>
      <w:r w:rsidRPr="004F6A58">
        <w:t>Text! Now</w:t>
      </w:r>
    </w:p>
    <w:p w:rsidR="004F6A58" w:rsidRDefault="004F6A58" w:rsidP="004F6A58"/>
    <w:p w:rsidR="00266AA4" w:rsidRDefault="004F6A58" w:rsidP="004F6A58">
      <w:pPr>
        <w:jc w:val="both"/>
        <w:rPr>
          <w:sz w:val="24"/>
        </w:rPr>
      </w:pPr>
      <w:r>
        <w:rPr>
          <w:sz w:val="24"/>
        </w:rPr>
        <w:t xml:space="preserve">Text! Now será una </w:t>
      </w:r>
      <w:r>
        <w:rPr>
          <w:rFonts w:hint="eastAsia"/>
          <w:sz w:val="24"/>
        </w:rPr>
        <w:t>a</w:t>
      </w:r>
      <w:r>
        <w:rPr>
          <w:sz w:val="24"/>
        </w:rPr>
        <w:t xml:space="preserve">plicación de mensajería instantánea </w:t>
      </w:r>
      <w:r w:rsidR="006836E0">
        <w:rPr>
          <w:sz w:val="24"/>
        </w:rPr>
        <w:t xml:space="preserve">que se desarrollará en Python con el framework de Django utilizando sus librerías de </w:t>
      </w:r>
      <w:r w:rsidR="008E229D">
        <w:rPr>
          <w:sz w:val="24"/>
        </w:rPr>
        <w:t>django.contrib (librería estándar de Django), django.conf.urls para la configuración de los urls y de esta manera mostrar debidamente lo que se</w:t>
      </w:r>
      <w:r w:rsidR="00266AA4">
        <w:rPr>
          <w:sz w:val="24"/>
        </w:rPr>
        <w:t xml:space="preserve"> debe mostrar en la página web. Con django.contrib podemos utilizar elementos como django.contrib.auth que nos servirá para poder realizar las autentificaciones de los usuarios. También se usará django.db para la creación de modelos, y así poder guardar los datos de los usuarios en un objeto (datos como el username, l</w:t>
      </w:r>
      <w:r w:rsidR="00CE2B51">
        <w:rPr>
          <w:sz w:val="24"/>
        </w:rPr>
        <w:t>a contraseña y el ID del user). Posiblemente también se utilice de django.contrib el paquete de django.contrib.messages para la creación de notificaciones cada vez que entre un nuevo mensaje a nuestro chat.</w:t>
      </w:r>
    </w:p>
    <w:p w:rsidR="00EA245B" w:rsidRDefault="00CE2B51" w:rsidP="004F6A58">
      <w:pPr>
        <w:jc w:val="both"/>
        <w:rPr>
          <w:sz w:val="24"/>
        </w:rPr>
      </w:pPr>
      <w:r>
        <w:rPr>
          <w:sz w:val="24"/>
        </w:rPr>
        <w:t>Finalmente, para las salas de chat, se utilizará la librería channels</w:t>
      </w:r>
      <w:r w:rsidR="00EB7CE2">
        <w:rPr>
          <w:sz w:val="24"/>
        </w:rPr>
        <w:t>.</w:t>
      </w:r>
    </w:p>
    <w:p w:rsidR="00EA245B" w:rsidRDefault="00EA245B" w:rsidP="004F6A58">
      <w:pPr>
        <w:jc w:val="both"/>
        <w:rPr>
          <w:sz w:val="24"/>
        </w:rPr>
      </w:pPr>
      <w:r>
        <w:rPr>
          <w:sz w:val="24"/>
        </w:rPr>
        <w:t>USO:</w:t>
      </w:r>
    </w:p>
    <w:p w:rsidR="004F0E05" w:rsidRDefault="00EA245B" w:rsidP="004F6A58">
      <w:pPr>
        <w:jc w:val="both"/>
        <w:rPr>
          <w:noProof/>
        </w:rPr>
      </w:pPr>
      <w:r>
        <w:rPr>
          <w:sz w:val="24"/>
        </w:rPr>
        <w:t xml:space="preserve">Cuando ingresamos en el URL del servidor, </w:t>
      </w:r>
      <w:r w:rsidR="00567F5D">
        <w:rPr>
          <w:sz w:val="24"/>
        </w:rPr>
        <w:t>nos va a aparecer de la siguiente manera la página:</w:t>
      </w:r>
      <w:r w:rsidR="00567F5D" w:rsidRPr="00567F5D">
        <w:rPr>
          <w:noProof/>
        </w:rPr>
        <w:t xml:space="preserve"> </w:t>
      </w:r>
    </w:p>
    <w:p w:rsidR="00D2598B" w:rsidRDefault="00D2598B" w:rsidP="004F6A58">
      <w:pPr>
        <w:jc w:val="both"/>
        <w:rPr>
          <w:i/>
          <w:noProof/>
        </w:rPr>
      </w:pPr>
    </w:p>
    <w:p w:rsidR="00D2598B" w:rsidRDefault="00D2598B" w:rsidP="004F6A58">
      <w:pPr>
        <w:jc w:val="both"/>
        <w:rPr>
          <w:i/>
          <w:noProof/>
        </w:rPr>
      </w:pPr>
    </w:p>
    <w:p w:rsidR="00EA245B" w:rsidRDefault="004F0E05" w:rsidP="004F6A58">
      <w:pPr>
        <w:jc w:val="both"/>
        <w:rPr>
          <w:sz w:val="24"/>
        </w:rPr>
      </w:pPr>
      <w:r>
        <w:rPr>
          <w:i/>
          <w:noProof/>
        </w:rPr>
        <w:lastRenderedPageBreak/>
        <w:t>Figura1</w:t>
      </w:r>
      <w:r w:rsidR="00567F5D" w:rsidRPr="00567F5D">
        <w:rPr>
          <w:sz w:val="24"/>
        </w:rPr>
        <w:drawing>
          <wp:inline distT="0" distB="0" distL="0" distR="0" wp14:anchorId="4FC80BD1" wp14:editId="7358CE96">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156585"/>
                    </a:xfrm>
                    <a:prstGeom prst="rect">
                      <a:avLst/>
                    </a:prstGeom>
                  </pic:spPr>
                </pic:pic>
              </a:graphicData>
            </a:graphic>
          </wp:inline>
        </w:drawing>
      </w:r>
    </w:p>
    <w:p w:rsidR="00567F5D" w:rsidRDefault="00CE2B51" w:rsidP="004F6A58">
      <w:pPr>
        <w:jc w:val="both"/>
        <w:rPr>
          <w:sz w:val="24"/>
        </w:rPr>
      </w:pPr>
      <w:r>
        <w:rPr>
          <w:sz w:val="24"/>
        </w:rPr>
        <w:t xml:space="preserve"> </w:t>
      </w:r>
      <w:r w:rsidR="00567F5D">
        <w:rPr>
          <w:sz w:val="24"/>
        </w:rPr>
        <w:t>Donde deberás ingresar las credenciales de inicio de sesión en los recuadros de usuarios y contraseña.</w:t>
      </w:r>
    </w:p>
    <w:p w:rsidR="00567F5D" w:rsidRDefault="00567F5D" w:rsidP="004F6A58">
      <w:pPr>
        <w:jc w:val="both"/>
        <w:rPr>
          <w:sz w:val="24"/>
        </w:rPr>
      </w:pPr>
      <w:r>
        <w:rPr>
          <w:sz w:val="24"/>
        </w:rPr>
        <w:t>Si presionas en el botón de inscribirse, te mandara a la siguiente página:</w:t>
      </w:r>
    </w:p>
    <w:p w:rsidR="004F0E05" w:rsidRPr="004F0E05" w:rsidRDefault="004F0E05" w:rsidP="004F6A58">
      <w:pPr>
        <w:jc w:val="both"/>
        <w:rPr>
          <w:i/>
          <w:sz w:val="24"/>
        </w:rPr>
      </w:pPr>
      <w:r>
        <w:rPr>
          <w:i/>
          <w:sz w:val="24"/>
        </w:rPr>
        <w:t>Figura2</w:t>
      </w:r>
    </w:p>
    <w:p w:rsidR="00567F5D" w:rsidRDefault="00567F5D" w:rsidP="004F6A58">
      <w:pPr>
        <w:jc w:val="both"/>
        <w:rPr>
          <w:sz w:val="24"/>
        </w:rPr>
      </w:pPr>
      <w:r w:rsidRPr="00567F5D">
        <w:rPr>
          <w:sz w:val="24"/>
        </w:rPr>
        <w:drawing>
          <wp:inline distT="0" distB="0" distL="0" distR="0" wp14:anchorId="18932074" wp14:editId="22E21B65">
            <wp:extent cx="4895850" cy="2753707"/>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1444" cy="2756853"/>
                    </a:xfrm>
                    <a:prstGeom prst="rect">
                      <a:avLst/>
                    </a:prstGeom>
                  </pic:spPr>
                </pic:pic>
              </a:graphicData>
            </a:graphic>
          </wp:inline>
        </w:drawing>
      </w:r>
    </w:p>
    <w:p w:rsidR="00567F5D" w:rsidRDefault="00567F5D" w:rsidP="004F6A58">
      <w:pPr>
        <w:jc w:val="both"/>
        <w:rPr>
          <w:sz w:val="24"/>
        </w:rPr>
      </w:pPr>
    </w:p>
    <w:p w:rsidR="00567F5D" w:rsidRDefault="00567F5D" w:rsidP="004F6A58">
      <w:pPr>
        <w:jc w:val="both"/>
        <w:rPr>
          <w:sz w:val="24"/>
        </w:rPr>
      </w:pPr>
      <w:r>
        <w:rPr>
          <w:sz w:val="24"/>
        </w:rPr>
        <w:lastRenderedPageBreak/>
        <w:t>Después de inscribirse e iniciar sesión, entrarás al lobby, que será similar al siguiente:</w:t>
      </w:r>
      <w:r w:rsidR="004F0E05">
        <w:rPr>
          <w:sz w:val="24"/>
        </w:rPr>
        <w:br/>
      </w:r>
      <w:r w:rsidR="004F0E05">
        <w:rPr>
          <w:i/>
          <w:sz w:val="24"/>
        </w:rPr>
        <w:t>Figura3</w:t>
      </w:r>
      <w:r w:rsidR="004F0E05">
        <w:rPr>
          <w:i/>
          <w:sz w:val="24"/>
        </w:rPr>
        <w:br/>
      </w:r>
      <w:r w:rsidRPr="00567F5D">
        <w:rPr>
          <w:sz w:val="24"/>
        </w:rPr>
        <w:drawing>
          <wp:inline distT="0" distB="0" distL="0" distR="0" wp14:anchorId="5879E821" wp14:editId="0CDBCFC2">
            <wp:extent cx="4686300" cy="26358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2426" cy="2639291"/>
                    </a:xfrm>
                    <a:prstGeom prst="rect">
                      <a:avLst/>
                    </a:prstGeom>
                  </pic:spPr>
                </pic:pic>
              </a:graphicData>
            </a:graphic>
          </wp:inline>
        </w:drawing>
      </w:r>
    </w:p>
    <w:p w:rsidR="00567F5D" w:rsidRDefault="00567F5D" w:rsidP="004F6A58">
      <w:pPr>
        <w:jc w:val="both"/>
        <w:rPr>
          <w:sz w:val="24"/>
        </w:rPr>
      </w:pPr>
    </w:p>
    <w:p w:rsidR="004F0E05" w:rsidRDefault="00D2598B" w:rsidP="004F6A58">
      <w:pPr>
        <w:jc w:val="both"/>
        <w:rPr>
          <w:sz w:val="24"/>
        </w:rPr>
      </w:pPr>
      <w:r w:rsidRPr="004F0E05">
        <w:rPr>
          <w:sz w:val="24"/>
        </w:rPr>
        <w:drawing>
          <wp:anchor distT="0" distB="0" distL="114300" distR="114300" simplePos="0" relativeHeight="251663360" behindDoc="0" locked="0" layoutInCell="1" allowOverlap="1" wp14:anchorId="203579DE">
            <wp:simplePos x="0" y="0"/>
            <wp:positionH relativeFrom="margin">
              <wp:align>left</wp:align>
            </wp:positionH>
            <wp:positionV relativeFrom="paragraph">
              <wp:posOffset>252730</wp:posOffset>
            </wp:positionV>
            <wp:extent cx="276225" cy="276225"/>
            <wp:effectExtent l="0" t="0" r="9525" b="9525"/>
            <wp:wrapNone/>
            <wp:docPr id="27" name="Gráfico 26" descr="Compartir">
              <a:extLst xmlns:a="http://schemas.openxmlformats.org/drawingml/2006/main">
                <a:ext uri="{FF2B5EF4-FFF2-40B4-BE49-F238E27FC236}">
                  <a16:creationId xmlns:a16="http://schemas.microsoft.com/office/drawing/2014/main" id="{2DA315E5-AC6C-40FE-A243-E54F2C103C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áfico 26" descr="Compartir">
                      <a:extLst>
                        <a:ext uri="{FF2B5EF4-FFF2-40B4-BE49-F238E27FC236}">
                          <a16:creationId xmlns:a16="http://schemas.microsoft.com/office/drawing/2014/main" id="{2DA315E5-AC6C-40FE-A243-E54F2C103C4A}"/>
                        </a:ext>
                      </a:extLst>
                    </pic:cNvP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76225" cy="276225"/>
                    </a:xfrm>
                    <a:prstGeom prst="rect">
                      <a:avLst/>
                    </a:prstGeom>
                  </pic:spPr>
                </pic:pic>
              </a:graphicData>
            </a:graphic>
          </wp:anchor>
        </w:drawing>
      </w:r>
    </w:p>
    <w:p w:rsidR="00567F5D" w:rsidRDefault="004F0E05" w:rsidP="004F6A58">
      <w:pPr>
        <w:jc w:val="both"/>
        <w:rPr>
          <w:sz w:val="24"/>
        </w:rPr>
      </w:pPr>
      <w:r>
        <w:rPr>
          <w:sz w:val="24"/>
        </w:rPr>
        <w:t xml:space="preserve"> </w:t>
      </w:r>
      <w:r>
        <w:rPr>
          <w:sz w:val="24"/>
        </w:rPr>
        <w:tab/>
        <w:t xml:space="preserve">Este botón permite cerrar la sesión, lo que te enviará a la página de la </w:t>
      </w:r>
      <w:r>
        <w:rPr>
          <w:i/>
          <w:sz w:val="24"/>
        </w:rPr>
        <w:t>Figura1</w:t>
      </w:r>
      <w:r>
        <w:rPr>
          <w:sz w:val="24"/>
        </w:rPr>
        <w:t>.</w:t>
      </w:r>
    </w:p>
    <w:p w:rsidR="004F0E05" w:rsidRDefault="00D2598B" w:rsidP="00D2598B">
      <w:pPr>
        <w:ind w:left="708"/>
        <w:jc w:val="both"/>
        <w:rPr>
          <w:sz w:val="24"/>
        </w:rPr>
      </w:pPr>
      <w:r w:rsidRPr="004F0E05">
        <w:rPr>
          <w:sz w:val="24"/>
        </w:rPr>
        <mc:AlternateContent>
          <mc:Choice Requires="wps">
            <w:drawing>
              <wp:anchor distT="0" distB="0" distL="114300" distR="114300" simplePos="0" relativeHeight="251659264" behindDoc="0" locked="0" layoutInCell="1" allowOverlap="1" wp14:anchorId="431221C6" wp14:editId="760A392E">
                <wp:simplePos x="0" y="0"/>
                <wp:positionH relativeFrom="margin">
                  <wp:align>left</wp:align>
                </wp:positionH>
                <wp:positionV relativeFrom="paragraph">
                  <wp:posOffset>113666</wp:posOffset>
                </wp:positionV>
                <wp:extent cx="236855" cy="95250"/>
                <wp:effectExtent l="19050" t="0" r="29845" b="38100"/>
                <wp:wrapNone/>
                <wp:docPr id="36" name="Triángulo isósceles 35">
                  <a:extLst xmlns:a="http://schemas.openxmlformats.org/drawingml/2006/main">
                    <a:ext uri="{FF2B5EF4-FFF2-40B4-BE49-F238E27FC236}">
                      <a16:creationId xmlns:a16="http://schemas.microsoft.com/office/drawing/2014/main" id="{FF4F7CE5-34BA-42C6-88E3-7A4FC020FF9A}"/>
                    </a:ext>
                  </a:extLst>
                </wp:docPr>
                <wp:cNvGraphicFramePr/>
                <a:graphic xmlns:a="http://schemas.openxmlformats.org/drawingml/2006/main">
                  <a:graphicData uri="http://schemas.microsoft.com/office/word/2010/wordprocessingShape">
                    <wps:wsp>
                      <wps:cNvSpPr/>
                      <wps:spPr>
                        <a:xfrm rot="10800000">
                          <a:off x="0" y="0"/>
                          <a:ext cx="236855" cy="95250"/>
                        </a:xfrm>
                        <a:prstGeom prst="triangl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E833A4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5" o:spid="_x0000_s1026" type="#_x0000_t5" style="position:absolute;margin-left:0;margin-top:8.95pt;width:18.65pt;height:7.5pt;rotation:180;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" fillcolor="black [3213]" strokecolor="#1f3763 [1604]" strokeweight="1pt">
                <w10:wrap anchorx="margin"/>
              </v:shape>
            </w:pict>
          </mc:Fallback>
        </mc:AlternateContent>
      </w:r>
      <w:r w:rsidRPr="004F0E05">
        <w:rPr>
          <w:sz w:val="24"/>
        </w:rPr>
        <w:drawing>
          <wp:anchor distT="0" distB="0" distL="114300" distR="114300" simplePos="0" relativeHeight="251660288" behindDoc="0" locked="0" layoutInCell="1" allowOverlap="1" wp14:anchorId="216D3E5C">
            <wp:simplePos x="0" y="0"/>
            <wp:positionH relativeFrom="margin">
              <wp:align>left</wp:align>
            </wp:positionH>
            <wp:positionV relativeFrom="paragraph">
              <wp:posOffset>440690</wp:posOffset>
            </wp:positionV>
            <wp:extent cx="333375" cy="333375"/>
            <wp:effectExtent l="0" t="0" r="9525" b="0"/>
            <wp:wrapNone/>
            <wp:docPr id="31" name="Gráfico 30" descr="Sobre">
              <a:extLst xmlns:a="http://schemas.openxmlformats.org/drawingml/2006/main">
                <a:ext uri="{FF2B5EF4-FFF2-40B4-BE49-F238E27FC236}">
                  <a16:creationId xmlns:a16="http://schemas.microsoft.com/office/drawing/2014/main" id="{DD22144F-76BB-41DB-8FF1-A7229DE0DF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áfico 30" descr="Sobre">
                      <a:extLst>
                        <a:ext uri="{FF2B5EF4-FFF2-40B4-BE49-F238E27FC236}">
                          <a16:creationId xmlns:a16="http://schemas.microsoft.com/office/drawing/2014/main" id="{DD22144F-76BB-41DB-8FF1-A7229DE0DF6E}"/>
                        </a:ext>
                      </a:extLst>
                    </pic:cNvPr>
                    <pic:cNvPicPr>
                      <a:picLocks noChangeAspect="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33375" cy="333375"/>
                    </a:xfrm>
                    <a:prstGeom prst="rect">
                      <a:avLst/>
                    </a:prstGeom>
                  </pic:spPr>
                </pic:pic>
              </a:graphicData>
            </a:graphic>
          </wp:anchor>
        </w:drawing>
      </w:r>
      <w:r>
        <w:rPr>
          <w:sz w:val="24"/>
        </w:rPr>
        <w:t xml:space="preserve"> </w:t>
      </w:r>
      <w:r w:rsidR="004F0E05">
        <w:rPr>
          <w:sz w:val="24"/>
        </w:rPr>
        <w:t xml:space="preserve">Este botón que se encuentra al lado del “En línea” de la </w:t>
      </w:r>
      <w:r w:rsidR="004F0E05">
        <w:rPr>
          <w:i/>
          <w:sz w:val="24"/>
        </w:rPr>
        <w:t>Figura3</w:t>
      </w:r>
      <w:r w:rsidR="004F0E05">
        <w:rPr>
          <w:sz w:val="24"/>
        </w:rPr>
        <w:t xml:space="preserve"> de la parte superior nos permitirá cambiar de estado, los cambios son de “En línea” a “Ausente”. </w:t>
      </w:r>
    </w:p>
    <w:p w:rsidR="004F0E05" w:rsidRDefault="004F0E05" w:rsidP="004F6A58">
      <w:pPr>
        <w:jc w:val="both"/>
        <w:rPr>
          <w:sz w:val="24"/>
        </w:rPr>
      </w:pPr>
      <w:r>
        <w:rPr>
          <w:sz w:val="24"/>
        </w:rPr>
        <w:tab/>
        <w:t xml:space="preserve">Este símbolo nos indicará que hay un mensaje nuevo </w:t>
      </w:r>
    </w:p>
    <w:p w:rsidR="00D2598B" w:rsidRDefault="00D2598B" w:rsidP="004F6A58">
      <w:pPr>
        <w:jc w:val="both"/>
        <w:rPr>
          <w:sz w:val="24"/>
        </w:rPr>
      </w:pPr>
      <w:r w:rsidRPr="004F0E05">
        <w:rPr>
          <w:sz w:val="24"/>
        </w:rPr>
        <w:drawing>
          <wp:anchor distT="0" distB="0" distL="114300" distR="114300" simplePos="0" relativeHeight="251661312" behindDoc="0" locked="0" layoutInCell="1" allowOverlap="1" wp14:anchorId="17529903">
            <wp:simplePos x="0" y="0"/>
            <wp:positionH relativeFrom="margin">
              <wp:align>left</wp:align>
            </wp:positionH>
            <wp:positionV relativeFrom="paragraph">
              <wp:posOffset>168910</wp:posOffset>
            </wp:positionV>
            <wp:extent cx="334645" cy="334645"/>
            <wp:effectExtent l="0" t="0" r="8255" b="8255"/>
            <wp:wrapNone/>
            <wp:docPr id="33" name="Gráfico 32" descr="Abrir sobre">
              <a:extLst xmlns:a="http://schemas.openxmlformats.org/drawingml/2006/main">
                <a:ext uri="{FF2B5EF4-FFF2-40B4-BE49-F238E27FC236}">
                  <a16:creationId xmlns:a16="http://schemas.microsoft.com/office/drawing/2014/main" id="{4D3E62BD-AF13-4C2C-A13A-507D29FD4F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áfico 32" descr="Abrir sobre">
                      <a:extLst>
                        <a:ext uri="{FF2B5EF4-FFF2-40B4-BE49-F238E27FC236}">
                          <a16:creationId xmlns:a16="http://schemas.microsoft.com/office/drawing/2014/main" id="{4D3E62BD-AF13-4C2C-A13A-507D29FD4F97}"/>
                        </a:ext>
                      </a:extLst>
                    </pic:cNvPr>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flipH="1">
                      <a:off x="0" y="0"/>
                      <a:ext cx="334645" cy="334645"/>
                    </a:xfrm>
                    <a:prstGeom prst="rect">
                      <a:avLst/>
                    </a:prstGeom>
                  </pic:spPr>
                </pic:pic>
              </a:graphicData>
            </a:graphic>
          </wp:anchor>
        </w:drawing>
      </w:r>
      <w:r w:rsidR="004F0E05">
        <w:rPr>
          <w:sz w:val="24"/>
        </w:rPr>
        <w:tab/>
      </w:r>
    </w:p>
    <w:p w:rsidR="004F0E05" w:rsidRDefault="004F0E05" w:rsidP="00D2598B">
      <w:pPr>
        <w:ind w:firstLine="708"/>
        <w:jc w:val="both"/>
        <w:rPr>
          <w:sz w:val="24"/>
        </w:rPr>
      </w:pPr>
      <w:r>
        <w:rPr>
          <w:sz w:val="24"/>
        </w:rPr>
        <w:t xml:space="preserve">Este símbolo nos indicará que </w:t>
      </w:r>
      <w:r w:rsidR="00D2598B">
        <w:rPr>
          <w:sz w:val="24"/>
        </w:rPr>
        <w:t>el último mensaje del chat lo mando un amigo tuyo</w:t>
      </w:r>
    </w:p>
    <w:p w:rsidR="00D2598B" w:rsidRDefault="00D2598B" w:rsidP="00D2598B">
      <w:pPr>
        <w:ind w:left="708"/>
        <w:jc w:val="both"/>
        <w:rPr>
          <w:sz w:val="24"/>
        </w:rPr>
      </w:pPr>
      <w:r w:rsidRPr="00D2598B">
        <w:rPr>
          <w:sz w:val="24"/>
        </w:rPr>
        <w:drawing>
          <wp:anchor distT="0" distB="0" distL="114300" distR="114300" simplePos="0" relativeHeight="251662336" behindDoc="0" locked="0" layoutInCell="1" allowOverlap="1" wp14:anchorId="3C6CE8EB">
            <wp:simplePos x="0" y="0"/>
            <wp:positionH relativeFrom="margin">
              <wp:align>left</wp:align>
            </wp:positionH>
            <wp:positionV relativeFrom="paragraph">
              <wp:posOffset>86995</wp:posOffset>
            </wp:positionV>
            <wp:extent cx="384810" cy="384810"/>
            <wp:effectExtent l="0" t="0" r="0" b="0"/>
            <wp:wrapNone/>
            <wp:docPr id="7" name="Gráfico 6" descr="Flecha: curva con sentido de las agujas del reloj">
              <a:extLst xmlns:a="http://schemas.openxmlformats.org/drawingml/2006/main">
                <a:ext uri="{FF2B5EF4-FFF2-40B4-BE49-F238E27FC236}">
                  <a16:creationId xmlns:a16="http://schemas.microsoft.com/office/drawing/2014/main" id="{CCE5124A-92C8-4326-BF24-F614F1DCA9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áfico 6" descr="Flecha: curva con sentido de las agujas del reloj">
                      <a:extLst>
                        <a:ext uri="{FF2B5EF4-FFF2-40B4-BE49-F238E27FC236}">
                          <a16:creationId xmlns:a16="http://schemas.microsoft.com/office/drawing/2014/main" id="{CCE5124A-92C8-4326-BF24-F614F1DCA922}"/>
                        </a:ext>
                      </a:extLst>
                    </pic:cNvPr>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5400000">
                      <a:off x="0" y="0"/>
                      <a:ext cx="384810" cy="384810"/>
                    </a:xfrm>
                    <a:prstGeom prst="rect">
                      <a:avLst/>
                    </a:prstGeom>
                  </pic:spPr>
                </pic:pic>
              </a:graphicData>
            </a:graphic>
          </wp:anchor>
        </w:drawing>
      </w:r>
      <w:r>
        <w:rPr>
          <w:sz w:val="24"/>
        </w:rPr>
        <w:tab/>
      </w:r>
      <w:r>
        <w:rPr>
          <w:sz w:val="24"/>
        </w:rPr>
        <w:br/>
        <w:t>Este símbolo nos indicará que tú eres el último en mandar un mensaje a tu amigo.</w:t>
      </w:r>
    </w:p>
    <w:p w:rsidR="00D2598B" w:rsidRPr="004F0E05" w:rsidRDefault="00D2598B" w:rsidP="004F6A58">
      <w:pPr>
        <w:jc w:val="both"/>
        <w:rPr>
          <w:sz w:val="24"/>
        </w:rPr>
      </w:pPr>
    </w:p>
    <w:p w:rsidR="004F0E05" w:rsidRDefault="004F0E05" w:rsidP="004F6A58">
      <w:pPr>
        <w:jc w:val="both"/>
        <w:rPr>
          <w:sz w:val="24"/>
        </w:rPr>
      </w:pPr>
    </w:p>
    <w:p w:rsidR="00D2598B" w:rsidRDefault="00D2598B" w:rsidP="004F6A58">
      <w:pPr>
        <w:jc w:val="both"/>
        <w:rPr>
          <w:sz w:val="24"/>
        </w:rPr>
      </w:pPr>
    </w:p>
    <w:p w:rsidR="00D2598B" w:rsidRDefault="00D2598B" w:rsidP="004F6A58">
      <w:pPr>
        <w:jc w:val="both"/>
        <w:rPr>
          <w:sz w:val="24"/>
        </w:rPr>
      </w:pPr>
    </w:p>
    <w:p w:rsidR="00D2598B" w:rsidRDefault="00D2598B" w:rsidP="004F6A58">
      <w:pPr>
        <w:jc w:val="both"/>
        <w:rPr>
          <w:sz w:val="24"/>
        </w:rPr>
      </w:pPr>
    </w:p>
    <w:p w:rsidR="00D2598B" w:rsidRDefault="00D2598B" w:rsidP="004F6A58">
      <w:pPr>
        <w:jc w:val="both"/>
        <w:rPr>
          <w:sz w:val="24"/>
        </w:rPr>
      </w:pPr>
    </w:p>
    <w:p w:rsidR="00D2598B" w:rsidRDefault="00D2598B" w:rsidP="004F6A58">
      <w:pPr>
        <w:jc w:val="both"/>
        <w:rPr>
          <w:sz w:val="24"/>
        </w:rPr>
      </w:pPr>
    </w:p>
    <w:p w:rsidR="004F0E05" w:rsidRDefault="00D2598B" w:rsidP="004F6A58">
      <w:pPr>
        <w:jc w:val="both"/>
        <w:rPr>
          <w:sz w:val="24"/>
        </w:rPr>
      </w:pPr>
      <w:bookmarkStart w:id="0" w:name="_GoBack"/>
      <w:bookmarkEnd w:id="0"/>
      <w:r>
        <w:rPr>
          <w:sz w:val="24"/>
        </w:rPr>
        <w:lastRenderedPageBreak/>
        <w:t>Al presionar sobre el nombre de tu amigo, serás reenviado a la sala de chat con él, se verá similar a la siguiente figura:</w:t>
      </w:r>
    </w:p>
    <w:p w:rsidR="00D2598B" w:rsidRPr="00D2598B" w:rsidRDefault="00D2598B" w:rsidP="004F6A58">
      <w:pPr>
        <w:jc w:val="both"/>
        <w:rPr>
          <w:i/>
          <w:sz w:val="24"/>
        </w:rPr>
      </w:pPr>
      <w:r>
        <w:rPr>
          <w:i/>
          <w:sz w:val="24"/>
        </w:rPr>
        <w:t>Figura4</w:t>
      </w:r>
    </w:p>
    <w:p w:rsidR="00D2598B" w:rsidRDefault="00D2598B" w:rsidP="004F6A58">
      <w:pPr>
        <w:jc w:val="both"/>
        <w:rPr>
          <w:sz w:val="24"/>
        </w:rPr>
      </w:pPr>
      <w:r w:rsidRPr="00D2598B">
        <w:rPr>
          <w:sz w:val="24"/>
        </w:rPr>
        <w:drawing>
          <wp:anchor distT="0" distB="0" distL="114300" distR="114300" simplePos="0" relativeHeight="251664384" behindDoc="0" locked="0" layoutInCell="1" allowOverlap="1" wp14:anchorId="1B47974E">
            <wp:simplePos x="0" y="0"/>
            <wp:positionH relativeFrom="margin">
              <wp:align>left</wp:align>
            </wp:positionH>
            <wp:positionV relativeFrom="paragraph">
              <wp:posOffset>3230245</wp:posOffset>
            </wp:positionV>
            <wp:extent cx="289560" cy="289560"/>
            <wp:effectExtent l="0" t="0" r="0" b="0"/>
            <wp:wrapNone/>
            <wp:docPr id="3" name="Gráfico 2" descr="Flecha lineal: recto">
              <a:extLst xmlns:a="http://schemas.openxmlformats.org/drawingml/2006/main">
                <a:ext uri="{FF2B5EF4-FFF2-40B4-BE49-F238E27FC236}">
                  <a16:creationId xmlns:a16="http://schemas.microsoft.com/office/drawing/2014/main" id="{8321A8C6-3463-4959-B077-9E3222CEF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2" descr="Flecha lineal: recto">
                      <a:extLst>
                        <a:ext uri="{FF2B5EF4-FFF2-40B4-BE49-F238E27FC236}">
                          <a16:creationId xmlns:a16="http://schemas.microsoft.com/office/drawing/2014/main" id="{8321A8C6-3463-4959-B077-9E3222CEF909}"/>
                        </a:ext>
                      </a:extLst>
                    </pic:cNvPr>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289560" cy="289560"/>
                    </a:xfrm>
                    <a:prstGeom prst="rect">
                      <a:avLst/>
                    </a:prstGeom>
                  </pic:spPr>
                </pic:pic>
              </a:graphicData>
            </a:graphic>
            <wp14:sizeRelH relativeFrom="margin">
              <wp14:pctWidth>0</wp14:pctWidth>
            </wp14:sizeRelH>
            <wp14:sizeRelV relativeFrom="margin">
              <wp14:pctHeight>0</wp14:pctHeight>
            </wp14:sizeRelV>
          </wp:anchor>
        </w:drawing>
      </w:r>
      <w:r w:rsidRPr="00D2598B">
        <w:rPr>
          <w:sz w:val="24"/>
        </w:rPr>
        <w:drawing>
          <wp:inline distT="0" distB="0" distL="0" distR="0" wp14:anchorId="3B8F8F4E" wp14:editId="0D65198A">
            <wp:extent cx="5612130" cy="31565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156585"/>
                    </a:xfrm>
                    <a:prstGeom prst="rect">
                      <a:avLst/>
                    </a:prstGeom>
                  </pic:spPr>
                </pic:pic>
              </a:graphicData>
            </a:graphic>
          </wp:inline>
        </w:drawing>
      </w:r>
    </w:p>
    <w:p w:rsidR="00D2598B" w:rsidRPr="00D2598B" w:rsidRDefault="00D2598B" w:rsidP="004F6A58">
      <w:pPr>
        <w:jc w:val="both"/>
        <w:rPr>
          <w:i/>
          <w:sz w:val="24"/>
        </w:rPr>
      </w:pPr>
      <w:r>
        <w:rPr>
          <w:sz w:val="24"/>
        </w:rPr>
        <w:tab/>
        <w:t xml:space="preserve">Este botón nos permitirá volver a la </w:t>
      </w:r>
      <w:r>
        <w:rPr>
          <w:i/>
          <w:sz w:val="24"/>
        </w:rPr>
        <w:t>Figura3</w:t>
      </w:r>
    </w:p>
    <w:p w:rsidR="004F0E05" w:rsidRDefault="00D2598B" w:rsidP="004F6A58">
      <w:pPr>
        <w:jc w:val="both"/>
        <w:rPr>
          <w:sz w:val="24"/>
        </w:rPr>
      </w:pPr>
      <w:r w:rsidRPr="00D2598B">
        <w:rPr>
          <w:sz w:val="24"/>
        </w:rPr>
        <w:drawing>
          <wp:anchor distT="0" distB="0" distL="114300" distR="114300" simplePos="0" relativeHeight="251665408" behindDoc="0" locked="0" layoutInCell="1" allowOverlap="1" wp14:anchorId="12506E93">
            <wp:simplePos x="0" y="0"/>
            <wp:positionH relativeFrom="column">
              <wp:posOffset>-3810</wp:posOffset>
            </wp:positionH>
            <wp:positionV relativeFrom="paragraph">
              <wp:posOffset>1270</wp:posOffset>
            </wp:positionV>
            <wp:extent cx="255905" cy="255905"/>
            <wp:effectExtent l="0" t="0" r="0" b="0"/>
            <wp:wrapNone/>
            <wp:docPr id="26" name="Gráfico 25" descr="Clip">
              <a:extLst xmlns:a="http://schemas.openxmlformats.org/drawingml/2006/main">
                <a:ext uri="{FF2B5EF4-FFF2-40B4-BE49-F238E27FC236}">
                  <a16:creationId xmlns:a16="http://schemas.microsoft.com/office/drawing/2014/main" id="{8001D749-3471-4A66-BA48-DEF3AAB973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áfico 25" descr="Clip">
                      <a:extLst>
                        <a:ext uri="{FF2B5EF4-FFF2-40B4-BE49-F238E27FC236}">
                          <a16:creationId xmlns:a16="http://schemas.microsoft.com/office/drawing/2014/main" id="{8001D749-3471-4A66-BA48-DEF3AAB973B5}"/>
                        </a:ext>
                      </a:extLst>
                    </pic:cNvPr>
                    <pic:cNvPicPr>
                      <a:picLocks noChangeAspect="1"/>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55905" cy="255905"/>
                    </a:xfrm>
                    <a:prstGeom prst="rect">
                      <a:avLst/>
                    </a:prstGeom>
                  </pic:spPr>
                </pic:pic>
              </a:graphicData>
            </a:graphic>
          </wp:anchor>
        </w:drawing>
      </w:r>
      <w:r>
        <w:rPr>
          <w:sz w:val="24"/>
        </w:rPr>
        <w:tab/>
        <w:t>Este botón nos permitirá enviar una foto.</w:t>
      </w:r>
    </w:p>
    <w:p w:rsidR="00D2598B" w:rsidRPr="004F0E05" w:rsidRDefault="00D2598B" w:rsidP="004F6A58">
      <w:pPr>
        <w:jc w:val="both"/>
        <w:rPr>
          <w:sz w:val="24"/>
        </w:rPr>
      </w:pPr>
    </w:p>
    <w:sectPr w:rsidR="00D2598B" w:rsidRPr="004F0E0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ADF" w:rsidRDefault="00164ADF" w:rsidP="004F6A58">
      <w:pPr>
        <w:spacing w:after="0" w:line="240" w:lineRule="auto"/>
      </w:pPr>
      <w:r>
        <w:separator/>
      </w:r>
    </w:p>
  </w:endnote>
  <w:endnote w:type="continuationSeparator" w:id="0">
    <w:p w:rsidR="00164ADF" w:rsidRDefault="00164ADF" w:rsidP="004F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ADF" w:rsidRDefault="00164ADF" w:rsidP="004F6A58">
      <w:pPr>
        <w:spacing w:after="0" w:line="240" w:lineRule="auto"/>
      </w:pPr>
      <w:r>
        <w:separator/>
      </w:r>
    </w:p>
  </w:footnote>
  <w:footnote w:type="continuationSeparator" w:id="0">
    <w:p w:rsidR="00164ADF" w:rsidRDefault="00164ADF" w:rsidP="004F6A5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58"/>
    <w:rsid w:val="00046D57"/>
    <w:rsid w:val="00164ADF"/>
    <w:rsid w:val="00266AA4"/>
    <w:rsid w:val="004F0E05"/>
    <w:rsid w:val="004F6A58"/>
    <w:rsid w:val="00567F5D"/>
    <w:rsid w:val="006836E0"/>
    <w:rsid w:val="008E229D"/>
    <w:rsid w:val="00CE2B51"/>
    <w:rsid w:val="00D15C30"/>
    <w:rsid w:val="00D2598B"/>
    <w:rsid w:val="00EA245B"/>
    <w:rsid w:val="00EB7CE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8B9B"/>
  <w15:chartTrackingRefBased/>
  <w15:docId w15:val="{23F464D7-7D0E-46BC-B4BE-478451F87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6A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F6A58"/>
  </w:style>
  <w:style w:type="paragraph" w:styleId="Piedepgina">
    <w:name w:val="footer"/>
    <w:basedOn w:val="Normal"/>
    <w:link w:val="PiedepginaCar"/>
    <w:uiPriority w:val="99"/>
    <w:unhideWhenUsed/>
    <w:rsid w:val="004F6A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F6A58"/>
  </w:style>
  <w:style w:type="paragraph" w:styleId="Ttulo">
    <w:name w:val="Title"/>
    <w:basedOn w:val="Normal"/>
    <w:next w:val="Normal"/>
    <w:link w:val="TtuloCar"/>
    <w:uiPriority w:val="10"/>
    <w:qFormat/>
    <w:rsid w:val="004F6A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6A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svg"/><Relationship Id="rId3" Type="http://schemas.openxmlformats.org/officeDocument/2006/relationships/webSettings" Target="webSettings.xml"/><Relationship Id="rId21" Type="http://schemas.openxmlformats.org/officeDocument/2006/relationships/image" Target="media/image16.svg"/><Relationship Id="rId7" Type="http://schemas.openxmlformats.org/officeDocument/2006/relationships/image" Target="media/image2.png"/><Relationship Id="rId12" Type="http://schemas.openxmlformats.org/officeDocument/2006/relationships/image" Target="media/image7.sv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sv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sv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sv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4</Pages>
  <Words>310</Words>
  <Characters>1709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Andres Lopez Garcia</dc:creator>
  <cp:keywords/>
  <dc:description/>
  <cp:lastModifiedBy>Pablo Andres Lopez Garcia</cp:lastModifiedBy>
  <cp:revision>1</cp:revision>
  <dcterms:created xsi:type="dcterms:W3CDTF">2017-09-27T02:35:00Z</dcterms:created>
  <dcterms:modified xsi:type="dcterms:W3CDTF">2017-09-27T12:27:00Z</dcterms:modified>
</cp:coreProperties>
</file>