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E2A8" w14:textId="775A97B8" w:rsidR="00FE3338" w:rsidRDefault="00AF2073" w:rsidP="001235A2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852886">
        <w:rPr>
          <w:b/>
          <w:i w:val="0"/>
          <w:smallCaps/>
          <w:color w:val="44546A" w:themeColor="text2"/>
          <w:sz w:val="32"/>
        </w:rPr>
        <w:t>Communications</w:t>
      </w:r>
      <w:r w:rsidR="001235A2">
        <w:rPr>
          <w:b/>
          <w:i w:val="0"/>
          <w:smallCaps/>
          <w:color w:val="44546A" w:themeColor="text2"/>
          <w:sz w:val="32"/>
        </w:rPr>
        <w:t xml:space="preserve"> 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60"/>
        <w:gridCol w:w="773"/>
        <w:gridCol w:w="217"/>
        <w:gridCol w:w="143"/>
        <w:gridCol w:w="577"/>
        <w:gridCol w:w="143"/>
        <w:gridCol w:w="53"/>
        <w:gridCol w:w="517"/>
        <w:gridCol w:w="143"/>
        <w:gridCol w:w="60"/>
        <w:gridCol w:w="176"/>
        <w:gridCol w:w="475"/>
        <w:gridCol w:w="62"/>
        <w:gridCol w:w="236"/>
        <w:gridCol w:w="2266"/>
        <w:gridCol w:w="64"/>
        <w:gridCol w:w="746"/>
        <w:gridCol w:w="189"/>
        <w:gridCol w:w="114"/>
        <w:gridCol w:w="507"/>
        <w:gridCol w:w="155"/>
        <w:gridCol w:w="6"/>
        <w:gridCol w:w="651"/>
      </w:tblGrid>
      <w:tr w:rsidR="00FA499C" w14:paraId="05CAAB1B" w14:textId="77777777" w:rsidTr="2C23FA62">
        <w:tc>
          <w:tcPr>
            <w:tcW w:w="3240" w:type="dxa"/>
            <w:gridSpan w:val="2"/>
            <w:shd w:val="clear" w:color="auto" w:fill="DEEAF6" w:themeFill="accent1" w:themeFillTint="33"/>
            <w:vAlign w:val="center"/>
          </w:tcPr>
          <w:p w14:paraId="1F873973" w14:textId="77777777" w:rsidR="00FA499C" w:rsidRPr="008A54E5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8A54E5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22"/>
            <w:tcBorders>
              <w:bottom w:val="single" w:sz="4" w:space="0" w:color="auto"/>
            </w:tcBorders>
            <w:vAlign w:val="center"/>
          </w:tcPr>
          <w:p w14:paraId="21B3B244" w14:textId="609E290B" w:rsidR="00FA499C" w:rsidRPr="008A54E5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330E0C5" w14:textId="77777777" w:rsidTr="2C23FA62">
        <w:tc>
          <w:tcPr>
            <w:tcW w:w="3240" w:type="dxa"/>
            <w:gridSpan w:val="2"/>
            <w:vAlign w:val="center"/>
          </w:tcPr>
          <w:p w14:paraId="4B12DA76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22"/>
            <w:tcBorders>
              <w:top w:val="single" w:sz="4" w:space="0" w:color="auto"/>
            </w:tcBorders>
            <w:vAlign w:val="center"/>
          </w:tcPr>
          <w:p w14:paraId="2D53CECA" w14:textId="77777777" w:rsidR="00FA499C" w:rsidRPr="00E77143" w:rsidRDefault="00FA499C" w:rsidP="00EB47F8">
            <w:pPr>
              <w:pStyle w:val="NoSpacing"/>
              <w:rPr>
                <w:b/>
                <w:smallCaps/>
              </w:rPr>
            </w:pPr>
          </w:p>
        </w:tc>
      </w:tr>
      <w:tr w:rsidR="00AF2073" w14:paraId="75C03F7A" w14:textId="77777777" w:rsidTr="2C23FA62">
        <w:tc>
          <w:tcPr>
            <w:tcW w:w="11513" w:type="dxa"/>
            <w:gridSpan w:val="24"/>
            <w:vAlign w:val="center"/>
          </w:tcPr>
          <w:p w14:paraId="052BA0B0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5C268333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6B501D5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7B82E1EE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672258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2BA550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001CF188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716A927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vAlign w:val="center"/>
          </w:tcPr>
          <w:p w14:paraId="2081076B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82" w:type="dxa"/>
            <w:gridSpan w:val="4"/>
            <w:vAlign w:val="center"/>
          </w:tcPr>
          <w:p w14:paraId="11065A3B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3BC0526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59903DB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4C841B6F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gridSpan w:val="3"/>
            <w:vAlign w:val="center"/>
          </w:tcPr>
          <w:p w14:paraId="031D5E5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8B93AD3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51276DE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066CE56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030668C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35" w:type="dxa"/>
            <w:gridSpan w:val="2"/>
            <w:vAlign w:val="center"/>
          </w:tcPr>
          <w:p w14:paraId="27ED4760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vAlign w:val="center"/>
          </w:tcPr>
          <w:p w14:paraId="54D7E383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93FF4A3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0A1CA570" w14:textId="77777777" w:rsidTr="002B3681">
        <w:trPr>
          <w:trHeight w:val="230"/>
        </w:trPr>
        <w:tc>
          <w:tcPr>
            <w:tcW w:w="3240" w:type="dxa"/>
            <w:gridSpan w:val="2"/>
          </w:tcPr>
          <w:p w14:paraId="7A35BF19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</w:t>
            </w:r>
            <w:proofErr w:type="spellStart"/>
            <w:r w:rsidRPr="00F31054">
              <w:rPr>
                <w:sz w:val="17"/>
                <w:szCs w:val="17"/>
              </w:rPr>
              <w:t>prereq</w:t>
            </w:r>
            <w:proofErr w:type="spellEnd"/>
            <w:r w:rsidRPr="00F31054">
              <w:rPr>
                <w:sz w:val="17"/>
                <w:szCs w:val="17"/>
              </w:rPr>
              <w:t>. for EN 110)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11A6A" w14:textId="52F4F2CB" w:rsidR="00531382" w:rsidRPr="008A54E5" w:rsidRDefault="00531382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F49EC" w14:textId="07DA0B6C" w:rsidR="00531382" w:rsidRPr="008A54E5" w:rsidRDefault="00531382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13AE7D" w14:textId="1D77613C" w:rsidR="00531382" w:rsidRPr="008A54E5" w:rsidRDefault="00531382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019BD63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06835FDA" w14:textId="77777777" w:rsidR="00531382" w:rsidRPr="00E77143" w:rsidRDefault="00777DA6" w:rsidP="00CB633F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14:paraId="7900DC59" w14:textId="7474153E" w:rsidR="00531382" w:rsidRPr="002C2105" w:rsidRDefault="00531382" w:rsidP="0053138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bottom w:val="single" w:sz="4" w:space="0" w:color="auto"/>
            </w:tcBorders>
            <w:vAlign w:val="center"/>
          </w:tcPr>
          <w:p w14:paraId="31123E57" w14:textId="7C200BDD" w:rsidR="00531382" w:rsidRPr="002C2105" w:rsidRDefault="00531382" w:rsidP="0053138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23EE5AC3" w14:textId="138BFAC5" w:rsidR="00531382" w:rsidRPr="002C2105" w:rsidRDefault="00531382" w:rsidP="0053138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3D24EF" w:rsidRPr="00AF2073" w14:paraId="1FD2E463" w14:textId="77777777" w:rsidTr="00A24D6B">
        <w:trPr>
          <w:trHeight w:val="230"/>
        </w:trPr>
        <w:tc>
          <w:tcPr>
            <w:tcW w:w="3240" w:type="dxa"/>
            <w:gridSpan w:val="2"/>
          </w:tcPr>
          <w:p w14:paraId="08036ED1" w14:textId="77777777" w:rsidR="003D24EF" w:rsidRPr="00B1144F" w:rsidRDefault="003D24EF" w:rsidP="003D24EF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 xml:space="preserve">(C or higher </w:t>
            </w:r>
            <w:proofErr w:type="spellStart"/>
            <w:r w:rsidRPr="00F31054">
              <w:rPr>
                <w:sz w:val="17"/>
                <w:szCs w:val="17"/>
              </w:rPr>
              <w:t>prereq</w:t>
            </w:r>
            <w:proofErr w:type="spellEnd"/>
            <w:r w:rsidRPr="00F31054">
              <w:rPr>
                <w:sz w:val="17"/>
                <w:szCs w:val="17"/>
              </w:rPr>
              <w:t>. for EN 110)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BEF317" w14:textId="46454263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805E71" w14:textId="6E3D71D7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B411E1" w14:textId="1A13374E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81ED61B" w14:textId="77777777" w:rsidR="003D24EF" w:rsidRPr="00AF2073" w:rsidRDefault="003D24EF" w:rsidP="003D24E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62089CD4" w14:textId="77777777" w:rsidR="003D24EF" w:rsidRPr="00777DA6" w:rsidRDefault="003D24EF" w:rsidP="003D24EF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554BE" w14:textId="01014A81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0F429" w14:textId="0DC95CFF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39B89" w14:textId="245FE463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3D24EF" w:rsidRPr="00AF2073" w14:paraId="75C200DC" w14:textId="77777777" w:rsidTr="00A24D6B">
        <w:trPr>
          <w:trHeight w:val="230"/>
        </w:trPr>
        <w:tc>
          <w:tcPr>
            <w:tcW w:w="3240" w:type="dxa"/>
            <w:gridSpan w:val="2"/>
          </w:tcPr>
          <w:p w14:paraId="78906920" w14:textId="77777777" w:rsidR="003D24EF" w:rsidRPr="00B1144F" w:rsidRDefault="003D24EF" w:rsidP="003D24EF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DF58C" w14:textId="272A163D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61DEB1" w14:textId="1A9A292B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A8F62E" w14:textId="6A109E6A" w:rsidR="003D24EF" w:rsidRPr="008A54E5" w:rsidRDefault="003D24EF" w:rsidP="003D24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8F9204D" w14:textId="77777777" w:rsidR="003D24EF" w:rsidRPr="00AF2073" w:rsidRDefault="003D24EF" w:rsidP="003D24E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5858D86D" w14:textId="77777777" w:rsidR="003D24EF" w:rsidRPr="00E77143" w:rsidRDefault="003D24EF" w:rsidP="003D24EF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</w:tcBorders>
            <w:vAlign w:val="center"/>
          </w:tcPr>
          <w:p w14:paraId="6373BF1D" w14:textId="77777777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</w:tcBorders>
            <w:vAlign w:val="center"/>
          </w:tcPr>
          <w:p w14:paraId="6A779C7D" w14:textId="77777777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09BB6944" w14:textId="77777777" w:rsidR="003D24EF" w:rsidRPr="002C2105" w:rsidRDefault="003D24EF" w:rsidP="003D24E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4D108612" w14:textId="77777777" w:rsidTr="002B3681">
        <w:trPr>
          <w:trHeight w:val="230"/>
        </w:trPr>
        <w:tc>
          <w:tcPr>
            <w:tcW w:w="3240" w:type="dxa"/>
            <w:gridSpan w:val="2"/>
          </w:tcPr>
          <w:p w14:paraId="2EA7E9BD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AF67BD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BECE33" w14:textId="06C8B6F1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F972DE" w14:textId="6D80F1CA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B85755" w14:textId="14A3DDCE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AFB49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454FA7E5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35" w:type="dxa"/>
            <w:gridSpan w:val="2"/>
            <w:vAlign w:val="center"/>
          </w:tcPr>
          <w:p w14:paraId="1BE8C8D8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vAlign w:val="center"/>
          </w:tcPr>
          <w:p w14:paraId="4C6DD957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D37B466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3F4DEAD9" w14:textId="77777777" w:rsidTr="007E1CBB">
        <w:trPr>
          <w:trHeight w:val="230"/>
        </w:trPr>
        <w:tc>
          <w:tcPr>
            <w:tcW w:w="3240" w:type="dxa"/>
            <w:gridSpan w:val="2"/>
          </w:tcPr>
          <w:p w14:paraId="0DF4324A" w14:textId="07F3DDA5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C14075" w:rsidRPr="00AF67BD">
              <w:rPr>
                <w:sz w:val="17"/>
                <w:szCs w:val="17"/>
              </w:rPr>
              <w:t xml:space="preserve">or </w:t>
            </w:r>
            <w:r w:rsidR="00722F40" w:rsidRPr="00AF67BD">
              <w:rPr>
                <w:sz w:val="17"/>
                <w:szCs w:val="17"/>
              </w:rPr>
              <w:t>approved substitute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39FAE0" w14:textId="056BC0BD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5A53D9" w14:textId="5D1EE609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4F51AC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0FD02E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55656CCD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14:paraId="2F0BCB3E" w14:textId="3D2D0E3D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bottom w:val="single" w:sz="4" w:space="0" w:color="auto"/>
            </w:tcBorders>
            <w:vAlign w:val="center"/>
          </w:tcPr>
          <w:p w14:paraId="7280CA09" w14:textId="28757598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51D3A42B" w14:textId="2993DC41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108A1D60" w14:textId="77777777" w:rsidTr="002B3681">
        <w:trPr>
          <w:trHeight w:val="230"/>
        </w:trPr>
        <w:tc>
          <w:tcPr>
            <w:tcW w:w="3240" w:type="dxa"/>
            <w:gridSpan w:val="2"/>
          </w:tcPr>
          <w:p w14:paraId="2B376FE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CBFDE8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D867BA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0181F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D7A370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549DD23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79879" w14:textId="68AD5053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12EC6" w14:textId="74D9F588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C5373" w14:textId="04881D55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720C2627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1D95A100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14:paraId="104E4E86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7273622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26548CD2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4AB1F4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03DC5345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</w:tcBorders>
            <w:vAlign w:val="center"/>
          </w:tcPr>
          <w:p w14:paraId="36733B6F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</w:tcBorders>
            <w:vAlign w:val="center"/>
          </w:tcPr>
          <w:p w14:paraId="7DBBE218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2BDDAB94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7A182B5F" w14:textId="77777777" w:rsidTr="002B3681">
        <w:trPr>
          <w:trHeight w:val="230"/>
        </w:trPr>
        <w:tc>
          <w:tcPr>
            <w:tcW w:w="3240" w:type="dxa"/>
            <w:gridSpan w:val="2"/>
          </w:tcPr>
          <w:p w14:paraId="57209AC1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987DF3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DD03B" w14:textId="09BC5023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A336A" w14:textId="1D84C668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32407" w14:textId="11CDC17E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4E9F51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5E6B3C74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35" w:type="dxa"/>
            <w:gridSpan w:val="2"/>
            <w:vAlign w:val="center"/>
          </w:tcPr>
          <w:p w14:paraId="52FB1F95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vAlign w:val="center"/>
          </w:tcPr>
          <w:p w14:paraId="06F7711F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DBB6B81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688A3FB1" w14:textId="77777777" w:rsidTr="002B3681">
        <w:trPr>
          <w:trHeight w:val="230"/>
        </w:trPr>
        <w:tc>
          <w:tcPr>
            <w:tcW w:w="3240" w:type="dxa"/>
            <w:gridSpan w:val="2"/>
          </w:tcPr>
          <w:p w14:paraId="0C44D0DA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0D000E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C7F027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54E48F" w14:textId="7777777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8D0F40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232D8ABB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14:paraId="252FDC89" w14:textId="36B80110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bottom w:val="single" w:sz="4" w:space="0" w:color="auto"/>
            </w:tcBorders>
            <w:vAlign w:val="center"/>
          </w:tcPr>
          <w:p w14:paraId="382C3AE1" w14:textId="0B0E17E9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3DB8BAE" w14:textId="5BEF6BF9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6DF41F88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1ABA4CF5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14:paraId="78271CCE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F8907D2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16FDB5DE" w14:textId="77777777" w:rsidR="00777DA6" w:rsidRPr="008A54E5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E36D06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37E6CA14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</w:tcBorders>
            <w:vAlign w:val="center"/>
          </w:tcPr>
          <w:p w14:paraId="2BE32AFF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</w:tcBorders>
            <w:vAlign w:val="center"/>
          </w:tcPr>
          <w:p w14:paraId="44F54849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10E2F595" w14:textId="77777777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777DA6" w:rsidRPr="00AF2073" w14:paraId="26BA59F1" w14:textId="77777777" w:rsidTr="002B3681">
        <w:trPr>
          <w:trHeight w:val="230"/>
        </w:trPr>
        <w:tc>
          <w:tcPr>
            <w:tcW w:w="3240" w:type="dxa"/>
            <w:gridSpan w:val="2"/>
          </w:tcPr>
          <w:p w14:paraId="496A8C68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9501E" w14:textId="7C63E334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35CAC" w14:textId="76F6FD64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272127" w14:textId="185B05B7" w:rsidR="00777DA6" w:rsidRPr="008A54E5" w:rsidRDefault="00777DA6" w:rsidP="2C23FA6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D2FB9F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4AFD5E8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935" w:type="dxa"/>
            <w:gridSpan w:val="2"/>
            <w:vAlign w:val="center"/>
          </w:tcPr>
          <w:p w14:paraId="751FD37A" w14:textId="52828E03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vAlign w:val="center"/>
          </w:tcPr>
          <w:p w14:paraId="6100F43E" w14:textId="4E66A2DB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CA6D15A" w14:textId="64ACA5EF" w:rsidR="00777DA6" w:rsidRPr="002C2105" w:rsidRDefault="00777DA6" w:rsidP="00777DA6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1EC885D7" w14:textId="77777777" w:rsidTr="002B3681">
        <w:trPr>
          <w:trHeight w:val="230"/>
        </w:trPr>
        <w:tc>
          <w:tcPr>
            <w:tcW w:w="3240" w:type="dxa"/>
            <w:gridSpan w:val="2"/>
          </w:tcPr>
          <w:p w14:paraId="561929EC" w14:textId="77777777" w:rsidR="005F0263" w:rsidRPr="00F21B16" w:rsidRDefault="005F0263" w:rsidP="005F0263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A257E" w14:textId="785020D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D15AF" w14:textId="4EAA5A1E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A5BC49" w14:textId="1F10481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E34EA9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5F18E49F" w14:textId="77777777" w:rsidR="005F0263" w:rsidRPr="00FA499C" w:rsidRDefault="005F0263" w:rsidP="005F0263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14:paraId="5907826C" w14:textId="488B86B3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bottom w:val="single" w:sz="4" w:space="0" w:color="auto"/>
            </w:tcBorders>
            <w:vAlign w:val="center"/>
          </w:tcPr>
          <w:p w14:paraId="10236133" w14:textId="417BE1A0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8548D96" w14:textId="4C0D9E39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57B01B3D" w14:textId="77777777" w:rsidTr="002B3681">
        <w:trPr>
          <w:trHeight w:val="230"/>
        </w:trPr>
        <w:tc>
          <w:tcPr>
            <w:tcW w:w="3240" w:type="dxa"/>
            <w:gridSpan w:val="2"/>
          </w:tcPr>
          <w:p w14:paraId="0DC3547D" w14:textId="77777777" w:rsidR="005F0263" w:rsidRDefault="005F0263" w:rsidP="005F0263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8CE88C" w14:textId="7777777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C211FC" w14:textId="7777777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38C332" w14:textId="7777777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1A5160E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354BD61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17412" w14:textId="15E61CA6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EA699" w14:textId="4D0A0EC9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A2BD3" w14:textId="2BBB571F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189683CA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1A11C7FB" w14:textId="77777777" w:rsidR="005F0263" w:rsidRPr="009F14BD" w:rsidRDefault="005F0263" w:rsidP="005F0263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14:paraId="3731B356" w14:textId="77777777" w:rsidR="005F0263" w:rsidRPr="008A54E5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8B9CB34" w14:textId="77777777" w:rsidR="005F0263" w:rsidRPr="008A54E5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5AB53F03" w14:textId="77777777" w:rsidR="005F0263" w:rsidRPr="008A54E5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A54E5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63F4DF9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759F3B4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1C2F8" w14:textId="6D750B34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19C81" w14:textId="052EBF7E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DD6CF" w14:textId="37E5C7CC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211870C3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614AA5E3" w14:textId="77777777" w:rsidR="005F0263" w:rsidRPr="00AF2073" w:rsidRDefault="005F0263" w:rsidP="005F0263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60DC5" w14:textId="3ADB64FB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B0659" w14:textId="2BC18A1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E0683" w14:textId="3508C02F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44C9BC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7A018A2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E8224" w14:textId="3A963805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375EC" w14:textId="15495D8A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FA638" w14:textId="3E3BC034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0D490BFB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41AAA814" w14:textId="77777777" w:rsidR="005F0263" w:rsidRPr="00AF2073" w:rsidRDefault="005F0263" w:rsidP="005F0263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844E8" w14:textId="0018E9A4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F82039" w14:textId="41F21B95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FEECCB" w14:textId="0DBDB5BF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0CF064F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1131C10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</w:tcBorders>
            <w:vAlign w:val="center"/>
          </w:tcPr>
          <w:p w14:paraId="3CC698C2" w14:textId="095604F2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</w:tcBorders>
            <w:vAlign w:val="center"/>
          </w:tcPr>
          <w:p w14:paraId="29DF304E" w14:textId="24D137CA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724CF467" w14:textId="2FEFFD32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5F0263" w:rsidRPr="00AF2073" w14:paraId="011D899C" w14:textId="77777777" w:rsidTr="002B3681">
        <w:trPr>
          <w:trHeight w:val="230"/>
        </w:trPr>
        <w:tc>
          <w:tcPr>
            <w:tcW w:w="3240" w:type="dxa"/>
            <w:gridSpan w:val="2"/>
            <w:vAlign w:val="center"/>
          </w:tcPr>
          <w:p w14:paraId="465D59B3" w14:textId="77777777" w:rsidR="005F0263" w:rsidRDefault="005F0263" w:rsidP="005F0263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4706BE" w14:textId="77777777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DA4AE9" w14:textId="77777777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8CD12" w14:textId="77777777" w:rsidR="005F0263" w:rsidRPr="002C2105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7601244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shd w:val="clear" w:color="auto" w:fill="auto"/>
            <w:vAlign w:val="center"/>
          </w:tcPr>
          <w:p w14:paraId="7BA995A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</w:tcBorders>
            <w:vAlign w:val="center"/>
          </w:tcPr>
          <w:p w14:paraId="33DF883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82" w:type="dxa"/>
            <w:gridSpan w:val="4"/>
            <w:tcBorders>
              <w:top w:val="single" w:sz="4" w:space="0" w:color="auto"/>
            </w:tcBorders>
            <w:vAlign w:val="center"/>
          </w:tcPr>
          <w:p w14:paraId="217A0173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0964D3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35229382" w14:textId="77777777" w:rsidTr="002B3681">
        <w:trPr>
          <w:trHeight w:val="230"/>
        </w:trPr>
        <w:tc>
          <w:tcPr>
            <w:tcW w:w="11513" w:type="dxa"/>
            <w:gridSpan w:val="24"/>
            <w:shd w:val="clear" w:color="auto" w:fill="auto"/>
          </w:tcPr>
          <w:p w14:paraId="6534C97C" w14:textId="77777777" w:rsidR="005F0263" w:rsidRPr="009F14BD" w:rsidRDefault="005F0263" w:rsidP="005F0263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5F0263" w:rsidRPr="00AF2073" w14:paraId="0332F084" w14:textId="77777777" w:rsidTr="002B3681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0A81B207" w14:textId="77777777" w:rsidR="005F0263" w:rsidRDefault="005F0263" w:rsidP="005F0263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5"/>
            <w:shd w:val="clear" w:color="auto" w:fill="auto"/>
            <w:vAlign w:val="center"/>
          </w:tcPr>
          <w:p w14:paraId="2C977B2E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4A5D55DF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9B434C2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1158F422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  <w:vAlign w:val="center"/>
          </w:tcPr>
          <w:p w14:paraId="1C9A875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6F478114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52FBFFF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3E56A7C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0471B5" w:rsidRPr="00AF2073" w14:paraId="197AB2A2" w14:textId="77777777" w:rsidTr="003F750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5441A6C8" w14:textId="77777777" w:rsidR="000471B5" w:rsidRPr="00852886" w:rsidRDefault="000471B5" w:rsidP="000471B5">
            <w:pPr>
              <w:pStyle w:val="NoSpacing"/>
              <w:ind w:left="67"/>
              <w:rPr>
                <w:sz w:val="17"/>
                <w:szCs w:val="17"/>
              </w:rPr>
            </w:pPr>
            <w:r w:rsidRPr="00852886">
              <w:rPr>
                <w:b/>
                <w:sz w:val="17"/>
                <w:szCs w:val="17"/>
              </w:rPr>
              <w:t xml:space="preserve">COM 101 </w:t>
            </w:r>
            <w:r w:rsidRPr="00852886">
              <w:rPr>
                <w:sz w:val="17"/>
                <w:szCs w:val="17"/>
              </w:rPr>
              <w:t>Public Speaking</w:t>
            </w:r>
          </w:p>
        </w:tc>
        <w:tc>
          <w:tcPr>
            <w:tcW w:w="113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A834A6" w14:textId="29CB25C5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8CE06" w14:textId="4E478BCD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4909F" w14:textId="56C7E921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2D18CC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531D3FD2" w14:textId="77777777" w:rsidR="000471B5" w:rsidRPr="00343A49" w:rsidRDefault="000471B5" w:rsidP="000471B5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242642EB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AE1ECDD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848BCAA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471B5" w:rsidRPr="00AF2073" w14:paraId="66B3EEFE" w14:textId="77777777" w:rsidTr="003F750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1323A17C" w14:textId="77777777" w:rsidR="000471B5" w:rsidRPr="00852886" w:rsidRDefault="000471B5" w:rsidP="000471B5">
            <w:pPr>
              <w:pStyle w:val="NoSpacing"/>
              <w:ind w:left="67"/>
              <w:rPr>
                <w:sz w:val="17"/>
                <w:szCs w:val="17"/>
              </w:rPr>
            </w:pPr>
            <w:r w:rsidRPr="00852886">
              <w:rPr>
                <w:b/>
                <w:sz w:val="17"/>
                <w:szCs w:val="17"/>
              </w:rPr>
              <w:t xml:space="preserve">COM 111 </w:t>
            </w:r>
            <w:r w:rsidRPr="00852886">
              <w:rPr>
                <w:sz w:val="17"/>
                <w:szCs w:val="17"/>
              </w:rPr>
              <w:t>Intro to Visual Communication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6C11A" w14:textId="55FC99AB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5ADEFC" w14:textId="25D420D7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92988" w14:textId="7174B86D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2B4B41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07F2D867" w14:textId="77777777" w:rsidR="000471B5" w:rsidRPr="00343A49" w:rsidRDefault="000471B5" w:rsidP="000471B5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0A64AE74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5385531C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CD23123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471B5" w:rsidRPr="00AF2073" w14:paraId="58E80ADA" w14:textId="77777777" w:rsidTr="003F750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1FE479F7" w14:textId="77777777" w:rsidR="000471B5" w:rsidRPr="00852886" w:rsidRDefault="000471B5" w:rsidP="000471B5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COM 210 </w:t>
            </w:r>
            <w:r>
              <w:rPr>
                <w:sz w:val="17"/>
                <w:szCs w:val="17"/>
              </w:rPr>
              <w:t>Intro to cinema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27BD98" w14:textId="450243A1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A120EC" w14:textId="550BE94E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78DA1E" w14:textId="56A00C7D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54AFAD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5CE46693" w14:textId="77777777" w:rsidR="000471B5" w:rsidRPr="00343A49" w:rsidRDefault="000471B5" w:rsidP="000471B5">
            <w:pPr>
              <w:pStyle w:val="NoSpacing"/>
              <w:ind w:left="67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413FF05E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CF50D41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00A5EE9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471B5" w:rsidRPr="00AF2073" w14:paraId="1F782AE7" w14:textId="77777777" w:rsidTr="003F750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58F530EC" w14:textId="77777777" w:rsidR="000471B5" w:rsidRPr="00852886" w:rsidRDefault="000471B5" w:rsidP="000471B5">
            <w:pPr>
              <w:pStyle w:val="NoSpacing"/>
              <w:ind w:left="67"/>
              <w:rPr>
                <w:sz w:val="17"/>
                <w:szCs w:val="17"/>
              </w:rPr>
            </w:pPr>
            <w:r w:rsidRPr="00852886">
              <w:rPr>
                <w:b/>
                <w:sz w:val="17"/>
                <w:szCs w:val="17"/>
              </w:rPr>
              <w:t>COM 220</w:t>
            </w:r>
            <w:r>
              <w:rPr>
                <w:sz w:val="17"/>
                <w:szCs w:val="17"/>
              </w:rPr>
              <w:t xml:space="preserve"> Media, Culture and Society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2C4DF" w14:textId="668BD6D6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277182" w14:textId="4E09BC5B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A618A" w14:textId="02E95FB8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BBCD8C2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66D433FC" w14:textId="77777777" w:rsidR="000471B5" w:rsidRPr="002812B6" w:rsidRDefault="000471B5" w:rsidP="000471B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75DB3C83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6AD51FE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22F6665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471B5" w:rsidRPr="00AF2073" w14:paraId="7A20B3BE" w14:textId="77777777" w:rsidTr="003F750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60129D48" w14:textId="77777777" w:rsidR="000471B5" w:rsidRPr="00852886" w:rsidRDefault="000471B5" w:rsidP="000471B5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COM 221</w:t>
            </w:r>
            <w:r>
              <w:rPr>
                <w:sz w:val="17"/>
                <w:szCs w:val="17"/>
              </w:rPr>
              <w:t xml:space="preserve"> Writing Across the Media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28CA4B" w14:textId="0D511A3E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571BE" w14:textId="111C7F6C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495F57" w14:textId="1DBDB02D" w:rsidR="000471B5" w:rsidRPr="008A54E5" w:rsidRDefault="000471B5" w:rsidP="000471B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ADB53DE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1B2D1529" w14:textId="77777777" w:rsidR="000471B5" w:rsidRPr="002812B6" w:rsidRDefault="000471B5" w:rsidP="000471B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2B919180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A87998B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F1A2C43" w14:textId="77777777" w:rsidR="000471B5" w:rsidRPr="00AF2073" w:rsidRDefault="000471B5" w:rsidP="000471B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73F2F10F" w14:textId="77777777" w:rsidTr="00BC45E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539C8312" w14:textId="77777777" w:rsidR="005F0263" w:rsidRPr="00852886" w:rsidRDefault="005F0263" w:rsidP="005F0263">
            <w:pPr>
              <w:pStyle w:val="NoSpacing"/>
              <w:ind w:left="67"/>
              <w:rPr>
                <w:sz w:val="17"/>
                <w:szCs w:val="17"/>
              </w:rPr>
            </w:pPr>
            <w:r w:rsidRPr="00852886">
              <w:rPr>
                <w:b/>
                <w:sz w:val="17"/>
                <w:szCs w:val="17"/>
              </w:rPr>
              <w:t>COM 230</w:t>
            </w:r>
            <w:r>
              <w:rPr>
                <w:sz w:val="17"/>
                <w:szCs w:val="17"/>
              </w:rPr>
              <w:t xml:space="preserve"> Foundations of Digital Media Production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D3DE7" w14:textId="5AF1EE0C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1CA421" w14:textId="73D0BCD0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D15E55" w14:textId="7B68855A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1C9C46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5AA40883" w14:textId="77777777" w:rsidR="005F0263" w:rsidRPr="002812B6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61E776C2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7C3E34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0F28C09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781CC885" w14:textId="77777777" w:rsidTr="00BC45E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4A16CAB4" w14:textId="77777777" w:rsidR="005F0263" w:rsidRPr="00852886" w:rsidRDefault="005F0263" w:rsidP="005F0263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COM 311 </w:t>
            </w:r>
            <w:r>
              <w:rPr>
                <w:sz w:val="17"/>
                <w:szCs w:val="17"/>
              </w:rPr>
              <w:t>Digital Media Culture</w:t>
            </w:r>
          </w:p>
        </w:tc>
        <w:tc>
          <w:tcPr>
            <w:tcW w:w="11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B4350" w14:textId="2C9E96A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51CB" w14:textId="52AF9555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8AAA5" w14:textId="29E85FCA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C8743E0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5C43AA3C" w14:textId="77777777" w:rsidR="005F0263" w:rsidRPr="002812B6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2AE6B30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F6F480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B2BBDCB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6FA02E8C" w14:textId="77777777" w:rsidTr="002B3681">
        <w:trPr>
          <w:trHeight w:val="230"/>
        </w:trPr>
        <w:tc>
          <w:tcPr>
            <w:tcW w:w="4013" w:type="dxa"/>
            <w:gridSpan w:val="3"/>
            <w:shd w:val="clear" w:color="auto" w:fill="auto"/>
            <w:vAlign w:val="center"/>
          </w:tcPr>
          <w:p w14:paraId="034583DE" w14:textId="77777777" w:rsidR="005F0263" w:rsidRPr="00852886" w:rsidRDefault="005F0263" w:rsidP="005F0263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One 300-level CMS course: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E07E58" w14:textId="540D0BD6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5BAD44" w14:textId="7AB6DB6E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12FC7E" w14:textId="3500CCA0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6D521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72F39199" w14:textId="77777777" w:rsidR="005F0263" w:rsidRPr="002812B6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052598FD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E6AE5E0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6016C30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1F0FDCDB" w14:textId="77777777" w:rsidTr="00BC45EA">
        <w:trPr>
          <w:trHeight w:val="215"/>
        </w:trPr>
        <w:tc>
          <w:tcPr>
            <w:tcW w:w="4013" w:type="dxa"/>
            <w:gridSpan w:val="3"/>
            <w:shd w:val="clear" w:color="auto" w:fill="auto"/>
          </w:tcPr>
          <w:p w14:paraId="6F26AB24" w14:textId="77777777" w:rsidR="005F0263" w:rsidRPr="00852886" w:rsidRDefault="005F0263" w:rsidP="005F0263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COM 470 </w:t>
            </w:r>
            <w:r>
              <w:rPr>
                <w:sz w:val="17"/>
                <w:szCs w:val="17"/>
              </w:rPr>
              <w:t>Advanced Communications Theory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806EB4" w14:textId="70E428CC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23B527" w14:textId="503DE0C1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950C3" w14:textId="5DA2F92B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CC407F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42D34B69" w14:textId="77777777" w:rsidR="005F0263" w:rsidRPr="002812B6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3F00DDF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F5089B4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FBF759C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2335E454" w14:textId="77777777" w:rsidTr="00BC45EA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3E9888B6" w14:textId="77777777" w:rsidR="005F0263" w:rsidRPr="00852886" w:rsidRDefault="005F0263" w:rsidP="005F0263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COM 480 </w:t>
            </w:r>
            <w:r>
              <w:rPr>
                <w:sz w:val="17"/>
                <w:szCs w:val="17"/>
              </w:rPr>
              <w:t>Senior Capstone Project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C18F12" w14:textId="7777777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AA764" w14:textId="7BFE0E65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1478ED" w14:textId="77777777" w:rsidR="005F0263" w:rsidRPr="008A54E5" w:rsidRDefault="005F0263" w:rsidP="005F026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6FEE8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2D1E36AA" w14:textId="77777777" w:rsidR="005F0263" w:rsidRPr="00962FC8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7B23E322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ACD8537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297C5E2E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7ECDD4A6" w14:textId="77777777" w:rsidTr="002B3681">
        <w:trPr>
          <w:trHeight w:val="230"/>
        </w:trPr>
        <w:tc>
          <w:tcPr>
            <w:tcW w:w="4013" w:type="dxa"/>
            <w:gridSpan w:val="3"/>
            <w:shd w:val="clear" w:color="auto" w:fill="auto"/>
          </w:tcPr>
          <w:p w14:paraId="65852748" w14:textId="77777777" w:rsidR="005F0263" w:rsidRPr="00343A49" w:rsidRDefault="005F0263" w:rsidP="005F0263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40DAE9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E9C0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61AB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B4ED2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30" w:type="dxa"/>
            <w:gridSpan w:val="2"/>
          </w:tcPr>
          <w:p w14:paraId="0DCBA98E" w14:textId="77777777" w:rsidR="005F0263" w:rsidRPr="00962FC8" w:rsidRDefault="005F0263" w:rsidP="005F0263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59346934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AB4C7B5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45E401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5F0263" w:rsidRPr="00AF2073" w14:paraId="209FD13B" w14:textId="77777777" w:rsidTr="2C23FA62">
        <w:trPr>
          <w:trHeight w:val="230"/>
        </w:trPr>
        <w:tc>
          <w:tcPr>
            <w:tcW w:w="5806" w:type="dxa"/>
            <w:gridSpan w:val="10"/>
          </w:tcPr>
          <w:p w14:paraId="3963CEC7" w14:textId="77777777" w:rsidR="005F0263" w:rsidRPr="009F14BD" w:rsidRDefault="005F0263" w:rsidP="005F0263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2"/>
            <w:vAlign w:val="center"/>
          </w:tcPr>
          <w:p w14:paraId="4500867A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  <w:vAlign w:val="center"/>
          </w:tcPr>
          <w:p w14:paraId="4033DC86" w14:textId="77777777" w:rsidR="005F0263" w:rsidRPr="009F14BD" w:rsidRDefault="005F0263" w:rsidP="005F0263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5F0263" w:rsidRPr="00AF2073" w14:paraId="68F8E686" w14:textId="77777777" w:rsidTr="2C23FA62">
        <w:trPr>
          <w:trHeight w:val="20"/>
        </w:trPr>
        <w:tc>
          <w:tcPr>
            <w:tcW w:w="5806" w:type="dxa"/>
            <w:gridSpan w:val="10"/>
            <w:tcBorders>
              <w:bottom w:val="single" w:sz="4" w:space="0" w:color="auto"/>
            </w:tcBorders>
          </w:tcPr>
          <w:p w14:paraId="2E2A8207" w14:textId="77777777" w:rsidR="005F0263" w:rsidRPr="00343A49" w:rsidRDefault="005F0263" w:rsidP="005F0263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vAlign w:val="center"/>
          </w:tcPr>
          <w:p w14:paraId="2FCB05DC" w14:textId="77777777" w:rsidR="005F0263" w:rsidRPr="00037228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  <w:tcBorders>
              <w:bottom w:val="single" w:sz="4" w:space="0" w:color="auto"/>
            </w:tcBorders>
            <w:vAlign w:val="center"/>
          </w:tcPr>
          <w:p w14:paraId="1AAC8F0F" w14:textId="77777777" w:rsidR="005F0263" w:rsidRPr="00037228" w:rsidRDefault="005F0263" w:rsidP="005F0263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5F0263" w:rsidRPr="00AF2073" w14:paraId="22075C15" w14:textId="77777777" w:rsidTr="00F90FB4">
        <w:trPr>
          <w:trHeight w:val="314"/>
        </w:trPr>
        <w:tc>
          <w:tcPr>
            <w:tcW w:w="11513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085BC" w14:textId="77777777" w:rsidR="005F0263" w:rsidRPr="00343A49" w:rsidRDefault="005F0263" w:rsidP="005F0263">
            <w:pPr>
              <w:pStyle w:val="NoSpacing"/>
              <w:ind w:left="71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7 courses – not taken in the core – to be chosen from 200-level or higher CMS, COM, DMA and DJRN and to be chosen in accordance with the following rules:</w:t>
            </w:r>
          </w:p>
        </w:tc>
      </w:tr>
      <w:tr w:rsidR="005F0263" w:rsidRPr="00AF2073" w14:paraId="19311B24" w14:textId="77777777" w:rsidTr="2C23FA62">
        <w:trPr>
          <w:trHeight w:val="230"/>
        </w:trPr>
        <w:tc>
          <w:tcPr>
            <w:tcW w:w="11513" w:type="dxa"/>
            <w:gridSpan w:val="24"/>
            <w:tcBorders>
              <w:left w:val="single" w:sz="4" w:space="0" w:color="auto"/>
              <w:right w:val="single" w:sz="4" w:space="0" w:color="auto"/>
            </w:tcBorders>
          </w:tcPr>
          <w:p w14:paraId="0F6462DB" w14:textId="4A05EE5F" w:rsidR="005F0263" w:rsidRPr="00680BC2" w:rsidRDefault="005F0263" w:rsidP="005F0263">
            <w:pPr>
              <w:pStyle w:val="NoSpacing"/>
              <w:numPr>
                <w:ilvl w:val="0"/>
                <w:numId w:val="8"/>
              </w:numPr>
              <w:rPr>
                <w:b/>
                <w:sz w:val="17"/>
                <w:szCs w:val="17"/>
              </w:rPr>
            </w:pPr>
            <w:r w:rsidRPr="00680BC2">
              <w:rPr>
                <w:b/>
                <w:sz w:val="17"/>
                <w:szCs w:val="17"/>
              </w:rPr>
              <w:t>Three courses at the 200-level or higher</w:t>
            </w:r>
            <w:r w:rsidRPr="00680BC2">
              <w:rPr>
                <w:sz w:val="17"/>
                <w:szCs w:val="17"/>
              </w:rPr>
              <w:t xml:space="preserve"> must be chosen from </w:t>
            </w:r>
            <w:r w:rsidRPr="00680BC2">
              <w:rPr>
                <w:sz w:val="17"/>
                <w:szCs w:val="17"/>
                <w:u w:val="single"/>
              </w:rPr>
              <w:t>one</w:t>
            </w:r>
            <w:r w:rsidRPr="00680BC2">
              <w:rPr>
                <w:sz w:val="17"/>
                <w:szCs w:val="17"/>
              </w:rPr>
              <w:t xml:space="preserve"> of these clusters: CMS – DMA – DJRN</w:t>
            </w:r>
          </w:p>
        </w:tc>
      </w:tr>
      <w:tr w:rsidR="005F0263" w:rsidRPr="00AF2073" w14:paraId="4FB90DA0" w14:textId="77777777" w:rsidTr="2C23FA62">
        <w:trPr>
          <w:trHeight w:val="230"/>
        </w:trPr>
        <w:tc>
          <w:tcPr>
            <w:tcW w:w="11513" w:type="dxa"/>
            <w:gridSpan w:val="24"/>
            <w:tcBorders>
              <w:left w:val="single" w:sz="4" w:space="0" w:color="auto"/>
              <w:right w:val="single" w:sz="4" w:space="0" w:color="auto"/>
            </w:tcBorders>
          </w:tcPr>
          <w:p w14:paraId="0BEAF4AB" w14:textId="77777777" w:rsidR="005F0263" w:rsidRPr="00680BC2" w:rsidRDefault="005F0263" w:rsidP="005F0263">
            <w:pPr>
              <w:pStyle w:val="NoSpacing"/>
              <w:numPr>
                <w:ilvl w:val="0"/>
                <w:numId w:val="8"/>
              </w:numPr>
              <w:rPr>
                <w:b/>
                <w:smallCaps/>
                <w:sz w:val="17"/>
                <w:szCs w:val="17"/>
              </w:rPr>
            </w:pPr>
            <w:r w:rsidRPr="00680BC2">
              <w:rPr>
                <w:b/>
                <w:sz w:val="17"/>
                <w:szCs w:val="17"/>
              </w:rPr>
              <w:t xml:space="preserve">Four courses must be at 300-level or higher </w:t>
            </w:r>
            <w:r w:rsidRPr="00680BC2">
              <w:rPr>
                <w:sz w:val="17"/>
                <w:szCs w:val="17"/>
              </w:rPr>
              <w:t>(these may also be courses belonging to the cluster)</w:t>
            </w:r>
          </w:p>
        </w:tc>
      </w:tr>
      <w:tr w:rsidR="005F0263" w:rsidRPr="00AF2073" w14:paraId="59DF84DB" w14:textId="77777777" w:rsidTr="2C23FA62">
        <w:trPr>
          <w:trHeight w:val="230"/>
        </w:trPr>
        <w:tc>
          <w:tcPr>
            <w:tcW w:w="1151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943C" w14:textId="77777777" w:rsidR="005F0263" w:rsidRPr="00680BC2" w:rsidRDefault="005F0263" w:rsidP="005F0263">
            <w:pPr>
              <w:pStyle w:val="NoSpacing"/>
              <w:numPr>
                <w:ilvl w:val="0"/>
                <w:numId w:val="8"/>
              </w:numPr>
              <w:rPr>
                <w:b/>
                <w:sz w:val="17"/>
                <w:szCs w:val="17"/>
              </w:rPr>
            </w:pPr>
            <w:r w:rsidRPr="00680BC2">
              <w:rPr>
                <w:b/>
                <w:sz w:val="17"/>
                <w:szCs w:val="17"/>
              </w:rPr>
              <w:t>No more than two courses other than those coded CMS/COM/DMA/DJRN may be used as major electives</w:t>
            </w:r>
          </w:p>
        </w:tc>
      </w:tr>
      <w:tr w:rsidR="005F0263" w:rsidRPr="00AF2073" w14:paraId="26641378" w14:textId="77777777" w:rsidTr="2C23FA62">
        <w:trPr>
          <w:trHeight w:val="20"/>
        </w:trPr>
        <w:tc>
          <w:tcPr>
            <w:tcW w:w="5806" w:type="dxa"/>
            <w:gridSpan w:val="10"/>
            <w:tcBorders>
              <w:top w:val="single" w:sz="4" w:space="0" w:color="auto"/>
            </w:tcBorders>
          </w:tcPr>
          <w:p w14:paraId="6EF8B533" w14:textId="77777777" w:rsidR="005F0263" w:rsidRPr="00037228" w:rsidRDefault="005F0263" w:rsidP="005F0263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vAlign w:val="center"/>
          </w:tcPr>
          <w:p w14:paraId="564C5817" w14:textId="77777777" w:rsidR="005F0263" w:rsidRPr="00037228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  <w:tcBorders>
              <w:top w:val="single" w:sz="4" w:space="0" w:color="auto"/>
            </w:tcBorders>
            <w:vAlign w:val="center"/>
          </w:tcPr>
          <w:p w14:paraId="49DC6038" w14:textId="77777777" w:rsidR="005F0263" w:rsidRPr="00037228" w:rsidRDefault="005F0263" w:rsidP="005F0263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5F0263" w:rsidRPr="00AF2073" w14:paraId="4A2C31A4" w14:textId="77777777" w:rsidTr="2C23FA62">
        <w:trPr>
          <w:trHeight w:val="230"/>
        </w:trPr>
        <w:tc>
          <w:tcPr>
            <w:tcW w:w="2880" w:type="dxa"/>
          </w:tcPr>
          <w:p w14:paraId="684BB53D" w14:textId="77777777" w:rsidR="005F0263" w:rsidRDefault="005F0263" w:rsidP="005F0263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350" w:type="dxa"/>
            <w:gridSpan w:val="3"/>
            <w:vAlign w:val="center"/>
          </w:tcPr>
          <w:p w14:paraId="3B74CC69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AD2BD87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51BD8E4D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854" w:type="dxa"/>
            <w:gridSpan w:val="4"/>
            <w:vAlign w:val="center"/>
          </w:tcPr>
          <w:p w14:paraId="70090AE5" w14:textId="77777777" w:rsidR="005F0263" w:rsidRPr="00DD12F8" w:rsidRDefault="005F0263" w:rsidP="005F0263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DD12F8">
              <w:rPr>
                <w:b/>
                <w:sz w:val="16"/>
                <w:szCs w:val="16"/>
              </w:rPr>
              <w:t>300-level</w:t>
            </w:r>
          </w:p>
        </w:tc>
        <w:tc>
          <w:tcPr>
            <w:tcW w:w="2564" w:type="dxa"/>
            <w:gridSpan w:val="3"/>
            <w:vAlign w:val="center"/>
          </w:tcPr>
          <w:p w14:paraId="25F3D4C0" w14:textId="77777777" w:rsidR="005F0263" w:rsidRPr="00AF2073" w:rsidRDefault="005F0263" w:rsidP="005F026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16359069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1FF1CAA3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19F7956D" w14:textId="77777777" w:rsidR="005F0263" w:rsidRPr="00AF2073" w:rsidRDefault="005F0263" w:rsidP="005F026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3A9BC39C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1C793F84" w14:textId="77777777" w:rsidR="004B6D05" w:rsidRPr="00DD12F8" w:rsidRDefault="004B6D05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1</w:t>
            </w:r>
            <w:r w:rsidRPr="00DD12F8">
              <w:rPr>
                <w:sz w:val="17"/>
                <w:szCs w:val="17"/>
                <w:vertAlign w:val="superscript"/>
              </w:rPr>
              <w:t>st</w:t>
            </w:r>
            <w:r w:rsidRPr="00DD12F8">
              <w:rPr>
                <w:sz w:val="17"/>
                <w:szCs w:val="17"/>
              </w:rPr>
              <w:t xml:space="preserve"> course from concentration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8663BF" w14:textId="4715D23A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D8A74" w14:textId="3FB9699F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5458E" w14:textId="1117237F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736A2203" w14:textId="03C2E42A" w:rsidR="004B6D05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49A7CD97" w14:textId="77777777" w:rsidR="004B6D05" w:rsidRPr="00852886" w:rsidRDefault="004B6D05" w:rsidP="004B6D05">
            <w:pPr>
              <w:pStyle w:val="NoSpacing"/>
              <w:ind w:left="-42"/>
              <w:jc w:val="right"/>
              <w:rPr>
                <w:sz w:val="17"/>
                <w:szCs w:val="17"/>
              </w:rPr>
            </w:pPr>
            <w:r w:rsidRPr="00852886">
              <w:rPr>
                <w:sz w:val="17"/>
                <w:szCs w:val="17"/>
                <w:highlight w:val="yellow"/>
              </w:rPr>
              <w:t>Concentration chosen by student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4587077A" w14:textId="7FC0E9B6" w:rsidR="004B6D05" w:rsidRPr="00EA4DDE" w:rsidRDefault="007E1CBB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  <w:r w:rsidR="004B6D05">
              <w:rPr>
                <w:sz w:val="16"/>
                <w:szCs w:val="16"/>
              </w:rPr>
              <w:t xml:space="preserve"> </w:t>
            </w:r>
            <w:r w:rsidR="004B6D05" w:rsidRPr="00EA4DDE">
              <w:rPr>
                <w:sz w:val="16"/>
                <w:szCs w:val="16"/>
              </w:rPr>
              <w:t>CMS</w:t>
            </w:r>
          </w:p>
        </w:tc>
        <w:tc>
          <w:tcPr>
            <w:tcW w:w="810" w:type="dxa"/>
            <w:gridSpan w:val="3"/>
            <w:vAlign w:val="center"/>
          </w:tcPr>
          <w:p w14:paraId="6836A331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  <w:r>
              <w:rPr>
                <w:sz w:val="16"/>
                <w:szCs w:val="16"/>
              </w:rPr>
              <w:t xml:space="preserve"> DMA</w:t>
            </w:r>
          </w:p>
        </w:tc>
        <w:tc>
          <w:tcPr>
            <w:tcW w:w="812" w:type="dxa"/>
            <w:gridSpan w:val="3"/>
            <w:vAlign w:val="center"/>
          </w:tcPr>
          <w:p w14:paraId="131F80C5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  <w:r>
              <w:rPr>
                <w:sz w:val="16"/>
                <w:szCs w:val="16"/>
              </w:rPr>
              <w:t xml:space="preserve"> DJRN</w:t>
            </w:r>
          </w:p>
        </w:tc>
      </w:tr>
      <w:tr w:rsidR="004B6D05" w:rsidRPr="00AF2073" w14:paraId="13E4CECA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04ABFA70" w14:textId="77777777" w:rsidR="004B6D05" w:rsidRPr="00DD12F8" w:rsidRDefault="004B6D05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2</w:t>
            </w:r>
            <w:r w:rsidRPr="00DD12F8">
              <w:rPr>
                <w:sz w:val="17"/>
                <w:szCs w:val="17"/>
                <w:vertAlign w:val="superscript"/>
              </w:rPr>
              <w:t>nd</w:t>
            </w:r>
            <w:r w:rsidRPr="00DD12F8">
              <w:rPr>
                <w:sz w:val="17"/>
                <w:szCs w:val="17"/>
              </w:rPr>
              <w:t xml:space="preserve"> course from concentration 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34818" w14:textId="02931799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E19D67" w14:textId="3DF88856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606CB4" w14:textId="2B2ED044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6C3731FE" w14:textId="5F788A06" w:rsidR="004B6D05" w:rsidRPr="00AF2073" w:rsidRDefault="007E1CBB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1C85E02D" w14:textId="77777777" w:rsidR="004B6D05" w:rsidRPr="003437AF" w:rsidRDefault="004B6D05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56F5DE69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31624799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2261902D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4B6D05" w:rsidRPr="00AF2073" w14:paraId="7FB3AECB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4BDDD6F3" w14:textId="77777777" w:rsidR="004B6D05" w:rsidRPr="00DD12F8" w:rsidRDefault="004B6D05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3</w:t>
            </w:r>
            <w:r w:rsidRPr="00DD12F8">
              <w:rPr>
                <w:sz w:val="17"/>
                <w:szCs w:val="17"/>
                <w:vertAlign w:val="superscript"/>
              </w:rPr>
              <w:t>rd</w:t>
            </w:r>
            <w:r w:rsidRPr="00DD12F8">
              <w:rPr>
                <w:sz w:val="17"/>
                <w:szCs w:val="17"/>
              </w:rPr>
              <w:t xml:space="preserve"> course from concentration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8C11A1" w14:textId="12AC0F85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D0FCD" w14:textId="07E5B70D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3FBCC" w14:textId="5FFCFF94" w:rsidR="004B6D05" w:rsidRPr="008A54E5" w:rsidRDefault="004B6D05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03FF902A" w14:textId="355E64FF" w:rsidR="004B6D05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7E4A4092" w14:textId="77777777" w:rsidR="004B6D05" w:rsidRPr="003437AF" w:rsidRDefault="004B6D05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019C0C6A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5A94FD39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20C34ED3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D528B" w:rsidRPr="00AF2073" w14:paraId="32256D5D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2B45A027" w14:textId="77777777" w:rsidR="000D528B" w:rsidRPr="00DD12F8" w:rsidRDefault="000D528B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4</w:t>
            </w:r>
            <w:r w:rsidRPr="00DD12F8">
              <w:rPr>
                <w:sz w:val="17"/>
                <w:szCs w:val="17"/>
                <w:vertAlign w:val="superscript"/>
              </w:rPr>
              <w:t>th</w:t>
            </w:r>
            <w:r w:rsidRPr="00DD12F8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DBC21" w14:textId="6428C9D1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C70E29" w14:textId="2EA0A6B9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772260" w14:textId="6DDC11B8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5C6E6A81" w14:textId="41366DF0" w:rsidR="000D528B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12F8C875" w14:textId="30B95A3F" w:rsidR="000D528B" w:rsidRPr="003437AF" w:rsidRDefault="000D528B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6D2EF210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3D094D8B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28F09F8B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D528B" w:rsidRPr="00AF2073" w14:paraId="0E4B458D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60E168C4" w14:textId="77777777" w:rsidR="000D528B" w:rsidRPr="00DD12F8" w:rsidRDefault="000D528B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5</w:t>
            </w:r>
            <w:r w:rsidRPr="00DD12F8">
              <w:rPr>
                <w:sz w:val="17"/>
                <w:szCs w:val="17"/>
                <w:vertAlign w:val="superscript"/>
              </w:rPr>
              <w:t>th</w:t>
            </w:r>
            <w:r w:rsidRPr="00DD12F8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7D1B31" w14:textId="4945E1FA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90788" w14:textId="42C2E131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F2D95B" w14:textId="0BD34320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2A892F95" w14:textId="6D442B5C" w:rsidR="000D528B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6BF33175" w14:textId="77777777" w:rsidR="000D528B" w:rsidRPr="003437AF" w:rsidRDefault="000D528B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6BBD3689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54E2084D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7E65466A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D528B" w:rsidRPr="00AF2073" w14:paraId="5AF4D22E" w14:textId="77777777" w:rsidTr="002B3681">
        <w:trPr>
          <w:trHeight w:val="230"/>
        </w:trPr>
        <w:tc>
          <w:tcPr>
            <w:tcW w:w="2880" w:type="dxa"/>
            <w:vAlign w:val="center"/>
          </w:tcPr>
          <w:p w14:paraId="78B7DB35" w14:textId="77777777" w:rsidR="000D528B" w:rsidRPr="00DD12F8" w:rsidRDefault="000D528B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6</w:t>
            </w:r>
            <w:r w:rsidRPr="00DD12F8">
              <w:rPr>
                <w:sz w:val="17"/>
                <w:szCs w:val="17"/>
                <w:vertAlign w:val="superscript"/>
              </w:rPr>
              <w:t>th</w:t>
            </w:r>
            <w:r w:rsidRPr="00DD12F8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167CE" w14:textId="1AC6128A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D824DF" w14:textId="72CC181D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0B7373" w14:textId="18FB111C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4058E71B" w14:textId="218A4D68" w:rsidR="000D528B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2DA6D8F7" w14:textId="77777777" w:rsidR="000D528B" w:rsidRPr="003437AF" w:rsidRDefault="000D528B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74DE539E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103AD714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3C59C55A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0D528B" w:rsidRPr="00AF2073" w14:paraId="5551A02B" w14:textId="77777777" w:rsidTr="00BC45EA">
        <w:trPr>
          <w:trHeight w:val="230"/>
        </w:trPr>
        <w:tc>
          <w:tcPr>
            <w:tcW w:w="2880" w:type="dxa"/>
            <w:vAlign w:val="center"/>
          </w:tcPr>
          <w:p w14:paraId="7D30094C" w14:textId="77777777" w:rsidR="000D528B" w:rsidRPr="00DD12F8" w:rsidRDefault="000D528B" w:rsidP="004B6D05">
            <w:pPr>
              <w:pStyle w:val="NoSpacing"/>
              <w:jc w:val="right"/>
              <w:rPr>
                <w:sz w:val="17"/>
                <w:szCs w:val="17"/>
              </w:rPr>
            </w:pPr>
            <w:r w:rsidRPr="00DD12F8">
              <w:rPr>
                <w:sz w:val="17"/>
                <w:szCs w:val="17"/>
              </w:rPr>
              <w:t>7</w:t>
            </w:r>
            <w:r w:rsidRPr="00DD12F8">
              <w:rPr>
                <w:sz w:val="17"/>
                <w:szCs w:val="17"/>
                <w:vertAlign w:val="superscript"/>
              </w:rPr>
              <w:t>th</w:t>
            </w:r>
            <w:r w:rsidRPr="00DD12F8">
              <w:rPr>
                <w:sz w:val="17"/>
                <w:szCs w:val="17"/>
              </w:rPr>
              <w:t xml:space="preserve"> course 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1999A" w14:textId="1A530784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CE7F7E" w14:textId="3BC1F14E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DB062" w14:textId="1F35B3F4" w:rsidR="000D528B" w:rsidRPr="008A54E5" w:rsidRDefault="000D528B" w:rsidP="008A54E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vAlign w:val="center"/>
          </w:tcPr>
          <w:p w14:paraId="7A646E7F" w14:textId="0F3D3AA1" w:rsidR="000D528B" w:rsidRPr="002C2105" w:rsidRDefault="007E1CBB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</w:t>
            </w:r>
          </w:p>
        </w:tc>
        <w:tc>
          <w:tcPr>
            <w:tcW w:w="2564" w:type="dxa"/>
            <w:gridSpan w:val="3"/>
          </w:tcPr>
          <w:p w14:paraId="79F0089A" w14:textId="77777777" w:rsidR="000D528B" w:rsidRPr="003437AF" w:rsidRDefault="000D528B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0886EF90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vAlign w:val="center"/>
          </w:tcPr>
          <w:p w14:paraId="3BA12547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3"/>
            <w:vAlign w:val="center"/>
          </w:tcPr>
          <w:p w14:paraId="301FF6F3" w14:textId="77777777" w:rsidR="000D528B" w:rsidRPr="00AF2073" w:rsidRDefault="000D528B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4B6D05" w:rsidRPr="00AF2073" w14:paraId="4F29FC32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377A6DEF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6ED83B45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866B0E9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69DDBC0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040707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</w:tcPr>
          <w:p w14:paraId="528E6CD0" w14:textId="77777777" w:rsidR="004B6D05" w:rsidRPr="003437AF" w:rsidRDefault="004B6D05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3CF1362A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Align w:val="center"/>
          </w:tcPr>
          <w:p w14:paraId="0CB7B17E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E20E624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4B6D05" w:rsidRPr="00AF2073" w14:paraId="0AD2A1CC" w14:textId="77777777" w:rsidTr="2C23FA62">
        <w:trPr>
          <w:trHeight w:val="230"/>
        </w:trPr>
        <w:tc>
          <w:tcPr>
            <w:tcW w:w="5806" w:type="dxa"/>
            <w:gridSpan w:val="10"/>
            <w:vAlign w:val="center"/>
          </w:tcPr>
          <w:p w14:paraId="18BCF397" w14:textId="77777777" w:rsidR="004B6D05" w:rsidRPr="004E19B0" w:rsidRDefault="004B6D05" w:rsidP="008A54E5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2"/>
            <w:vAlign w:val="center"/>
          </w:tcPr>
          <w:p w14:paraId="23D9B123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</w:tcPr>
          <w:p w14:paraId="716D57EA" w14:textId="77777777" w:rsidR="004B6D05" w:rsidRPr="004E19B0" w:rsidRDefault="004B6D05" w:rsidP="004B6D05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4B6D05" w:rsidRPr="00AF2073" w14:paraId="5207B07E" w14:textId="77777777" w:rsidTr="2C23FA62">
        <w:trPr>
          <w:trHeight w:val="162"/>
        </w:trPr>
        <w:tc>
          <w:tcPr>
            <w:tcW w:w="5806" w:type="dxa"/>
            <w:gridSpan w:val="10"/>
            <w:tcBorders>
              <w:bottom w:val="single" w:sz="4" w:space="0" w:color="auto"/>
            </w:tcBorders>
            <w:vAlign w:val="center"/>
          </w:tcPr>
          <w:p w14:paraId="4D95D744" w14:textId="77777777" w:rsidR="004B6D05" w:rsidRPr="00A35DEA" w:rsidRDefault="004B6D05" w:rsidP="004B6D05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8702279" w14:textId="77777777" w:rsidR="004B6D05" w:rsidRPr="00A35DEA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  <w:tcBorders>
              <w:bottom w:val="single" w:sz="4" w:space="0" w:color="auto"/>
            </w:tcBorders>
          </w:tcPr>
          <w:p w14:paraId="50E73C78" w14:textId="77777777" w:rsidR="004B6D05" w:rsidRPr="00A35DEA" w:rsidRDefault="004B6D05" w:rsidP="004B6D05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4B6D05" w:rsidRPr="00AF2073" w14:paraId="57B1DB21" w14:textId="77777777" w:rsidTr="2C23FA62">
        <w:trPr>
          <w:trHeight w:val="230"/>
        </w:trPr>
        <w:tc>
          <w:tcPr>
            <w:tcW w:w="58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B701" w14:textId="77777777" w:rsidR="004B6D05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121B640D" w14:textId="6E7520C3" w:rsidR="004B6D05" w:rsidRPr="00E62A58" w:rsidRDefault="004B6D05" w:rsidP="004B6D0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A1386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DC7D" w14:textId="77777777" w:rsidR="004B6D05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9B674F6" w14:textId="4C4F7C56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4B6D05" w:rsidRPr="00AF2073" w14:paraId="0AEE2992" w14:textId="77777777" w:rsidTr="2C23FA62">
        <w:trPr>
          <w:trHeight w:val="188"/>
        </w:trPr>
        <w:tc>
          <w:tcPr>
            <w:tcW w:w="3240" w:type="dxa"/>
            <w:gridSpan w:val="2"/>
            <w:tcBorders>
              <w:top w:val="single" w:sz="4" w:space="0" w:color="auto"/>
            </w:tcBorders>
            <w:vAlign w:val="center"/>
          </w:tcPr>
          <w:p w14:paraId="5D30720E" w14:textId="77777777" w:rsidR="004B6D05" w:rsidRPr="00A35DEA" w:rsidRDefault="004B6D05" w:rsidP="004B6D05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26946099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54A9B6F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A39C099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49E8E2A" w14:textId="77777777" w:rsidR="004B6D05" w:rsidRPr="00A35DEA" w:rsidRDefault="004B6D05" w:rsidP="004B6D05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gridSpan w:val="5"/>
            <w:tcBorders>
              <w:top w:val="single" w:sz="4" w:space="0" w:color="auto"/>
            </w:tcBorders>
          </w:tcPr>
          <w:p w14:paraId="61C0C044" w14:textId="77777777" w:rsidR="004B6D05" w:rsidRPr="00A35DEA" w:rsidRDefault="004B6D05" w:rsidP="004B6D05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</w:tcBorders>
            <w:vAlign w:val="center"/>
          </w:tcPr>
          <w:p w14:paraId="3A9CD6D5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</w:tcBorders>
            <w:vAlign w:val="center"/>
          </w:tcPr>
          <w:p w14:paraId="2DEA72F6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16490915" w14:textId="77777777" w:rsidR="004B6D05" w:rsidRPr="00A35DEA" w:rsidRDefault="004B6D05" w:rsidP="004B6D05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4B6D05" w:rsidRPr="00AF2073" w14:paraId="7DFF3A95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6DBD8FB1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1C3E6859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135D94E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29DE36F1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CEE7878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</w:tcPr>
          <w:p w14:paraId="739060EB" w14:textId="77777777" w:rsidR="004B6D05" w:rsidRPr="003437AF" w:rsidRDefault="004B6D05" w:rsidP="004B6D05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3"/>
            <w:vAlign w:val="center"/>
          </w:tcPr>
          <w:p w14:paraId="04E30299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3"/>
            <w:vAlign w:val="center"/>
          </w:tcPr>
          <w:p w14:paraId="13E7585D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2D35A4C7" w14:textId="77777777" w:rsidR="004B6D05" w:rsidRPr="00E62A58" w:rsidRDefault="004B6D05" w:rsidP="004B6D05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4B6D05" w:rsidRPr="00AF2073" w14:paraId="618D2453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43777398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589A65A9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63ADD43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0B471727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4FF568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33866023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bottom w:val="single" w:sz="4" w:space="0" w:color="auto"/>
            </w:tcBorders>
            <w:vAlign w:val="center"/>
          </w:tcPr>
          <w:p w14:paraId="4522F1E3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bottom w:val="single" w:sz="4" w:space="0" w:color="auto"/>
            </w:tcBorders>
            <w:vAlign w:val="center"/>
          </w:tcPr>
          <w:p w14:paraId="68A65CC4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5141BA19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55B00850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7EB77CC9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B15CA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FE071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224C5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C196B9C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76423BE6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0ED0D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2E75C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293E2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16C3BED5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5D3BBC47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2DA1D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68113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27705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84CA85F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0FE42F23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11766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B7B0C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C50C6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3DE36553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6E7CB171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02181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2299B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2EDAF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652C43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615FF070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7DA52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F4944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A887F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779D1DE5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57B2FE49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22E42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5577F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A5B7C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ED46E4E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0698710B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56A25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5DB4B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A9B85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B6D05" w:rsidRPr="00AF2073" w14:paraId="28DA0CCC" w14:textId="77777777" w:rsidTr="2C23FA62">
        <w:trPr>
          <w:trHeight w:val="230"/>
        </w:trPr>
        <w:tc>
          <w:tcPr>
            <w:tcW w:w="3240" w:type="dxa"/>
            <w:gridSpan w:val="2"/>
            <w:vAlign w:val="center"/>
          </w:tcPr>
          <w:p w14:paraId="6190DF90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D7D71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221A2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10591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FEF4A9D" w14:textId="77777777" w:rsidR="004B6D05" w:rsidRPr="00AF2073" w:rsidRDefault="004B6D05" w:rsidP="004B6D0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5"/>
            <w:vAlign w:val="center"/>
          </w:tcPr>
          <w:p w14:paraId="2A0E590E" w14:textId="77777777" w:rsidR="004B6D05" w:rsidRDefault="004B6D05" w:rsidP="004B6D0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B36C5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0DE63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045FF" w14:textId="77777777" w:rsidR="004B6D05" w:rsidRPr="008A54E5" w:rsidRDefault="004B6D05" w:rsidP="008A54E5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5029BAAF" w14:textId="77777777" w:rsidR="00AF2073" w:rsidRPr="00AF2073" w:rsidRDefault="00AF2073" w:rsidP="00343A49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284F28D9"/>
    <w:multiLevelType w:val="hybridMultilevel"/>
    <w:tmpl w:val="BEFE8FEA"/>
    <w:lvl w:ilvl="0" w:tplc="C0E223C0">
      <w:start w:val="7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40FE"/>
    <w:multiLevelType w:val="hybridMultilevel"/>
    <w:tmpl w:val="D422BA4A"/>
    <w:lvl w:ilvl="0" w:tplc="042C84A2">
      <w:start w:val="7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6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7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39590">
    <w:abstractNumId w:val="4"/>
  </w:num>
  <w:num w:numId="2" w16cid:durableId="2016758614">
    <w:abstractNumId w:val="7"/>
  </w:num>
  <w:num w:numId="3" w16cid:durableId="1554079933">
    <w:abstractNumId w:val="0"/>
  </w:num>
  <w:num w:numId="4" w16cid:durableId="425729714">
    <w:abstractNumId w:val="3"/>
  </w:num>
  <w:num w:numId="5" w16cid:durableId="1579511462">
    <w:abstractNumId w:val="2"/>
  </w:num>
  <w:num w:numId="6" w16cid:durableId="1708024018">
    <w:abstractNumId w:val="6"/>
  </w:num>
  <w:num w:numId="7" w16cid:durableId="993412517">
    <w:abstractNumId w:val="5"/>
  </w:num>
  <w:num w:numId="8" w16cid:durableId="162542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150E"/>
    <w:rsid w:val="00037228"/>
    <w:rsid w:val="00041172"/>
    <w:rsid w:val="000471B5"/>
    <w:rsid w:val="00084B9C"/>
    <w:rsid w:val="00096850"/>
    <w:rsid w:val="000C7EB6"/>
    <w:rsid w:val="000D528B"/>
    <w:rsid w:val="001235A2"/>
    <w:rsid w:val="00172476"/>
    <w:rsid w:val="00217C41"/>
    <w:rsid w:val="002812B6"/>
    <w:rsid w:val="002B3681"/>
    <w:rsid w:val="002C2105"/>
    <w:rsid w:val="00315603"/>
    <w:rsid w:val="00323279"/>
    <w:rsid w:val="00343A49"/>
    <w:rsid w:val="003A5852"/>
    <w:rsid w:val="003D24EF"/>
    <w:rsid w:val="00406012"/>
    <w:rsid w:val="004B6D05"/>
    <w:rsid w:val="004E19B0"/>
    <w:rsid w:val="0051522A"/>
    <w:rsid w:val="00527436"/>
    <w:rsid w:val="00531382"/>
    <w:rsid w:val="005F0263"/>
    <w:rsid w:val="00625CD9"/>
    <w:rsid w:val="00667D74"/>
    <w:rsid w:val="00680BC2"/>
    <w:rsid w:val="007073F2"/>
    <w:rsid w:val="00722F40"/>
    <w:rsid w:val="00777DA6"/>
    <w:rsid w:val="0078071A"/>
    <w:rsid w:val="007C18D7"/>
    <w:rsid w:val="007E1CBB"/>
    <w:rsid w:val="00852886"/>
    <w:rsid w:val="008A54E5"/>
    <w:rsid w:val="00987DF3"/>
    <w:rsid w:val="009B6A44"/>
    <w:rsid w:val="009C0D5E"/>
    <w:rsid w:val="009F14BD"/>
    <w:rsid w:val="00A35DEA"/>
    <w:rsid w:val="00AF2073"/>
    <w:rsid w:val="00AF67BD"/>
    <w:rsid w:val="00B40298"/>
    <w:rsid w:val="00BC45EA"/>
    <w:rsid w:val="00C14075"/>
    <w:rsid w:val="00CB633F"/>
    <w:rsid w:val="00CE49C0"/>
    <w:rsid w:val="00CE7396"/>
    <w:rsid w:val="00D561C3"/>
    <w:rsid w:val="00DD12F8"/>
    <w:rsid w:val="00E62A58"/>
    <w:rsid w:val="00E77143"/>
    <w:rsid w:val="00EA4DDE"/>
    <w:rsid w:val="00EB47F8"/>
    <w:rsid w:val="00F31054"/>
    <w:rsid w:val="00F73530"/>
    <w:rsid w:val="00F90FB4"/>
    <w:rsid w:val="00FA499C"/>
    <w:rsid w:val="00FE3338"/>
    <w:rsid w:val="2C23FA62"/>
    <w:rsid w:val="7DCFD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3509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61CC9-1E30-4C1B-A704-E9E880EF7F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4B59D-4300-41FE-B02C-328203E6B1C9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EB0BD92E-32B2-4848-9207-5A6FE9612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426</Words>
  <Characters>2431</Characters>
  <Application>Microsoft Office Word</Application>
  <DocSecurity>0</DocSecurity>
  <Lines>20</Lines>
  <Paragraphs>5</Paragraphs>
  <ScaleCrop>false</ScaleCrop>
  <Company>John Cabot University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5</cp:revision>
  <cp:lastPrinted>2018-10-12T09:50:00Z</cp:lastPrinted>
  <dcterms:created xsi:type="dcterms:W3CDTF">2023-07-07T14:37:00Z</dcterms:created>
  <dcterms:modified xsi:type="dcterms:W3CDTF">2023-07-14T09:30:00Z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4620200</vt:r8>
  </property>
  <property fmtid="{D5CDD505-2E9C-101B-9397-08002B2CF9AE}" pid="4" name="MediaServiceImageTags">
    <vt:lpwstr/>
  </property>
</Properties>
</file>