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6"/>
          <w:rFonts w:hint="eastAsia" w:ascii="Arial" w:hAnsi="Arial" w:eastAsia="宋体" w:cs="Arial"/>
          <w:i w:val="0"/>
          <w:caps w:val="0"/>
          <w:color w:val="4395FF"/>
          <w:spacing w:val="0"/>
          <w:sz w:val="18"/>
          <w:szCs w:val="18"/>
          <w:u w:val="single"/>
          <w:shd w:val="clear" w:fill="FFFFFF"/>
          <w:lang w:val="en-US" w:eastAsia="zh-CN"/>
        </w:rPr>
        <w:t>,legibly,</w:t>
      </w:r>
      <w:r>
        <w:rPr>
          <w:rStyle w:val="6"/>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6"/>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6"/>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metaphor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analogy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crackdown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严厉的打击; 镇压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quest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探索，寻找，追求; 探索; 探求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masochism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性受虐狂; 受虐狂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inauguration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Singapore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新加坡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Seoul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shd w:val="clear" w:fill="FFFFFF"/>
        </w:rPr>
        <w:t>久负盛名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outperform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obsession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dispute </w:t>
      </w:r>
      <w:r>
        <w:rPr>
          <w:rFonts w:hint="default" w:ascii="TimesNewRomanPSMT" w:hAnsi="TimesNewRomanPSMT" w:eastAsia="TimesNewRomanPSMT" w:cs="TimesNewRomanPSMT"/>
          <w:color w:val="000000"/>
          <w:kern w:val="0"/>
          <w:sz w:val="23"/>
          <w:szCs w:val="23"/>
          <w:lang w:val="en-US" w:eastAsia="zh-CN" w:bidi="ar"/>
        </w:rPr>
        <w:t xml:space="preserve">that, according to Members of </w:t>
      </w:r>
      <w:r>
        <w:rPr>
          <w:rFonts w:hint="default" w:ascii="TimesNewRomanPSMT" w:hAnsi="TimesNewRomanPSMT" w:eastAsia="TimesNewRomanPSMT" w:cs="TimesNewRomanPSMT"/>
          <w:color w:val="000000"/>
          <w:kern w:val="0"/>
          <w:sz w:val="23"/>
          <w:szCs w:val="23"/>
          <w:highlight w:val="yellow"/>
          <w:lang w:val="en-US" w:eastAsia="zh-CN" w:bidi="ar"/>
        </w:rPr>
        <w:t xml:space="preserve">Parliament </w:t>
      </w:r>
      <w:r>
        <w:rPr>
          <w:rFonts w:hint="default" w:ascii="TimesNewRomanPSMT" w:hAnsi="TimesNewRomanPSMT" w:eastAsia="TimesNewRomanPSMT" w:cs="TimesNewRomanPSMT"/>
          <w:color w:val="000000"/>
          <w:kern w:val="0"/>
          <w:sz w:val="23"/>
          <w:szCs w:val="23"/>
          <w:lang w:val="en-US" w:eastAsia="zh-CN" w:bidi="ar"/>
        </w:rPr>
        <w:t xml:space="preserve">(MPs), threatens the very survival of London </w:t>
      </w:r>
      <w:r>
        <w:rPr>
          <w:rFonts w:hint="default" w:ascii="TimesNewRomanPSMT" w:hAnsi="TimesNewRomanPSMT" w:eastAsia="TimesNewRomanPSMT" w:cs="TimesNewRomanPSMT"/>
          <w:color w:val="000000"/>
          <w:kern w:val="0"/>
          <w:sz w:val="23"/>
          <w:szCs w:val="23"/>
          <w:highlight w:val="yellow"/>
          <w:lang w:val="en-US" w:eastAsia="zh-CN" w:bidi="ar"/>
        </w:rPr>
        <w:t xml:space="preserve">Metropolitan </w:t>
      </w:r>
      <w:r>
        <w:rPr>
          <w:rFonts w:hint="default" w:ascii="TimesNewRomanPSMT" w:hAnsi="TimesNewRomanPSMT" w:eastAsia="TimesNewRomanPSMT" w:cs="TimesNewRomanPSMT"/>
          <w:color w:val="000000"/>
          <w:kern w:val="0"/>
          <w:sz w:val="23"/>
          <w:szCs w:val="23"/>
          <w:lang w:val="en-US" w:eastAsia="zh-CN" w:bidi="ar"/>
        </w:rPr>
        <w:t xml:space="preserve">University(London Met), the capital`s biggest higher education institution, is </w:t>
      </w:r>
      <w:r>
        <w:rPr>
          <w:rFonts w:hint="default" w:ascii="TimesNewRomanPSMT" w:hAnsi="TimesNewRomanPSMT" w:eastAsia="TimesNewRomanPSMT" w:cs="TimesNewRomanPSMT"/>
          <w:color w:val="000000"/>
          <w:kern w:val="0"/>
          <w:sz w:val="23"/>
          <w:szCs w:val="23"/>
          <w:highlight w:val="yellow"/>
          <w:lang w:val="en-US" w:eastAsia="zh-CN" w:bidi="ar"/>
        </w:rPr>
        <w:t xml:space="preserve">spilling </w:t>
      </w:r>
      <w:r>
        <w:rPr>
          <w:rFonts w:hint="default" w:ascii="TimesNewRomanPSMT" w:hAnsi="TimesNewRomanPSMT" w:eastAsia="TimesNewRomanPSMT" w:cs="TimesNewRomanPSMT"/>
          <w:color w:val="000000"/>
          <w:kern w:val="0"/>
          <w:sz w:val="23"/>
          <w:szCs w:val="23"/>
          <w:lang w:val="en-US" w:eastAsia="zh-CN" w:bidi="ar"/>
        </w:rPr>
        <w:t xml:space="preserve">over on to London`s streets. Last week </w:t>
      </w:r>
      <w:r>
        <w:rPr>
          <w:rFonts w:hint="default" w:ascii="TimesNewRomanPSMT" w:hAnsi="TimesNewRomanPSMT" w:eastAsia="TimesNewRomanPSMT" w:cs="TimesNewRomanPSMT"/>
          <w:color w:val="000000"/>
          <w:kern w:val="0"/>
          <w:sz w:val="23"/>
          <w:szCs w:val="23"/>
          <w:highlight w:val="yellow"/>
          <w:lang w:val="en-US" w:eastAsia="zh-CN" w:bidi="ar"/>
        </w:rPr>
        <w:t xml:space="preserve">lorry </w:t>
      </w:r>
      <w:r>
        <w:rPr>
          <w:rFonts w:hint="default" w:ascii="TimesNewRomanPSMT" w:hAnsi="TimesNewRomanPSMT" w:eastAsia="TimesNewRomanPSMT" w:cs="TimesNewRomanPSMT"/>
          <w:color w:val="000000"/>
          <w:kern w:val="0"/>
          <w:sz w:val="23"/>
          <w:szCs w:val="23"/>
          <w:lang w:val="en-US" w:eastAsia="zh-CN" w:bidi="ar"/>
        </w:rPr>
        <w:t xml:space="preserve">drivers on </w:t>
      </w:r>
      <w:r>
        <w:rPr>
          <w:rFonts w:hint="default" w:ascii="TimesNewRomanPSMT" w:hAnsi="TimesNewRomanPSMT" w:eastAsia="TimesNewRomanPSMT" w:cs="TimesNewRomanPSMT"/>
          <w:color w:val="000000"/>
          <w:kern w:val="0"/>
          <w:sz w:val="23"/>
          <w:szCs w:val="23"/>
          <w:highlight w:val="yellow"/>
          <w:lang w:val="en-US" w:eastAsia="zh-CN" w:bidi="ar"/>
        </w:rPr>
        <w:t xml:space="preserve">Holloway </w:t>
      </w:r>
      <w:r>
        <w:rPr>
          <w:rFonts w:hint="default" w:ascii="TimesNewRomanPSMT" w:hAnsi="TimesNewRomanPSMT" w:eastAsia="TimesNewRomanPSMT" w:cs="TimesNewRomanPSMT"/>
          <w:color w:val="000000"/>
          <w:kern w:val="0"/>
          <w:sz w:val="23"/>
          <w:szCs w:val="23"/>
          <w:lang w:val="en-US" w:eastAsia="zh-CN" w:bidi="ar"/>
        </w:rPr>
        <w:t xml:space="preserve">Road in </w:t>
      </w:r>
      <w:r>
        <w:rPr>
          <w:rFonts w:hint="default" w:ascii="TimesNewRomanPSMT" w:hAnsi="TimesNewRomanPSMT" w:eastAsia="TimesNewRomanPSMT" w:cs="TimesNewRomanPSMT"/>
          <w:color w:val="000000"/>
          <w:kern w:val="0"/>
          <w:sz w:val="23"/>
          <w:szCs w:val="23"/>
          <w:highlight w:val="yellow"/>
          <w:lang w:val="en-US" w:eastAsia="zh-CN" w:bidi="ar"/>
        </w:rPr>
        <w:t xml:space="preserve">Islington </w:t>
      </w:r>
      <w:r>
        <w:rPr>
          <w:rFonts w:hint="default" w:ascii="TimesNewRomanPSMT" w:hAnsi="TimesNewRomanPSMT" w:eastAsia="TimesNewRomanPSMT" w:cs="TimesNewRomanPSMT"/>
          <w:color w:val="000000"/>
          <w:kern w:val="0"/>
          <w:sz w:val="23"/>
          <w:szCs w:val="23"/>
          <w:lang w:val="en-US" w:eastAsia="zh-CN" w:bidi="ar"/>
        </w:rPr>
        <w:t xml:space="preserve">watched as a group of students and staff </w:t>
      </w:r>
      <w:r>
        <w:rPr>
          <w:rFonts w:hint="default" w:ascii="TimesNewRomanPSMT" w:hAnsi="TimesNewRomanPSMT" w:eastAsia="TimesNewRomanPSMT" w:cs="TimesNewRomanPSMT"/>
          <w:color w:val="000000"/>
          <w:kern w:val="0"/>
          <w:sz w:val="23"/>
          <w:szCs w:val="23"/>
          <w:highlight w:val="yellow"/>
          <w:lang w:val="en-US" w:eastAsia="zh-CN" w:bidi="ar"/>
        </w:rPr>
        <w:t xml:space="preserve">marched </w:t>
      </w: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 xml:space="preserve">protest against </w:t>
      </w:r>
      <w:r>
        <w:rPr>
          <w:rFonts w:hint="default" w:ascii="TimesNewRomanPSMT" w:hAnsi="TimesNewRomanPSMT" w:eastAsia="TimesNewRomanPSMT" w:cs="TimesNewRomanPSMT"/>
          <w:color w:val="000000"/>
          <w:kern w:val="0"/>
          <w:sz w:val="23"/>
          <w:szCs w:val="23"/>
          <w:lang w:val="en-US" w:eastAsia="zh-CN" w:bidi="ar"/>
        </w:rPr>
        <w:t xml:space="preserve">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w:t>
      </w:r>
      <w:bookmarkStart w:id="81" w:name="OLE_LINK82"/>
      <w:r>
        <w:rPr>
          <w:rFonts w:hint="default" w:ascii="TimesNewRomanPSMT" w:hAnsi="TimesNewRomanPSMT" w:eastAsia="TimesNewRomanPSMT" w:cs="TimesNewRomanPSMT"/>
          <w:color w:val="000000"/>
          <w:kern w:val="0"/>
          <w:sz w:val="23"/>
          <w:szCs w:val="23"/>
          <w:lang w:val="en-US" w:eastAsia="zh-CN" w:bidi="ar"/>
        </w:rPr>
        <w:t xml:space="preserve">Save our Staff” and “London Met on the </w:t>
      </w:r>
      <w:r>
        <w:rPr>
          <w:rFonts w:hint="default" w:ascii="TimesNewRomanPSMT" w:hAnsi="TimesNewRomanPSMT" w:eastAsia="TimesNewRomanPSMT" w:cs="TimesNewRomanPSMT"/>
          <w:color w:val="000000"/>
          <w:kern w:val="0"/>
          <w:sz w:val="23"/>
          <w:szCs w:val="23"/>
          <w:highlight w:val="yellow"/>
          <w:lang w:val="en-US" w:eastAsia="zh-CN" w:bidi="ar"/>
        </w:rPr>
        <w:t>Roper</w:t>
      </w:r>
      <w:bookmarkEnd w:id="81"/>
      <w:r>
        <w:rPr>
          <w:rFonts w:hint="default" w:ascii="TimesNewRomanPSMT" w:hAnsi="TimesNewRomanPSMT" w:eastAsia="TimesNewRomanPSMT" w:cs="TimesNewRomanPSMT"/>
          <w:color w:val="000000"/>
          <w:kern w:val="0"/>
          <w:sz w:val="23"/>
          <w:szCs w:val="23"/>
          <w:lang w:val="en-US" w:eastAsia="zh-CN" w:bidi="ar"/>
        </w:rPr>
        <w:t xml:space="preserve">”, a reference to the university`s vice-chancellor, Professor Brian Roper, </w:t>
      </w:r>
      <w:r>
        <w:rPr>
          <w:rFonts w:hint="default" w:ascii="TimesNewRomanPSMT" w:hAnsi="TimesNewRomanPSMT" w:eastAsia="TimesNewRomanPSMT" w:cs="TimesNewRomanPSMT"/>
          <w:color w:val="000000"/>
          <w:kern w:val="0"/>
          <w:sz w:val="23"/>
          <w:szCs w:val="23"/>
          <w:highlight w:val="yellow"/>
          <w:lang w:val="en-US" w:eastAsia="zh-CN" w:bidi="ar"/>
        </w:rPr>
        <w:t xml:space="preserve">screamed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banners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w:t>
      </w:r>
      <w:r>
        <w:rPr>
          <w:rFonts w:hint="default" w:ascii="TimesNewRomanPSMT" w:hAnsi="TimesNewRomanPSMT" w:eastAsia="TimesNewRomanPSMT" w:cs="TimesNewRomanPSMT"/>
          <w:color w:val="000000"/>
          <w:kern w:val="0"/>
          <w:sz w:val="23"/>
          <w:szCs w:val="23"/>
          <w:highlight w:val="yellow"/>
          <w:lang w:val="en-US" w:eastAsia="zh-CN" w:bidi="ar"/>
        </w:rPr>
        <w:t xml:space="preserve">controversy </w:t>
      </w:r>
      <w:r>
        <w:rPr>
          <w:rFonts w:hint="default" w:ascii="TimesNewRomanPSMT" w:hAnsi="TimesNewRomanPSMT" w:eastAsia="TimesNewRomanPSMT" w:cs="TimesNewRomanPSMT"/>
          <w:color w:val="000000"/>
          <w:kern w:val="0"/>
          <w:sz w:val="23"/>
          <w:szCs w:val="23"/>
          <w:lang w:val="en-US" w:eastAsia="zh-CN" w:bidi="ar"/>
        </w:rPr>
        <w:t xml:space="preserve">for the </w:t>
      </w:r>
      <w:r>
        <w:rPr>
          <w:rFonts w:hint="default" w:ascii="TimesNewRomanPSMT" w:hAnsi="TimesNewRomanPSMT" w:eastAsia="TimesNewRomanPSMT" w:cs="TimesNewRomanPSMT"/>
          <w:color w:val="000000"/>
          <w:kern w:val="0"/>
          <w:sz w:val="23"/>
          <w:szCs w:val="23"/>
          <w:highlight w:val="yellow"/>
          <w:lang w:val="en-US" w:eastAsia="zh-CN" w:bidi="ar"/>
        </w:rPr>
        <w:t xml:space="preserve">militancy </w:t>
      </w:r>
      <w:r>
        <w:rPr>
          <w:rFonts w:hint="default" w:ascii="TimesNewRomanPSMT" w:hAnsi="TimesNewRomanPSMT" w:eastAsia="TimesNewRomanPSMT" w:cs="TimesNewRomanPSMT"/>
          <w:color w:val="000000"/>
          <w:kern w:val="0"/>
          <w:sz w:val="23"/>
          <w:szCs w:val="23"/>
          <w:lang w:val="en-US" w:eastAsia="zh-CN" w:bidi="ar"/>
        </w:rPr>
        <w:t xml:space="preserve">of its staff and students, but the latest row is a more serious matter. This crisis is over an attempt by the Higher Education Funding </w:t>
      </w:r>
      <w:r>
        <w:rPr>
          <w:rFonts w:hint="default" w:ascii="TimesNewRomanPSMT" w:hAnsi="TimesNewRomanPSMT" w:eastAsia="TimesNewRomanPSMT" w:cs="TimesNewRomanPSMT"/>
          <w:color w:val="000000"/>
          <w:kern w:val="0"/>
          <w:sz w:val="23"/>
          <w:szCs w:val="23"/>
          <w:highlight w:val="yellow"/>
          <w:lang w:val="en-US" w:eastAsia="zh-CN" w:bidi="ar"/>
        </w:rPr>
        <w:t xml:space="preserve">Council </w:t>
      </w:r>
      <w:r>
        <w:rPr>
          <w:rFonts w:hint="default" w:ascii="TimesNewRomanPSMT" w:hAnsi="TimesNewRomanPSMT" w:eastAsia="TimesNewRomanPSMT" w:cs="TimesNewRomanPSMT"/>
          <w:color w:val="000000"/>
          <w:kern w:val="0"/>
          <w:sz w:val="23"/>
          <w:szCs w:val="23"/>
          <w:lang w:val="en-US" w:eastAsia="zh-CN" w:bidi="ar"/>
        </w:rPr>
        <w:t xml:space="preserve">(Hefc) to </w:t>
      </w:r>
      <w:r>
        <w:rPr>
          <w:rFonts w:hint="default" w:ascii="TimesNewRomanPSMT" w:hAnsi="TimesNewRomanPSMT" w:eastAsia="TimesNewRomanPSMT" w:cs="TimesNewRomanPSMT"/>
          <w:color w:val="000000"/>
          <w:kern w:val="0"/>
          <w:sz w:val="23"/>
          <w:szCs w:val="23"/>
          <w:highlight w:val="yellow"/>
          <w:lang w:val="en-US" w:eastAsia="zh-CN" w:bidi="ar"/>
        </w:rPr>
        <w:t>claw back</w:t>
      </w:r>
      <w:r>
        <w:rPr>
          <w:rFonts w:hint="default" w:ascii="TimesNewRomanPSMT" w:hAnsi="TimesNewRomanPSMT" w:eastAsia="TimesNewRomanPSMT" w:cs="TimesNewRomanPSMT"/>
          <w:color w:val="000000"/>
          <w:kern w:val="0"/>
          <w:sz w:val="23"/>
          <w:szCs w:val="23"/>
          <w:lang w:val="en-US" w:eastAsia="zh-CN" w:bidi="ar"/>
        </w:rPr>
        <w:t xml:space="preserve"> more than £50m that London Met should not have received. It is believed that as many as 500 jobs could go as a result of the university having been overpaid for student </w:t>
      </w:r>
      <w:r>
        <w:rPr>
          <w:rFonts w:hint="default" w:ascii="TimesNewRomanPSMT" w:hAnsi="TimesNewRomanPSMT" w:eastAsia="TimesNewRomanPSMT" w:cs="TimesNewRomanPSMT"/>
          <w:color w:val="000000"/>
          <w:kern w:val="0"/>
          <w:sz w:val="23"/>
          <w:szCs w:val="23"/>
          <w:highlight w:val="yellow"/>
          <w:lang w:val="en-US" w:eastAsia="zh-CN" w:bidi="ar"/>
        </w:rPr>
        <w:t xml:space="preserve">dropouts </w:t>
      </w:r>
      <w:r>
        <w:rPr>
          <w:rFonts w:hint="default" w:ascii="TimesNewRomanPSMT" w:hAnsi="TimesNewRomanPSMT" w:eastAsia="TimesNewRomanPSMT" w:cs="TimesNewRomanPSMT"/>
          <w:color w:val="000000"/>
          <w:kern w:val="0"/>
          <w:sz w:val="23"/>
          <w:szCs w:val="23"/>
          <w:lang w:val="en-US" w:eastAsia="zh-CN" w:bidi="ar"/>
        </w:rPr>
        <w:t xml:space="preserve">since 2005, and the unions are </w:t>
      </w:r>
      <w:r>
        <w:rPr>
          <w:rFonts w:hint="default" w:ascii="TimesNewRomanPSMT" w:hAnsi="TimesNewRomanPSMT" w:eastAsia="TimesNewRomanPSMT" w:cs="TimesNewRomanPSMT"/>
          <w:color w:val="000000"/>
          <w:kern w:val="0"/>
          <w:sz w:val="23"/>
          <w:szCs w:val="23"/>
          <w:highlight w:val="yellow"/>
          <w:lang w:val="en-US" w:eastAsia="zh-CN" w:bidi="ar"/>
        </w:rPr>
        <w:t>furious</w:t>
      </w:r>
      <w:r>
        <w:rPr>
          <w:rFonts w:hint="default" w:ascii="TimesNewRomanPSMT" w:hAnsi="TimesNewRomanPSMT" w:eastAsia="TimesNewRomanPSMT" w:cs="TimesNewRomanPSMT"/>
          <w:color w:val="000000"/>
          <w:kern w:val="0"/>
          <w:sz w:val="23"/>
          <w:szCs w:val="23"/>
          <w:lang w:val="en-US" w:eastAsia="zh-CN" w:bidi="ar"/>
        </w:rPr>
        <w:t xml:space="preserve">,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w:t>
      </w:r>
      <w:r>
        <w:rPr>
          <w:rFonts w:hint="default" w:ascii="TimesNewRomanPSMT" w:hAnsi="TimesNewRomanPSMT" w:eastAsia="TimesNewRomanPSMT" w:cs="TimesNewRomanPSMT"/>
          <w:color w:val="000000"/>
          <w:kern w:val="0"/>
          <w:sz w:val="23"/>
          <w:szCs w:val="23"/>
          <w:highlight w:val="yellow"/>
          <w:lang w:val="en-US" w:eastAsia="zh-CN" w:bidi="ar"/>
        </w:rPr>
        <w:t>appear to</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discriminate against</w:t>
      </w:r>
      <w:r>
        <w:rPr>
          <w:rFonts w:hint="default" w:ascii="TimesNewRomanPSMT" w:hAnsi="TimesNewRomanPSMT" w:eastAsia="TimesNewRomanPSMT" w:cs="TimesNewRomanPSMT"/>
          <w:color w:val="000000"/>
          <w:kern w:val="0"/>
          <w:sz w:val="23"/>
          <w:szCs w:val="23"/>
          <w:lang w:val="en-US" w:eastAsia="zh-CN" w:bidi="ar"/>
        </w:rPr>
        <w:t xml:space="preserve"> widening participation”, said a UCU spokesperson. “But we also feel very strongly about the fact that the management are not consulting the unions as they are required to do in law and that they have not considered alternatives like a freeze on new </w:t>
      </w:r>
      <w:r>
        <w:rPr>
          <w:rFonts w:hint="default" w:ascii="TimesNewRomanPSMT" w:hAnsi="TimesNewRomanPSMT" w:eastAsia="TimesNewRomanPSMT" w:cs="TimesNewRomanPSMT"/>
          <w:color w:val="000000"/>
          <w:kern w:val="0"/>
          <w:sz w:val="23"/>
          <w:szCs w:val="23"/>
          <w:highlight w:val="yellow"/>
          <w:lang w:val="en-US" w:eastAsia="zh-CN" w:bidi="ar"/>
        </w:rPr>
        <w:t>appointments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2" w:name="OLE_LINK83"/>
      <w:r>
        <w:rPr>
          <w:rFonts w:hint="default" w:ascii="TimesNewRomanPSMT" w:hAnsi="TimesNewRomanPSMT" w:eastAsia="TimesNewRomanPSMT" w:cs="TimesNewRomanPSMT"/>
          <w:color w:val="000000"/>
          <w:kern w:val="0"/>
          <w:sz w:val="23"/>
          <w:szCs w:val="23"/>
          <w:lang w:val="en-US" w:eastAsia="zh-CN" w:bidi="ar"/>
        </w:rPr>
        <w:t>One of the issues in dispute is whether students who did not take their assessments at the end of the year but were intending to take them the following year should be classified as drop-outs</w:t>
      </w:r>
      <w:bookmarkEnd w:id="82"/>
      <w:r>
        <w:rPr>
          <w:rFonts w:hint="default" w:ascii="TimesNewRomanPSMT" w:hAnsi="TimesNewRomanPSMT" w:eastAsia="TimesNewRomanPSMT" w:cs="TimesNewRomanPSMT"/>
          <w:color w:val="000000"/>
          <w:kern w:val="0"/>
          <w:sz w:val="23"/>
          <w:szCs w:val="23"/>
          <w:lang w:val="en-US" w:eastAsia="zh-CN" w:bidi="ar"/>
        </w:rPr>
        <w:t xml:space="preserve">. </w:t>
      </w:r>
      <w:bookmarkStart w:id="83" w:name="OLE_LINK84"/>
      <w:r>
        <w:rPr>
          <w:rFonts w:hint="default" w:ascii="TimesNewRomanPSMT" w:hAnsi="TimesNewRomanPSMT" w:eastAsia="TimesNewRomanPSMT" w:cs="TimesNewRomanPSMT"/>
          <w:color w:val="000000"/>
          <w:kern w:val="0"/>
          <w:sz w:val="23"/>
          <w:szCs w:val="23"/>
          <w:lang w:val="en-US" w:eastAsia="zh-CN" w:bidi="ar"/>
        </w:rPr>
        <w:t>Hefc considers them to have dropped out and says that its funding definitions apply to all universities regardless;</w:t>
      </w:r>
      <w:bookmarkEnd w:id="83"/>
      <w:r>
        <w:rPr>
          <w:rFonts w:hint="default" w:ascii="TimesNewRomanPSMT" w:hAnsi="TimesNewRomanPSMT" w:eastAsia="TimesNewRomanPSMT" w:cs="TimesNewRomanPSMT"/>
          <w:color w:val="000000"/>
          <w:kern w:val="0"/>
          <w:sz w:val="23"/>
          <w:szCs w:val="23"/>
          <w:lang w:val="en-US" w:eastAsia="zh-CN" w:bidi="ar"/>
        </w:rPr>
        <w:t xml:space="preserve">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4" w:name="OLE_LINK85"/>
      <w:r>
        <w:rPr>
          <w:rFonts w:hint="default" w:ascii="TimesNewRomanPSMT" w:hAnsi="TimesNewRomanPSMT" w:eastAsia="TimesNewRomanPSMT" w:cs="TimesNewRomanPSMT"/>
          <w:color w:val="000000"/>
          <w:kern w:val="0"/>
          <w:sz w:val="23"/>
          <w:szCs w:val="23"/>
          <w:lang w:val="en-US" w:eastAsia="zh-CN" w:bidi="ar"/>
        </w:rPr>
        <w:t>The dispute has also hit the House of Commons</w:t>
      </w:r>
      <w:bookmarkEnd w:id="84"/>
      <w:r>
        <w:rPr>
          <w:rFonts w:hint="default" w:ascii="TimesNewRomanPSMT" w:hAnsi="TimesNewRomanPSMT" w:eastAsia="TimesNewRomanPSMT" w:cs="TimesNewRomanPSMT"/>
          <w:color w:val="000000"/>
          <w:kern w:val="0"/>
          <w:sz w:val="23"/>
          <w:szCs w:val="23"/>
          <w:lang w:val="en-US" w:eastAsia="zh-CN" w:bidi="ar"/>
        </w:rPr>
        <w:t xml:space="preserve">. </w:t>
      </w:r>
      <w:bookmarkStart w:id="85" w:name="OLE_LINK86"/>
      <w:r>
        <w:rPr>
          <w:rFonts w:hint="default" w:ascii="TimesNewRomanPSMT" w:hAnsi="TimesNewRomanPSMT" w:eastAsia="TimesNewRomanPSMT" w:cs="TimesNewRomanPSMT"/>
          <w:color w:val="000000"/>
          <w:kern w:val="0"/>
          <w:sz w:val="23"/>
          <w:szCs w:val="23"/>
          <w:lang w:val="en-US" w:eastAsia="zh-CN" w:bidi="ar"/>
        </w:rPr>
        <w:t>An early day motion signed by MPs says that the scale of the cuts</w:t>
      </w:r>
      <w:bookmarkEnd w:id="85"/>
      <w:r>
        <w:rPr>
          <w:rFonts w:hint="default" w:ascii="TimesNewRomanPSMT" w:hAnsi="TimesNewRomanPSMT" w:eastAsia="TimesNewRomanPSMT" w:cs="TimesNewRomanPSMT"/>
          <w:color w:val="000000"/>
          <w:kern w:val="0"/>
          <w:sz w:val="23"/>
          <w:szCs w:val="23"/>
          <w:lang w:val="en-US" w:eastAsia="zh-CN" w:bidi="ar"/>
        </w:rPr>
        <w:t>---</w:t>
      </w:r>
      <w:bookmarkStart w:id="86" w:name="OLE_LINK87"/>
      <w:r>
        <w:rPr>
          <w:rFonts w:hint="default" w:ascii="TimesNewRomanPSMT" w:hAnsi="TimesNewRomanPSMT" w:eastAsia="TimesNewRomanPSMT" w:cs="TimesNewRomanPSMT"/>
          <w:color w:val="000000"/>
          <w:kern w:val="0"/>
          <w:sz w:val="23"/>
          <w:szCs w:val="23"/>
          <w:lang w:val="en-US" w:eastAsia="zh-CN" w:bidi="ar"/>
        </w:rPr>
        <w:t xml:space="preserve">an 18m reduction in teaching budgets and 38m in claw-backs for </w:t>
      </w:r>
      <w:r>
        <w:rPr>
          <w:rFonts w:hint="default" w:ascii="TimesNewRomanPSMT" w:hAnsi="TimesNewRomanPSMT" w:eastAsia="TimesNewRomanPSMT" w:cs="TimesNewRomanPSMT"/>
          <w:color w:val="000000"/>
          <w:kern w:val="0"/>
          <w:sz w:val="23"/>
          <w:szCs w:val="23"/>
          <w:highlight w:val="yellow"/>
          <w:lang w:val="en-US" w:eastAsia="zh-CN" w:bidi="ar"/>
        </w:rPr>
        <w:t>precious</w:t>
      </w:r>
      <w:r>
        <w:rPr>
          <w:rFonts w:hint="default" w:ascii="TimesNewRomanPSMT" w:hAnsi="TimesNewRomanPSMT" w:eastAsia="TimesNewRomanPSMT" w:cs="TimesNewRomanPSMT"/>
          <w:color w:val="000000"/>
          <w:kern w:val="0"/>
          <w:sz w:val="23"/>
          <w:szCs w:val="23"/>
          <w:lang w:val="en-US" w:eastAsia="zh-CN" w:bidi="ar"/>
        </w:rPr>
        <w:t xml:space="preserve"> years---“throws the future operability of the university into doubt at a time when education and training are vital to the capital`s economic health”</w:t>
      </w:r>
      <w:bookmarkEnd w:id="86"/>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"en/zh/dispute"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dispute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 辩论; 争端; 纠纷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"en/zh/Members of Parliament"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Parliament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议员</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TimesNewRomanPSMT" w:hAnsi="TimesNewRomanPSMT" w:eastAsia="TimesNewRomanPSMT" w:cs="TimesNewRomanPSMT"/>
          <w:color w:val="000000"/>
          <w:kern w:val="0"/>
          <w:sz w:val="23"/>
          <w:szCs w:val="23"/>
          <w:lang w:val="en-US" w:eastAsia="zh-CN" w:bidi="ar"/>
        </w:rPr>
        <w:t xml:space="preserve">Metropolitan </w:t>
      </w:r>
      <w:r>
        <w:rPr>
          <w:rFonts w:hint="eastAsia" w:ascii="Arial" w:hAnsi="Arial" w:eastAsia="宋体" w:cs="Arial"/>
          <w:b w:val="0"/>
          <w:i w:val="0"/>
          <w:caps w:val="0"/>
          <w:color w:val="2E3033"/>
          <w:spacing w:val="0"/>
          <w:sz w:val="21"/>
          <w:szCs w:val="21"/>
          <w:shd w:val="clear" w:fill="FFFFFF"/>
        </w:rPr>
        <w:t>大城市人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"en/zh/spilling"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spilling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洒出，泼出，溢出; 涌出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"en/zh/lorry"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lorry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卡车; 货运汽车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"en/zh/Holloway"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Holloway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霍洛威</w:t>
      </w:r>
      <w:r>
        <w:rPr>
          <w:rFonts w:hint="default" w:ascii="TimesNewRomanPSMT" w:hAnsi="TimesNewRomanPSMT" w:eastAsia="TimesNewRomanPSMT" w:cs="TimesNewRomanPSMT"/>
          <w:color w:val="000000"/>
          <w:kern w:val="0"/>
          <w:sz w:val="23"/>
          <w:szCs w:val="23"/>
          <w:lang w:val="en-US" w:eastAsia="zh-CN" w:bidi="ar"/>
        </w:rPr>
        <w:t xml:space="preserve">Islington </w:t>
      </w:r>
      <w:r>
        <w:rPr>
          <w:rFonts w:hint="eastAsia" w:ascii="Arial" w:hAnsi="Arial" w:eastAsia="宋体" w:cs="Arial"/>
          <w:b w:val="0"/>
          <w:i w:val="0"/>
          <w:caps w:val="0"/>
          <w:color w:val="2E3033"/>
          <w:spacing w:val="0"/>
          <w:sz w:val="21"/>
          <w:szCs w:val="21"/>
          <w:shd w:val="clear" w:fill="FFFFFF"/>
        </w:rPr>
        <w:t>伊斯灵顿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"en/zh/marched"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marched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齐步走; 行进; 前进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"en/zh/protest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protest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对…表示反对或抗议</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"en/zh/banners"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banners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横幅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"en/zh/militancy"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militancy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战斗性；交战状态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"en/zh/Council"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Council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政务委员会，地方议会</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"en/zh/claw 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claw 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捞回，夺回; 追回</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"en/zh/dropouts"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dropouts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退学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狂怒的; 暴怒的; 激烈的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"en/zh/appear to"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appear to</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看来像是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"en/zh/discriminate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discriminate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歧视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"en/zh/appointments"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appointments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约会; 预约; 约定; 任命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 宝贵的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w:t>
      </w:r>
      <w:r>
        <w:rPr>
          <w:rFonts w:hint="default" w:ascii="TimesNewRomanPSMT" w:hAnsi="TimesNewRomanPSMT" w:eastAsia="TimesNewRomanPSMT" w:cs="TimesNewRomanPSMT"/>
          <w:color w:val="000000"/>
          <w:kern w:val="0"/>
          <w:sz w:val="23"/>
          <w:szCs w:val="23"/>
          <w:highlight w:val="yellow"/>
          <w:lang w:val="en-US" w:eastAsia="zh-CN" w:bidi="ar"/>
        </w:rPr>
        <w:t xml:space="preserve">stonewalling </w:t>
      </w:r>
      <w:r>
        <w:rPr>
          <w:rFonts w:hint="default" w:ascii="TimesNewRomanPSMT" w:hAnsi="TimesNewRomanPSMT" w:eastAsia="TimesNewRomanPSMT" w:cs="TimesNewRomanPSMT"/>
          <w:color w:val="000000"/>
          <w:kern w:val="0"/>
          <w:sz w:val="23"/>
          <w:szCs w:val="23"/>
          <w:lang w:val="en-US" w:eastAsia="zh-CN" w:bidi="ar"/>
        </w:rPr>
        <w:t xml:space="preserve">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w:t>
      </w:r>
      <w:r>
        <w:rPr>
          <w:rFonts w:hint="default" w:ascii="TimesNewRomanPSMT" w:hAnsi="TimesNewRomanPSMT" w:eastAsia="TimesNewRomanPSMT" w:cs="TimesNewRomanPSMT"/>
          <w:color w:val="000000"/>
          <w:kern w:val="0"/>
          <w:sz w:val="23"/>
          <w:szCs w:val="23"/>
          <w:highlight w:val="yellow"/>
          <w:lang w:val="en-US" w:eastAsia="zh-CN" w:bidi="ar"/>
        </w:rPr>
        <w:t xml:space="preserve">triggered </w:t>
      </w:r>
      <w:r>
        <w:rPr>
          <w:rFonts w:hint="default" w:ascii="TimesNewRomanPSMT" w:hAnsi="TimesNewRomanPSMT" w:eastAsia="TimesNewRomanPSMT" w:cs="TimesNewRomanPSMT"/>
          <w:color w:val="000000"/>
          <w:kern w:val="0"/>
          <w:sz w:val="23"/>
          <w:szCs w:val="23"/>
          <w:lang w:val="en-US" w:eastAsia="zh-CN" w:bidi="ar"/>
        </w:rPr>
        <w:t xml:space="preserve">this change of heart? It`s partly down to the economic climate plus fewer new medicines and the </w:t>
      </w:r>
      <w:r>
        <w:rPr>
          <w:rFonts w:hint="default" w:ascii="TimesNewRomanPSMT" w:hAnsi="TimesNewRomanPSMT" w:eastAsia="TimesNewRomanPSMT" w:cs="TimesNewRomanPSMT"/>
          <w:color w:val="000000"/>
          <w:kern w:val="0"/>
          <w:sz w:val="23"/>
          <w:szCs w:val="23"/>
          <w:highlight w:val="yellow"/>
          <w:lang w:val="en-US" w:eastAsia="zh-CN" w:bidi="ar"/>
        </w:rPr>
        <w:t xml:space="preserve">removal </w:t>
      </w:r>
      <w:r>
        <w:rPr>
          <w:rFonts w:hint="default" w:ascii="TimesNewRomanPSMT" w:hAnsi="TimesNewRomanPSMT" w:eastAsia="TimesNewRomanPSMT" w:cs="TimesNewRomanPSMT"/>
          <w:color w:val="000000"/>
          <w:kern w:val="0"/>
          <w:sz w:val="23"/>
          <w:szCs w:val="23"/>
          <w:lang w:val="en-US" w:eastAsia="zh-CN" w:bidi="ar"/>
        </w:rPr>
        <w:t xml:space="preserve">of much of the threat from animal rights </w:t>
      </w:r>
      <w:r>
        <w:rPr>
          <w:rFonts w:hint="default" w:ascii="TimesNewRomanPSMT" w:hAnsi="TimesNewRomanPSMT" w:eastAsia="TimesNewRomanPSMT" w:cs="TimesNewRomanPSMT"/>
          <w:color w:val="000000"/>
          <w:kern w:val="0"/>
          <w:sz w:val="23"/>
          <w:szCs w:val="23"/>
          <w:highlight w:val="yellow"/>
          <w:lang w:val="en-US" w:eastAsia="zh-CN" w:bidi="ar"/>
        </w:rPr>
        <w:t>extremism</w:t>
      </w:r>
      <w:r>
        <w:rPr>
          <w:rFonts w:hint="default" w:ascii="TimesNewRomanPSMT" w:hAnsi="TimesNewRomanPSMT" w:eastAsia="TimesNewRomanPSMT" w:cs="TimesNewRomanPSMT"/>
          <w:color w:val="000000"/>
          <w:kern w:val="0"/>
          <w:sz w:val="23"/>
          <w:szCs w:val="23"/>
          <w:lang w:val="en-US" w:eastAsia="zh-CN" w:bidi="ar"/>
        </w:rPr>
        <w:t xml:space="preserve">,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default" w:ascii="TimesNewRomanPSMT" w:hAnsi="TimesNewRomanPSMT" w:eastAsia="TimesNewRomanPSMT" w:cs="TimesNewRomanPSMT"/>
          <w:color w:val="000000"/>
          <w:kern w:val="0"/>
          <w:sz w:val="23"/>
          <w:szCs w:val="23"/>
          <w:lang w:val="en-US" w:eastAsia="zh-CN" w:bidi="ar"/>
        </w:rPr>
        <w:t xml:space="preserve">groups who </w:t>
      </w:r>
      <w:r>
        <w:rPr>
          <w:rFonts w:hint="default" w:ascii="TimesNewRomanPSMT" w:hAnsi="TimesNewRomanPSMT" w:eastAsia="TimesNewRomanPSMT" w:cs="TimesNewRomanPSMT"/>
          <w:color w:val="000000"/>
          <w:kern w:val="0"/>
          <w:sz w:val="23"/>
          <w:szCs w:val="23"/>
          <w:highlight w:val="yellow"/>
          <w:lang w:val="en-US" w:eastAsia="zh-CN" w:bidi="ar"/>
        </w:rPr>
        <w:t xml:space="preserve">persistently </w:t>
      </w:r>
      <w:r>
        <w:rPr>
          <w:rFonts w:hint="default" w:ascii="TimesNewRomanPSMT" w:hAnsi="TimesNewRomanPSMT" w:eastAsia="TimesNewRomanPSMT" w:cs="TimesNewRomanPSMT"/>
          <w:color w:val="000000"/>
          <w:kern w:val="0"/>
          <w:sz w:val="23"/>
          <w:szCs w:val="23"/>
          <w:lang w:val="en-US" w:eastAsia="zh-CN" w:bidi="ar"/>
        </w:rPr>
        <w:t xml:space="preserve">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7" w:name="OLE_LINK88"/>
      <w:r>
        <w:rPr>
          <w:rFonts w:hint="default" w:ascii="TimesNewRomanPSMT" w:hAnsi="TimesNewRomanPSMT" w:eastAsia="TimesNewRomanPSMT" w:cs="TimesNewRomanPSMT"/>
          <w:color w:val="000000"/>
          <w:kern w:val="0"/>
          <w:sz w:val="23"/>
          <w:szCs w:val="23"/>
          <w:lang w:val="en-US" w:eastAsia="zh-CN" w:bidi="ar"/>
        </w:rPr>
        <w:t>That is why we have published new guidelines aimed at improving the quality of reporting on animal experiments in research papers.</w:t>
      </w:r>
      <w:bookmarkEnd w:id="87"/>
      <w:r>
        <w:rPr>
          <w:rFonts w:hint="default" w:ascii="TimesNewRomanPSMT" w:hAnsi="TimesNewRomanPSMT" w:eastAsia="TimesNewRomanPSMT" w:cs="TimesNewRomanPSMT"/>
          <w:color w:val="000000"/>
          <w:kern w:val="0"/>
          <w:sz w:val="23"/>
          <w:szCs w:val="23"/>
          <w:lang w:val="en-US" w:eastAsia="zh-CN" w:bidi="ar"/>
        </w:rPr>
        <w:t xml:space="preserve"> These have been met with support, notably from the major funding bodies and many international journals. This is </w:t>
      </w:r>
      <w:r>
        <w:rPr>
          <w:rFonts w:hint="default" w:ascii="TimesNewRomanPSMT" w:hAnsi="TimesNewRomanPSMT" w:eastAsia="TimesNewRomanPSMT" w:cs="TimesNewRomanPSMT"/>
          <w:color w:val="000000"/>
          <w:kern w:val="0"/>
          <w:sz w:val="23"/>
          <w:szCs w:val="23"/>
          <w:highlight w:val="yellow"/>
          <w:lang w:val="en-US" w:eastAsia="zh-CN" w:bidi="ar"/>
        </w:rPr>
        <w:t xml:space="preserve">indicative </w:t>
      </w:r>
      <w:r>
        <w:rPr>
          <w:rFonts w:hint="default" w:ascii="TimesNewRomanPSMT" w:hAnsi="TimesNewRomanPSMT" w:eastAsia="TimesNewRomanPSMT" w:cs="TimesNewRomanPSMT"/>
          <w:color w:val="000000"/>
          <w:kern w:val="0"/>
          <w:sz w:val="23"/>
          <w:szCs w:val="23"/>
          <w:lang w:val="en-US" w:eastAsia="zh-CN" w:bidi="ar"/>
        </w:rPr>
        <w:t xml:space="preserve">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w:t>
      </w:r>
      <w:r>
        <w:rPr>
          <w:rFonts w:hint="default" w:ascii="TimesNewRomanPSMT" w:hAnsi="TimesNewRomanPSMT" w:eastAsia="TimesNewRomanPSMT" w:cs="TimesNewRomanPSMT"/>
          <w:color w:val="000000"/>
          <w:kern w:val="0"/>
          <w:sz w:val="23"/>
          <w:szCs w:val="23"/>
          <w:highlight w:val="yellow"/>
          <w:lang w:val="en-US" w:eastAsia="zh-CN" w:bidi="ar"/>
        </w:rPr>
        <w:t xml:space="preserve">skepticism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accusations </w:t>
      </w:r>
      <w:r>
        <w:rPr>
          <w:rFonts w:hint="default" w:ascii="TimesNewRomanPSMT" w:hAnsi="TimesNewRomanPSMT" w:eastAsia="TimesNewRomanPSMT" w:cs="TimesNewRomanPSMT"/>
          <w:color w:val="000000"/>
          <w:kern w:val="0"/>
          <w:sz w:val="23"/>
          <w:szCs w:val="23"/>
          <w:lang w:val="en-US" w:eastAsia="zh-CN" w:bidi="ar"/>
        </w:rPr>
        <w:t xml:space="preserve">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8" w:name="OLE_LINK89"/>
      <w:r>
        <w:rPr>
          <w:rFonts w:hint="default" w:ascii="TimesNewRomanPSMT" w:hAnsi="TimesNewRomanPSMT" w:eastAsia="TimesNewRomanPSMT" w:cs="TimesNewRomanPSMT"/>
          <w:color w:val="000000"/>
          <w:kern w:val="0"/>
          <w:sz w:val="23"/>
          <w:szCs w:val="23"/>
          <w:lang w:val="en-US" w:eastAsia="zh-CN" w:bidi="ar"/>
        </w:rPr>
        <w:t>The difference is that these guidelines come in the wake of recent studies, which reveal serious shortcomings in animal research</w:t>
      </w:r>
      <w:bookmarkEnd w:id="88"/>
      <w:r>
        <w:rPr>
          <w:rFonts w:hint="default" w:ascii="TimesNewRomanPSMT" w:hAnsi="TimesNewRomanPSMT" w:eastAsia="TimesNewRomanPSMT" w:cs="TimesNewRomanPSMT"/>
          <w:color w:val="000000"/>
          <w:kern w:val="0"/>
          <w:sz w:val="23"/>
          <w:szCs w:val="23"/>
          <w:lang w:val="en-US" w:eastAsia="zh-CN" w:bidi="ar"/>
        </w:rPr>
        <w:t xml:space="preserve">. One by my own organization, the UK`s NC3Rs, found that key information was missing from many of the 300 or so publications we analysed that described publicly funded experiments on </w:t>
      </w:r>
      <w:r>
        <w:rPr>
          <w:rFonts w:hint="default" w:ascii="TimesNewRomanPSMT" w:hAnsi="TimesNewRomanPSMT" w:eastAsia="TimesNewRomanPSMT" w:cs="TimesNewRomanPSMT"/>
          <w:color w:val="000000"/>
          <w:kern w:val="0"/>
          <w:sz w:val="23"/>
          <w:szCs w:val="23"/>
          <w:highlight w:val="yellow"/>
          <w:lang w:val="en-US" w:eastAsia="zh-CN" w:bidi="ar"/>
        </w:rPr>
        <w:t xml:space="preserve">rodents </w:t>
      </w:r>
      <w:r>
        <w:rPr>
          <w:rFonts w:hint="default" w:ascii="TimesNewRomanPSMT" w:hAnsi="TimesNewRomanPSMT" w:eastAsia="TimesNewRomanPSMT" w:cs="TimesNewRomanPSMT"/>
          <w:color w:val="000000"/>
          <w:kern w:val="0"/>
          <w:sz w:val="23"/>
          <w:szCs w:val="23"/>
          <w:lang w:val="en-US" w:eastAsia="zh-CN" w:bidi="ar"/>
        </w:rPr>
        <w:t xml:space="preserve">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Animal research has been a </w:t>
      </w:r>
      <w:r>
        <w:rPr>
          <w:rFonts w:hint="default" w:ascii="TimesNewRomanPSMT" w:hAnsi="TimesNewRomanPSMT" w:eastAsia="TimesNewRomanPSMT" w:cs="TimesNewRomanPSMT"/>
          <w:color w:val="000000"/>
          <w:kern w:val="0"/>
          <w:sz w:val="23"/>
          <w:szCs w:val="23"/>
          <w:highlight w:val="yellow"/>
          <w:lang w:val="en-US" w:eastAsia="zh-CN" w:bidi="ar"/>
        </w:rPr>
        <w:t xml:space="preserve">thorn </w:t>
      </w:r>
      <w:r>
        <w:rPr>
          <w:rFonts w:hint="default" w:ascii="TimesNewRomanPSMT" w:hAnsi="TimesNewRomanPSMT" w:eastAsia="TimesNewRomanPSMT" w:cs="TimesNewRomanPSMT"/>
          <w:color w:val="000000"/>
          <w:kern w:val="0"/>
          <w:sz w:val="23"/>
          <w:szCs w:val="23"/>
          <w:lang w:val="en-US" w:eastAsia="zh-CN" w:bidi="ar"/>
        </w:rPr>
        <w:t xml:space="preserve">in the side of researchers for many years. We can`t afford to get this wrong, scientifically, </w:t>
      </w:r>
      <w:r>
        <w:rPr>
          <w:rFonts w:hint="default" w:ascii="TimesNewRomanPSMT" w:hAnsi="TimesNewRomanPSMT" w:eastAsia="TimesNewRomanPSMT" w:cs="TimesNewRomanPSMT"/>
          <w:color w:val="000000"/>
          <w:kern w:val="0"/>
          <w:sz w:val="23"/>
          <w:szCs w:val="23"/>
          <w:highlight w:val="yellow"/>
          <w:lang w:val="en-US" w:eastAsia="zh-CN" w:bidi="ar"/>
        </w:rPr>
        <w:t xml:space="preserve">ethically </w:t>
      </w:r>
      <w:r>
        <w:rPr>
          <w:rFonts w:hint="default" w:ascii="TimesNewRomanPSMT" w:hAnsi="TimesNewRomanPSMT" w:eastAsia="TimesNewRomanPSMT" w:cs="TimesNewRomanPSMT"/>
          <w:color w:val="000000"/>
          <w:kern w:val="0"/>
          <w:sz w:val="23"/>
          <w:szCs w:val="23"/>
          <w:lang w:val="en-US" w:eastAsia="zh-CN" w:bidi="ar"/>
        </w:rPr>
        <w:t xml:space="preserve">or financially. Failings in reporting animal data properly can be </w:t>
      </w:r>
      <w:r>
        <w:rPr>
          <w:rFonts w:hint="default" w:ascii="TimesNewRomanPSMT" w:hAnsi="TimesNewRomanPSMT" w:eastAsia="TimesNewRomanPSMT" w:cs="TimesNewRomanPSMT"/>
          <w:color w:val="000000"/>
          <w:kern w:val="0"/>
          <w:sz w:val="23"/>
          <w:szCs w:val="23"/>
          <w:highlight w:val="yellow"/>
          <w:lang w:val="en-US" w:eastAsia="zh-CN" w:bidi="ar"/>
        </w:rPr>
        <w:t xml:space="preserve">perceived </w:t>
      </w:r>
      <w:r>
        <w:rPr>
          <w:rFonts w:hint="default" w:ascii="TimesNewRomanPSMT" w:hAnsi="TimesNewRomanPSMT" w:eastAsia="TimesNewRomanPSMT" w:cs="TimesNewRomanPSMT"/>
          <w:color w:val="000000"/>
          <w:kern w:val="0"/>
          <w:sz w:val="23"/>
          <w:szCs w:val="23"/>
          <w:lang w:val="en-US" w:eastAsia="zh-CN" w:bidi="ar"/>
        </w:rPr>
        <w:t xml:space="preserve">as an attempt to hide something, either about the quality or value of what is being done. </w:t>
      </w:r>
      <w:bookmarkStart w:id="89" w:name="OLE_LINK90"/>
      <w:r>
        <w:rPr>
          <w:rFonts w:hint="default" w:ascii="TimesNewRomanPSMT" w:hAnsi="TimesNewRomanPSMT" w:eastAsia="TimesNewRomanPSMT" w:cs="TimesNewRomanPSMT"/>
          <w:color w:val="000000"/>
          <w:kern w:val="0"/>
          <w:sz w:val="23"/>
          <w:szCs w:val="23"/>
          <w:lang w:val="en-US" w:eastAsia="zh-CN" w:bidi="ar"/>
        </w:rPr>
        <w:t xml:space="preserve">When animal research is funded from the public purse a public </w:t>
      </w:r>
      <w:r>
        <w:rPr>
          <w:rFonts w:hint="default" w:ascii="TimesNewRomanPSMT" w:hAnsi="TimesNewRomanPSMT" w:eastAsia="TimesNewRomanPSMT" w:cs="TimesNewRomanPSMT"/>
          <w:color w:val="000000"/>
          <w:kern w:val="0"/>
          <w:sz w:val="23"/>
          <w:szCs w:val="23"/>
          <w:highlight w:val="yellow"/>
          <w:lang w:val="en-US" w:eastAsia="zh-CN" w:bidi="ar"/>
        </w:rPr>
        <w:t xml:space="preserve">mandate </w:t>
      </w:r>
      <w:r>
        <w:rPr>
          <w:rFonts w:hint="default" w:ascii="TimesNewRomanPSMT" w:hAnsi="TimesNewRomanPSMT" w:eastAsia="TimesNewRomanPSMT" w:cs="TimesNewRomanPSMT"/>
          <w:color w:val="000000"/>
          <w:kern w:val="0"/>
          <w:sz w:val="23"/>
          <w:szCs w:val="23"/>
          <w:lang w:val="en-US" w:eastAsia="zh-CN" w:bidi="ar"/>
        </w:rPr>
        <w:t>is essential.</w:t>
      </w:r>
      <w:bookmarkEnd w:id="89"/>
      <w:r>
        <w:rPr>
          <w:rFonts w:hint="default" w:ascii="TimesNewRomanPSMT" w:hAnsi="TimesNewRomanPSMT" w:eastAsia="TimesNewRomanPSMT" w:cs="TimesNewRomanPSMT"/>
          <w:color w:val="000000"/>
          <w:kern w:val="0"/>
          <w:sz w:val="23"/>
          <w:szCs w:val="23"/>
          <w:lang w:val="en-US" w:eastAsia="zh-CN" w:bidi="ar"/>
        </w:rPr>
        <w:t xml:space="preserve"> There is much scope for improvement. It is time for scientists---funders, researchers and editors---to use the new guidelines to put our house in order.</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"en/zh/stonewalling"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stonewalling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防守挡击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"en/zh/triggered"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triggered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发动; 引起; 触发; 开动</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"en/zh/extremism"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extremism</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极端主义; 过激论</w:t>
      </w:r>
      <w:r>
        <w:rPr>
          <w:rFonts w:hint="default" w:ascii="TimesNewRomanPSMT" w:hAnsi="TimesNewRomanPSMT" w:eastAsia="TimesNewRomanPSMT" w:cs="TimesNewRomanPSMT"/>
          <w:color w:val="000000"/>
          <w:kern w:val="0"/>
          <w:sz w:val="23"/>
          <w:szCs w:val="23"/>
          <w:lang w:val="en-US" w:eastAsia="zh-CN" w:bidi="ar"/>
        </w:rPr>
        <w:t xml:space="preserve">removal </w:t>
      </w:r>
      <w:r>
        <w:rPr>
          <w:rFonts w:hint="eastAsia" w:ascii="Arial" w:hAnsi="Arial" w:cs="Arial"/>
          <w:b w:val="0"/>
          <w:i w:val="0"/>
          <w:caps w:val="0"/>
          <w:color w:val="2E3033"/>
          <w:spacing w:val="0"/>
          <w:sz w:val="21"/>
          <w:szCs w:val="21"/>
          <w:bdr w:val="none" w:color="auto" w:sz="0" w:space="0"/>
          <w:shd w:val="clear" w:fill="FFFFFF"/>
        </w:rPr>
        <w:t>除去</w:t>
      </w:r>
      <w:r>
        <w:rPr>
          <w:rFonts w:hint="eastAsia" w:ascii="Arial" w:hAnsi="Arial" w:cs="Arial"/>
          <w:b w:val="0"/>
          <w:i w:val="0"/>
          <w:caps w:val="0"/>
          <w:color w:val="2E3033"/>
          <w:spacing w:val="0"/>
          <w:sz w:val="21"/>
          <w:szCs w:val="21"/>
          <w:bdr w:val="none" w:color="auto" w:sz="0" w:space="0"/>
          <w:shd w:val="clear" w:fill="FFFFFF"/>
          <w:lang w:val="en-US" w:eastAsia="zh-CN"/>
        </w:rPr>
        <w:t>,消除</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eastAsia" w:ascii="Arial" w:hAnsi="Arial" w:eastAsia="宋体" w:cs="Arial"/>
          <w:b w:val="0"/>
          <w:i w:val="0"/>
          <w:caps w:val="0"/>
          <w:color w:val="2E3033"/>
          <w:spacing w:val="0"/>
          <w:sz w:val="21"/>
          <w:szCs w:val="21"/>
          <w:shd w:val="clear" w:fill="FFFFFF"/>
        </w:rPr>
        <w:t>反对活体解剖的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"en/zh/persistently"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persistently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一次又一次地; 一直; 坚持不懈地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"en/zh/transparency"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transparency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幻灯片; 透明正片; 透明</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"en/zh/skepticism"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skepticism</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怀疑态度; 怀疑主义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"en/zh/accusations"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accusations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起诉; 告发; 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"en/zh/rodents"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rodents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啮齿动物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"en/zh/thorn"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thorn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刺，棘刺; 带刺的树</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"en/zh/ethically"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ethically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道德上地; 伦理上地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perceived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注意到; 意识到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授权; 任期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"en/zh/indicative"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indicative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表明; 标示; 显示; 暗示</w:t>
      </w: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0" w:name="OLE_LINK91"/>
      <w:r>
        <w:rPr>
          <w:rFonts w:hint="default" w:ascii="TimesNewRomanPSMT" w:hAnsi="TimesNewRomanPSMT" w:eastAsia="TimesNewRomanPSMT" w:cs="TimesNewRomanPSMT"/>
          <w:color w:val="000000"/>
          <w:kern w:val="0"/>
          <w:sz w:val="23"/>
          <w:szCs w:val="23"/>
          <w:lang w:val="en-US" w:eastAsia="zh-CN" w:bidi="ar"/>
        </w:rPr>
        <w:t xml:space="preserve">Likenesses of </w:t>
      </w:r>
      <w:r>
        <w:rPr>
          <w:rFonts w:hint="default" w:ascii="TimesNewRomanPSMT" w:hAnsi="TimesNewRomanPSMT" w:eastAsia="TimesNewRomanPSMT" w:cs="TimesNewRomanPSMT"/>
          <w:color w:val="000000"/>
          <w:kern w:val="0"/>
          <w:sz w:val="23"/>
          <w:szCs w:val="23"/>
          <w:highlight w:val="yellow"/>
          <w:lang w:val="en-US" w:eastAsia="zh-CN" w:bidi="ar"/>
        </w:rPr>
        <w:t xml:space="preserve">Buddha </w:t>
      </w:r>
      <w:r>
        <w:rPr>
          <w:rFonts w:hint="default" w:ascii="TimesNewRomanPSMT" w:hAnsi="TimesNewRomanPSMT" w:eastAsia="TimesNewRomanPSMT" w:cs="TimesNewRomanPSMT"/>
          <w:color w:val="000000"/>
          <w:kern w:val="0"/>
          <w:sz w:val="23"/>
          <w:szCs w:val="23"/>
          <w:lang w:val="en-US" w:eastAsia="zh-CN" w:bidi="ar"/>
        </w:rPr>
        <w:t xml:space="preserve">are those days so commonplace---the </w:t>
      </w:r>
      <w:r>
        <w:rPr>
          <w:rFonts w:hint="default" w:ascii="TimesNewRomanPSMT" w:hAnsi="TimesNewRomanPSMT" w:eastAsia="TimesNewRomanPSMT" w:cs="TimesNewRomanPSMT"/>
          <w:color w:val="000000"/>
          <w:kern w:val="0"/>
          <w:sz w:val="23"/>
          <w:szCs w:val="23"/>
          <w:highlight w:val="yellow"/>
          <w:lang w:val="en-US" w:eastAsia="zh-CN" w:bidi="ar"/>
        </w:rPr>
        <w:t xml:space="preserve">casual adornment </w:t>
      </w:r>
      <w:r>
        <w:rPr>
          <w:rFonts w:hint="default" w:ascii="TimesNewRomanPSMT" w:hAnsi="TimesNewRomanPSMT" w:eastAsia="TimesNewRomanPSMT" w:cs="TimesNewRomanPSMT"/>
          <w:color w:val="000000"/>
          <w:kern w:val="0"/>
          <w:sz w:val="23"/>
          <w:szCs w:val="23"/>
          <w:lang w:val="en-US" w:eastAsia="zh-CN" w:bidi="ar"/>
        </w:rPr>
        <w:t xml:space="preserve">of fashionable </w:t>
      </w:r>
      <w:r>
        <w:rPr>
          <w:rFonts w:hint="default" w:ascii="TimesNewRomanPSMT" w:hAnsi="TimesNewRomanPSMT" w:eastAsia="TimesNewRomanPSMT" w:cs="TimesNewRomanPSMT"/>
          <w:color w:val="000000"/>
          <w:kern w:val="0"/>
          <w:sz w:val="23"/>
          <w:szCs w:val="23"/>
          <w:highlight w:val="yellow"/>
          <w:lang w:val="en-US" w:eastAsia="zh-CN" w:bidi="ar"/>
        </w:rPr>
        <w:t>spas</w:t>
      </w:r>
      <w:bookmarkEnd w:id="90"/>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fusion </w:t>
      </w:r>
      <w:r>
        <w:rPr>
          <w:rFonts w:hint="default" w:ascii="TimesNewRomanPSMT" w:hAnsi="TimesNewRomanPSMT" w:eastAsia="TimesNewRomanPSMT" w:cs="TimesNewRomanPSMT"/>
          <w:color w:val="000000"/>
          <w:kern w:val="0"/>
          <w:sz w:val="23"/>
          <w:szCs w:val="23"/>
          <w:lang w:val="en-US" w:eastAsia="zh-CN" w:bidi="ar"/>
        </w:rPr>
        <w:t xml:space="preserve">restaurants and Parisian nightclubs---that it is strange to think that artists once hesitated, out of </w:t>
      </w:r>
      <w:r>
        <w:rPr>
          <w:rFonts w:hint="default" w:ascii="TimesNewRomanPSMT" w:hAnsi="TimesNewRomanPSMT" w:eastAsia="TimesNewRomanPSMT" w:cs="TimesNewRomanPSMT"/>
          <w:color w:val="000000"/>
          <w:kern w:val="0"/>
          <w:sz w:val="23"/>
          <w:szCs w:val="23"/>
          <w:highlight w:val="yellow"/>
          <w:lang w:val="en-US" w:eastAsia="zh-CN" w:bidi="ar"/>
        </w:rPr>
        <w:t>reverence</w:t>
      </w:r>
      <w:r>
        <w:rPr>
          <w:rFonts w:hint="default" w:ascii="TimesNewRomanPSMT" w:hAnsi="TimesNewRomanPSMT" w:eastAsia="TimesNewRomanPSMT" w:cs="TimesNewRomanPSMT"/>
          <w:color w:val="000000"/>
          <w:kern w:val="0"/>
          <w:sz w:val="23"/>
          <w:szCs w:val="23"/>
          <w:lang w:val="en-US" w:eastAsia="zh-CN" w:bidi="ar"/>
        </w:rPr>
        <w:t xml:space="preserve">, to portray the Buddha in </w:t>
      </w:r>
      <w:r>
        <w:rPr>
          <w:rFonts w:hint="default" w:ascii="TimesNewRomanPSMT" w:hAnsi="TimesNewRomanPSMT" w:eastAsia="TimesNewRomanPSMT" w:cs="TimesNewRomanPSMT"/>
          <w:color w:val="000000"/>
          <w:kern w:val="0"/>
          <w:sz w:val="23"/>
          <w:szCs w:val="23"/>
          <w:highlight w:val="yellow"/>
          <w:lang w:val="en-US" w:eastAsia="zh-CN" w:bidi="ar"/>
        </w:rPr>
        <w:t xml:space="preserve">corporeal </w:t>
      </w:r>
      <w:r>
        <w:rPr>
          <w:rFonts w:hint="default" w:ascii="TimesNewRomanPSMT" w:hAnsi="TimesNewRomanPSMT" w:eastAsia="TimesNewRomanPSMT" w:cs="TimesNewRomanPSMT"/>
          <w:color w:val="000000"/>
          <w:kern w:val="0"/>
          <w:sz w:val="23"/>
          <w:szCs w:val="23"/>
          <w:lang w:val="en-US" w:eastAsia="zh-CN" w:bidi="ar"/>
        </w:rPr>
        <w:t xml:space="preserve">form. In 2nd century India, judging by 2nd century sandstone carving </w:t>
      </w:r>
      <w:r>
        <w:rPr>
          <w:rFonts w:hint="default" w:ascii="TimesNewRomanPSMT" w:hAnsi="TimesNewRomanPSMT" w:eastAsia="TimesNewRomanPSMT" w:cs="TimesNewRomanPSMT"/>
          <w:color w:val="000000"/>
          <w:kern w:val="0"/>
          <w:sz w:val="23"/>
          <w:szCs w:val="23"/>
          <w:highlight w:val="yellow"/>
          <w:lang w:val="en-US" w:eastAsia="zh-CN" w:bidi="ar"/>
        </w:rPr>
        <w:t xml:space="preserve">excavated </w:t>
      </w:r>
      <w:r>
        <w:rPr>
          <w:rFonts w:hint="default" w:ascii="TimesNewRomanPSMT" w:hAnsi="TimesNewRomanPSMT" w:eastAsia="TimesNewRomanPSMT" w:cs="TimesNewRomanPSMT"/>
          <w:color w:val="000000"/>
          <w:kern w:val="0"/>
          <w:sz w:val="23"/>
          <w:szCs w:val="23"/>
          <w:lang w:val="en-US" w:eastAsia="zh-CN" w:bidi="ar"/>
        </w:rPr>
        <w:t xml:space="preserve">from Mathura, it was sufficient to simply depict an empty </w:t>
      </w:r>
      <w:r>
        <w:rPr>
          <w:rFonts w:hint="default" w:ascii="TimesNewRomanPSMT" w:hAnsi="TimesNewRomanPSMT" w:eastAsia="TimesNewRomanPSMT" w:cs="TimesNewRomanPSMT"/>
          <w:color w:val="000000"/>
          <w:kern w:val="0"/>
          <w:sz w:val="23"/>
          <w:szCs w:val="23"/>
          <w:highlight w:val="yellow"/>
          <w:lang w:val="en-US" w:eastAsia="zh-CN" w:bidi="ar"/>
        </w:rPr>
        <w:t>throne</w:t>
      </w:r>
      <w:r>
        <w:rPr>
          <w:rFonts w:hint="default" w:ascii="TimesNewRomanPSMT" w:hAnsi="TimesNewRomanPSMT" w:eastAsia="TimesNewRomanPSMT" w:cs="TimesNewRomanPSMT"/>
          <w:color w:val="000000"/>
          <w:kern w:val="0"/>
          <w:sz w:val="23"/>
          <w:szCs w:val="23"/>
          <w:lang w:val="en-US" w:eastAsia="zh-CN" w:bidi="ar"/>
        </w:rPr>
        <w:t xml:space="preserv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as the </w:t>
      </w:r>
      <w:r>
        <w:rPr>
          <w:rFonts w:hint="default" w:ascii="TimesNewRomanPSMT" w:hAnsi="TimesNewRomanPSMT" w:eastAsia="TimesNewRomanPSMT" w:cs="TimesNewRomanPSMT"/>
          <w:color w:val="000000"/>
          <w:kern w:val="0"/>
          <w:sz w:val="23"/>
          <w:szCs w:val="23"/>
          <w:highlight w:val="yellow"/>
          <w:lang w:val="en-US" w:eastAsia="zh-CN" w:bidi="ar"/>
        </w:rPr>
        <w:t xml:space="preserve">stunning </w:t>
      </w:r>
      <w:r>
        <w:rPr>
          <w:rFonts w:hint="default" w:ascii="TimesNewRomanPSMT" w:hAnsi="TimesNewRomanPSMT" w:eastAsia="TimesNewRomanPSMT" w:cs="TimesNewRomanPSMT"/>
          <w:color w:val="000000"/>
          <w:kern w:val="0"/>
          <w:sz w:val="23"/>
          <w:szCs w:val="23"/>
          <w:lang w:val="en-US" w:eastAsia="zh-CN" w:bidi="ar"/>
        </w:rPr>
        <w:t xml:space="preserve">new gallery of Buddhist </w:t>
      </w:r>
      <w:r>
        <w:rPr>
          <w:rFonts w:hint="default" w:ascii="TimesNewRomanPSMT" w:hAnsi="TimesNewRomanPSMT" w:eastAsia="TimesNewRomanPSMT" w:cs="TimesNewRomanPSMT"/>
          <w:color w:val="000000"/>
          <w:kern w:val="0"/>
          <w:sz w:val="23"/>
          <w:szCs w:val="23"/>
          <w:highlight w:val="yellow"/>
          <w:lang w:val="en-US" w:eastAsia="zh-CN" w:bidi="ar"/>
        </w:rPr>
        <w:t xml:space="preserve">sculpture </w:t>
      </w:r>
      <w:r>
        <w:rPr>
          <w:rFonts w:hint="default" w:ascii="TimesNewRomanPSMT" w:hAnsi="TimesNewRomanPSMT" w:eastAsia="TimesNewRomanPSMT" w:cs="TimesNewRomanPSMT"/>
          <w:color w:val="000000"/>
          <w:kern w:val="0"/>
          <w:sz w:val="23"/>
          <w:szCs w:val="23"/>
          <w:lang w:val="en-US" w:eastAsia="zh-CN" w:bidi="ar"/>
        </w:rPr>
        <w:t xml:space="preserve">at London`s Victoria and Albert Museum makes plain, </w:t>
      </w:r>
      <w:bookmarkStart w:id="91" w:name="OLE_LINK92"/>
      <w:r>
        <w:rPr>
          <w:rFonts w:hint="default" w:ascii="TimesNewRomanPSMT" w:hAnsi="TimesNewRomanPSMT" w:eastAsia="TimesNewRomanPSMT" w:cs="TimesNewRomanPSMT"/>
          <w:color w:val="000000"/>
          <w:kern w:val="0"/>
          <w:sz w:val="23"/>
          <w:szCs w:val="23"/>
          <w:lang w:val="en-US" w:eastAsia="zh-CN" w:bidi="ar"/>
        </w:rPr>
        <w:t xml:space="preserve">somewhere along the line the </w:t>
      </w:r>
      <w:r>
        <w:rPr>
          <w:rFonts w:hint="default" w:ascii="TimesNewRomanPSMT" w:hAnsi="TimesNewRomanPSMT" w:eastAsia="TimesNewRomanPSMT" w:cs="TimesNewRomanPSMT"/>
          <w:color w:val="000000"/>
          <w:kern w:val="0"/>
          <w:sz w:val="23"/>
          <w:szCs w:val="23"/>
          <w:highlight w:val="yellow"/>
          <w:lang w:val="en-US" w:eastAsia="zh-CN" w:bidi="ar"/>
        </w:rPr>
        <w:t>reticence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w:t>
      </w:r>
      <w:r>
        <w:rPr>
          <w:rFonts w:hint="default" w:ascii="TimesNewRomanPSMT" w:hAnsi="TimesNewRomanPSMT" w:eastAsia="TimesNewRomanPSMT" w:cs="TimesNewRomanPSMT"/>
          <w:color w:val="000000"/>
          <w:kern w:val="0"/>
          <w:sz w:val="23"/>
          <w:szCs w:val="23"/>
          <w:highlight w:val="yellow"/>
          <w:lang w:val="en-US" w:eastAsia="zh-CN" w:bidi="ar"/>
        </w:rPr>
        <w:t xml:space="preserve">rendering </w:t>
      </w:r>
      <w:r>
        <w:rPr>
          <w:rFonts w:hint="default" w:ascii="TimesNewRomanPSMT" w:hAnsi="TimesNewRomanPSMT" w:eastAsia="TimesNewRomanPSMT" w:cs="TimesNewRomanPSMT"/>
          <w:color w:val="000000"/>
          <w:kern w:val="0"/>
          <w:sz w:val="23"/>
          <w:szCs w:val="23"/>
          <w:lang w:val="en-US" w:eastAsia="zh-CN" w:bidi="ar"/>
        </w:rPr>
        <w:t>the Buddha`s likeness gave way</w:t>
      </w:r>
      <w:bookmarkEnd w:id="91"/>
      <w:r>
        <w:rPr>
          <w:rFonts w:hint="default" w:ascii="TimesNewRomanPSMT" w:hAnsi="TimesNewRomanPSMT" w:eastAsia="TimesNewRomanPSMT" w:cs="TimesNewRomanPSMT"/>
          <w:color w:val="000000"/>
          <w:kern w:val="0"/>
          <w:sz w:val="23"/>
          <w:szCs w:val="23"/>
          <w:lang w:val="en-US" w:eastAsia="zh-CN" w:bidi="ar"/>
        </w:rPr>
        <w:t xml:space="preserve">, and the world </w:t>
      </w:r>
      <w:r>
        <w:rPr>
          <w:rFonts w:hint="default" w:ascii="TimesNewRomanPSMT" w:hAnsi="TimesNewRomanPSMT" w:eastAsia="TimesNewRomanPSMT" w:cs="TimesNewRomanPSMT"/>
          <w:color w:val="000000"/>
          <w:kern w:val="0"/>
          <w:sz w:val="23"/>
          <w:szCs w:val="23"/>
          <w:highlight w:val="yellow"/>
          <w:lang w:val="en-US" w:eastAsia="zh-CN" w:bidi="ar"/>
        </w:rPr>
        <w:t xml:space="preserve">embarked </w:t>
      </w:r>
      <w:r>
        <w:rPr>
          <w:rFonts w:hint="default" w:ascii="TimesNewRomanPSMT" w:hAnsi="TimesNewRomanPSMT" w:eastAsia="TimesNewRomanPSMT" w:cs="TimesNewRomanPSMT"/>
          <w:color w:val="000000"/>
          <w:kern w:val="0"/>
          <w:sz w:val="23"/>
          <w:szCs w:val="23"/>
          <w:lang w:val="en-US" w:eastAsia="zh-CN" w:bidi="ar"/>
        </w:rPr>
        <w:t xml:space="preserve">on two </w:t>
      </w:r>
      <w:r>
        <w:rPr>
          <w:rFonts w:hint="default" w:ascii="TimesNewRomanPSMT" w:hAnsi="TimesNewRomanPSMT" w:eastAsia="TimesNewRomanPSMT" w:cs="TimesNewRomanPSMT"/>
          <w:color w:val="000000"/>
          <w:kern w:val="0"/>
          <w:sz w:val="23"/>
          <w:szCs w:val="23"/>
          <w:highlight w:val="yellow"/>
          <w:lang w:val="en-US" w:eastAsia="zh-CN" w:bidi="ar"/>
        </w:rPr>
        <w:t xml:space="preserve">millenniums </w:t>
      </w:r>
      <w:r>
        <w:rPr>
          <w:rFonts w:hint="default" w:ascii="TimesNewRomanPSMT" w:hAnsi="TimesNewRomanPSMT" w:eastAsia="TimesNewRomanPSMT" w:cs="TimesNewRomanPSMT"/>
          <w:color w:val="000000"/>
          <w:kern w:val="0"/>
          <w:sz w:val="23"/>
          <w:szCs w:val="23"/>
          <w:lang w:val="en-US" w:eastAsia="zh-CN" w:bidi="ar"/>
        </w:rPr>
        <w:t xml:space="preserve">of rich </w:t>
      </w:r>
      <w:r>
        <w:rPr>
          <w:rFonts w:hint="default" w:ascii="TimesNewRomanPSMT" w:hAnsi="TimesNewRomanPSMT" w:eastAsia="TimesNewRomanPSMT" w:cs="TimesNewRomanPSMT"/>
          <w:color w:val="000000"/>
          <w:kern w:val="0"/>
          <w:sz w:val="23"/>
          <w:szCs w:val="23"/>
          <w:highlight w:val="yellow"/>
          <w:lang w:val="en-US" w:eastAsia="zh-CN" w:bidi="ar"/>
        </w:rPr>
        <w:t xml:space="preserve">iconography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statuary</w:t>
      </w:r>
      <w:r>
        <w:rPr>
          <w:rFonts w:hint="default" w:ascii="TimesNewRomanPSMT" w:hAnsi="TimesNewRomanPSMT" w:eastAsia="TimesNewRomanPSMT" w:cs="TimesNewRomanPSMT"/>
          <w:color w:val="000000"/>
          <w:kern w:val="0"/>
          <w:sz w:val="23"/>
          <w:szCs w:val="23"/>
          <w:lang w:val="en-US" w:eastAsia="zh-CN" w:bidi="ar"/>
        </w:rPr>
        <w:t xml:space="preserve">. The gallery`s 47 masterworks, chosen from the museum`s </w:t>
      </w:r>
      <w:r>
        <w:rPr>
          <w:rFonts w:hint="default" w:ascii="TimesNewRomanPSMT" w:hAnsi="TimesNewRomanPSMT" w:eastAsia="TimesNewRomanPSMT" w:cs="TimesNewRomanPSMT"/>
          <w:color w:val="000000"/>
          <w:kern w:val="0"/>
          <w:sz w:val="23"/>
          <w:szCs w:val="23"/>
          <w:highlight w:val="yellow"/>
          <w:lang w:val="en-US" w:eastAsia="zh-CN" w:bidi="ar"/>
        </w:rPr>
        <w:t xml:space="preserve">renowned </w:t>
      </w:r>
      <w:r>
        <w:rPr>
          <w:rFonts w:hint="default" w:ascii="TimesNewRomanPSMT" w:hAnsi="TimesNewRomanPSMT" w:eastAsia="TimesNewRomanPSMT" w:cs="TimesNewRomanPSMT"/>
          <w:color w:val="000000"/>
          <w:kern w:val="0"/>
          <w:sz w:val="23"/>
          <w:szCs w:val="23"/>
          <w:lang w:val="en-US" w:eastAsia="zh-CN" w:bidi="ar"/>
        </w:rPr>
        <w:t xml:space="preserve">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Inspiration came from unexpected sources. Some sculptors in Sri Lanka and China simply shaped the Buddha in their own likenesses. A 4th century </w:t>
      </w:r>
      <w:r>
        <w:rPr>
          <w:rFonts w:hint="default" w:ascii="TimesNewRomanPSMT" w:hAnsi="TimesNewRomanPSMT" w:eastAsia="TimesNewRomanPSMT" w:cs="TimesNewRomanPSMT"/>
          <w:color w:val="000000"/>
          <w:kern w:val="0"/>
          <w:sz w:val="23"/>
          <w:szCs w:val="23"/>
          <w:highlight w:val="yellow"/>
          <w:lang w:val="en-US" w:eastAsia="zh-CN" w:bidi="ar"/>
        </w:rPr>
        <w:t xml:space="preserve">stucco bust </w:t>
      </w:r>
      <w:r>
        <w:rPr>
          <w:rFonts w:hint="default" w:ascii="TimesNewRomanPSMT" w:hAnsi="TimesNewRomanPSMT" w:eastAsia="TimesNewRomanPSMT" w:cs="TimesNewRomanPSMT"/>
          <w:color w:val="000000"/>
          <w:kern w:val="0"/>
          <w:sz w:val="23"/>
          <w:szCs w:val="23"/>
          <w:lang w:val="en-US" w:eastAsia="zh-CN" w:bidi="ar"/>
        </w:rPr>
        <w:t xml:space="preserve">unearthed in Afghanistan features the full </w:t>
      </w:r>
      <w:r>
        <w:rPr>
          <w:rFonts w:hint="default" w:ascii="TimesNewRomanPSMT" w:hAnsi="TimesNewRomanPSMT" w:eastAsia="TimesNewRomanPSMT" w:cs="TimesNewRomanPSMT"/>
          <w:color w:val="000000"/>
          <w:kern w:val="0"/>
          <w:sz w:val="23"/>
          <w:szCs w:val="23"/>
          <w:highlight w:val="yellow"/>
          <w:lang w:val="en-US" w:eastAsia="zh-CN" w:bidi="ar"/>
        </w:rPr>
        <w:t xml:space="preserve">lips </w:t>
      </w:r>
      <w:r>
        <w:rPr>
          <w:rFonts w:hint="default" w:ascii="TimesNewRomanPSMT" w:hAnsi="TimesNewRomanPSMT" w:eastAsia="TimesNewRomanPSMT" w:cs="TimesNewRomanPSMT"/>
          <w:color w:val="000000"/>
          <w:kern w:val="0"/>
          <w:sz w:val="23"/>
          <w:szCs w:val="23"/>
          <w:lang w:val="en-US" w:eastAsia="zh-CN" w:bidi="ar"/>
        </w:rPr>
        <w:t xml:space="preserve">associated with India Gupta art, but also </w:t>
      </w:r>
      <w:r>
        <w:rPr>
          <w:rFonts w:hint="default" w:ascii="TimesNewRomanPSMT" w:hAnsi="TimesNewRomanPSMT" w:eastAsia="TimesNewRomanPSMT" w:cs="TimesNewRomanPSMT"/>
          <w:color w:val="000000"/>
          <w:kern w:val="0"/>
          <w:sz w:val="23"/>
          <w:szCs w:val="23"/>
          <w:highlight w:val="yellow"/>
          <w:lang w:val="en-US" w:eastAsia="zh-CN" w:bidi="ar"/>
        </w:rPr>
        <w:t xml:space="preserve">fulsome curls </w:t>
      </w:r>
      <w:r>
        <w:rPr>
          <w:rFonts w:hint="default" w:ascii="TimesNewRomanPSMT" w:hAnsi="TimesNewRomanPSMT" w:eastAsia="TimesNewRomanPSMT" w:cs="TimesNewRomanPSMT"/>
          <w:color w:val="000000"/>
          <w:kern w:val="0"/>
          <w:sz w:val="23"/>
          <w:szCs w:val="23"/>
          <w:lang w:val="en-US" w:eastAsia="zh-CN" w:bidi="ar"/>
        </w:rPr>
        <w:t>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w:t>
      </w:r>
      <w:bookmarkStart w:id="92" w:name="OLE_LINK93"/>
      <w:r>
        <w:rPr>
          <w:rFonts w:hint="default" w:ascii="TimesNewRomanPSMT" w:hAnsi="TimesNewRomanPSMT" w:eastAsia="TimesNewRomanPSMT" w:cs="TimesNewRomanPSMT"/>
          <w:color w:val="000000"/>
          <w:kern w:val="0"/>
          <w:sz w:val="23"/>
          <w:szCs w:val="23"/>
          <w:lang w:val="en-US" w:eastAsia="zh-CN" w:bidi="ar"/>
        </w:rPr>
        <w:t xml:space="preserve">region </w:t>
      </w:r>
      <w:bookmarkEnd w:id="92"/>
      <w:r>
        <w:rPr>
          <w:rFonts w:hint="default" w:ascii="TimesNewRomanPSMT" w:hAnsi="TimesNewRomanPSMT" w:eastAsia="TimesNewRomanPSMT" w:cs="TimesNewRomanPSMT"/>
          <w:color w:val="000000"/>
          <w:kern w:val="0"/>
          <w:sz w:val="23"/>
          <w:szCs w:val="23"/>
          <w:lang w:val="en-US" w:eastAsia="zh-CN" w:bidi="ar"/>
        </w:rPr>
        <w:t>by</w:t>
      </w:r>
      <w:r>
        <w:rPr>
          <w:rFonts w:hint="default" w:ascii="TimesNewRomanPSMT" w:hAnsi="TimesNewRomanPSMT" w:eastAsia="TimesNewRomanPSMT" w:cs="TimesNewRomanPSMT"/>
          <w:color w:val="000000"/>
          <w:kern w:val="0"/>
          <w:sz w:val="23"/>
          <w:szCs w:val="23"/>
          <w:highlight w:val="yellow"/>
          <w:lang w:val="en-US" w:eastAsia="zh-CN" w:bidi="ar"/>
        </w:rPr>
        <w:t xml:space="preserve"> Alexander the Great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 enlightened souls are shown beside the Buddha. </w:t>
      </w:r>
      <w:bookmarkStart w:id="93" w:name="OLE_LINK94"/>
      <w:r>
        <w:rPr>
          <w:rFonts w:hint="default" w:ascii="TimesNewRomanPSMT" w:hAnsi="TimesNewRomanPSMT" w:eastAsia="TimesNewRomanPSMT" w:cs="TimesNewRomanPSMT"/>
          <w:color w:val="000000"/>
          <w:kern w:val="0"/>
          <w:sz w:val="23"/>
          <w:szCs w:val="23"/>
          <w:lang w:val="en-US" w:eastAsia="zh-CN" w:bidi="ar"/>
        </w:rPr>
        <w:t xml:space="preserve">Among the gallery`s most glorious artifacts are depictions of </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default" w:ascii="TimesNewRomanPSMT" w:hAnsi="TimesNewRomanPSMT" w:eastAsia="TimesNewRomanPSMT" w:cs="TimesNewRomanPSMT"/>
          <w:color w:val="000000"/>
          <w:kern w:val="0"/>
          <w:sz w:val="23"/>
          <w:szCs w:val="23"/>
          <w:lang w:val="en-US" w:eastAsia="zh-CN" w:bidi="ar"/>
        </w:rPr>
        <w:t xml:space="preserve">---those who deliberately </w:t>
      </w:r>
      <w:r>
        <w:rPr>
          <w:rFonts w:hint="default" w:ascii="TimesNewRomanPSMT" w:hAnsi="TimesNewRomanPSMT" w:eastAsia="TimesNewRomanPSMT" w:cs="TimesNewRomanPSMT"/>
          <w:color w:val="000000"/>
          <w:kern w:val="0"/>
          <w:sz w:val="23"/>
          <w:szCs w:val="23"/>
          <w:highlight w:val="yellow"/>
          <w:lang w:val="en-US" w:eastAsia="zh-CN" w:bidi="ar"/>
        </w:rPr>
        <w:t xml:space="preserve">postpone </w:t>
      </w:r>
      <w:r>
        <w:rPr>
          <w:rFonts w:hint="default" w:ascii="TimesNewRomanPSMT" w:hAnsi="TimesNewRomanPSMT" w:eastAsia="TimesNewRomanPSMT" w:cs="TimesNewRomanPSMT"/>
          <w:color w:val="000000"/>
          <w:kern w:val="0"/>
          <w:sz w:val="23"/>
          <w:szCs w:val="23"/>
          <w:lang w:val="en-US" w:eastAsia="zh-CN" w:bidi="ar"/>
        </w:rPr>
        <w:t>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w:t>
      </w:r>
      <w:bookmarkEnd w:id="93"/>
      <w:r>
        <w:rPr>
          <w:rFonts w:hint="default" w:ascii="TimesNewRomanPSMT" w:hAnsi="TimesNewRomanPSMT" w:eastAsia="TimesNewRomanPSMT" w:cs="TimesNewRomanPSMT"/>
          <w:color w:val="000000"/>
          <w:kern w:val="0"/>
          <w:sz w:val="23"/>
          <w:szCs w:val="23"/>
          <w:lang w:val="en-US" w:eastAsia="zh-CN" w:bidi="ar"/>
        </w:rPr>
        <w:t xml:space="preserve"> </w:t>
      </w:r>
      <w:bookmarkStart w:id="94" w:name="OLE_LINK95"/>
      <w:r>
        <w:rPr>
          <w:rFonts w:hint="default" w:ascii="TimesNewRomanPSMT" w:hAnsi="TimesNewRomanPSMT" w:eastAsia="TimesNewRomanPSMT" w:cs="TimesNewRomanPSMT"/>
          <w:color w:val="000000"/>
          <w:kern w:val="0"/>
          <w:sz w:val="23"/>
          <w:szCs w:val="23"/>
          <w:lang w:val="en-US" w:eastAsia="zh-CN" w:bidi="ar"/>
        </w:rPr>
        <w:t xml:space="preserve">Buddhists believe, in order to help others along the </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default" w:ascii="TimesNewRomanPSMT" w:hAnsi="TimesNewRomanPSMT" w:eastAsia="TimesNewRomanPSMT" w:cs="TimesNewRomanPSMT"/>
          <w:color w:val="000000"/>
          <w:kern w:val="0"/>
          <w:sz w:val="23"/>
          <w:szCs w:val="23"/>
          <w:lang w:val="en-US" w:eastAsia="zh-CN" w:bidi="ar"/>
        </w:rPr>
        <w:t>path.</w:t>
      </w:r>
      <w:bookmarkEnd w:id="94"/>
      <w:r>
        <w:rPr>
          <w:rFonts w:hint="default" w:ascii="TimesNewRomanPSMT" w:hAnsi="TimesNewRomanPSMT" w:eastAsia="TimesNewRomanPSMT" w:cs="TimesNewRomanPSMT"/>
          <w:color w:val="000000"/>
          <w:kern w:val="0"/>
          <w:sz w:val="23"/>
          <w:szCs w:val="23"/>
          <w:lang w:val="en-US" w:eastAsia="zh-CN" w:bidi="ar"/>
        </w:rPr>
        <w:t xml:space="preserve"> In the 14th century, metalworkers from </w:t>
      </w:r>
      <w:r>
        <w:rPr>
          <w:rFonts w:hint="default" w:ascii="TimesNewRomanPSMT" w:hAnsi="TimesNewRomanPSMT" w:eastAsia="TimesNewRomanPSMT" w:cs="TimesNewRomanPSMT"/>
          <w:color w:val="000000"/>
          <w:kern w:val="0"/>
          <w:sz w:val="23"/>
          <w:szCs w:val="23"/>
          <w:highlight w:val="yellow"/>
          <w:lang w:val="en-US" w:eastAsia="zh-CN" w:bidi="ar"/>
        </w:rPr>
        <w:t>Nepal</w:t>
      </w:r>
      <w:r>
        <w:rPr>
          <w:rFonts w:hint="default" w:ascii="TimesNewRomanPSMT" w:hAnsi="TimesNewRomanPSMT" w:eastAsia="TimesNewRomanPSMT" w:cs="TimesNewRomanPSMT"/>
          <w:color w:val="000000"/>
          <w:kern w:val="0"/>
          <w:sz w:val="23"/>
          <w:szCs w:val="23"/>
          <w:lang w:val="en-US" w:eastAsia="zh-CN" w:bidi="ar"/>
        </w:rPr>
        <w:t xml:space="preserve">`s Kathmandu Valley </w:t>
      </w:r>
      <w:r>
        <w:rPr>
          <w:rFonts w:hint="default" w:ascii="TimesNewRomanPSMT" w:hAnsi="TimesNewRomanPSMT" w:eastAsia="TimesNewRomanPSMT" w:cs="TimesNewRomanPSMT"/>
          <w:color w:val="000000"/>
          <w:kern w:val="0"/>
          <w:sz w:val="23"/>
          <w:szCs w:val="23"/>
          <w:highlight w:val="yellow"/>
          <w:lang w:val="en-US" w:eastAsia="zh-CN" w:bidi="ar"/>
        </w:rPr>
        <w:t xml:space="preserve">crafted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Bodhisattva </w:t>
      </w:r>
      <w:r>
        <w:rPr>
          <w:rFonts w:hint="default" w:ascii="TimesNewRomanPSMT" w:hAnsi="TimesNewRomanPSMT" w:eastAsia="TimesNewRomanPSMT" w:cs="TimesNewRomanPSMT"/>
          <w:color w:val="000000"/>
          <w:kern w:val="0"/>
          <w:sz w:val="23"/>
          <w:szCs w:val="23"/>
          <w:lang w:val="en-US" w:eastAsia="zh-CN" w:bidi="ar"/>
        </w:rPr>
        <w:t xml:space="preserve">Avalokiteshvara, a </w:t>
      </w:r>
      <w:r>
        <w:rPr>
          <w:rFonts w:hint="default" w:ascii="TimesNewRomanPSMT" w:hAnsi="TimesNewRomanPSMT" w:eastAsia="TimesNewRomanPSMT" w:cs="TimesNewRomanPSMT"/>
          <w:color w:val="000000"/>
          <w:kern w:val="0"/>
          <w:sz w:val="23"/>
          <w:szCs w:val="23"/>
          <w:highlight w:val="yellow"/>
          <w:lang w:val="en-US" w:eastAsia="zh-CN" w:bidi="ar"/>
        </w:rPr>
        <w:t xml:space="preserve">manifestation </w:t>
      </w:r>
      <w:r>
        <w:rPr>
          <w:rFonts w:hint="default" w:ascii="TimesNewRomanPSMT" w:hAnsi="TimesNewRomanPSMT" w:eastAsia="TimesNewRomanPSMT" w:cs="TimesNewRomanPSMT"/>
          <w:color w:val="000000"/>
          <w:kern w:val="0"/>
          <w:sz w:val="23"/>
          <w:szCs w:val="23"/>
          <w:lang w:val="en-US" w:eastAsia="zh-CN" w:bidi="ar"/>
        </w:rPr>
        <w:t xml:space="preserve">of the Buddhist </w:t>
      </w:r>
      <w:r>
        <w:rPr>
          <w:rFonts w:hint="default" w:ascii="TimesNewRomanPSMT" w:hAnsi="TimesNewRomanPSMT" w:eastAsia="TimesNewRomanPSMT" w:cs="TimesNewRomanPSMT"/>
          <w:color w:val="000000"/>
          <w:kern w:val="0"/>
          <w:sz w:val="23"/>
          <w:szCs w:val="23"/>
          <w:highlight w:val="yellow"/>
          <w:lang w:val="en-US" w:eastAsia="zh-CN" w:bidi="ar"/>
        </w:rPr>
        <w:t xml:space="preserve">lord </w:t>
      </w:r>
      <w:r>
        <w:rPr>
          <w:rFonts w:hint="default" w:ascii="TimesNewRomanPSMT" w:hAnsi="TimesNewRomanPSMT" w:eastAsia="TimesNewRomanPSMT" w:cs="TimesNewRomanPSMT"/>
          <w:color w:val="000000"/>
          <w:kern w:val="0"/>
          <w:sz w:val="23"/>
          <w:szCs w:val="23"/>
          <w:lang w:val="en-US" w:eastAsia="zh-CN" w:bidi="ar"/>
        </w:rPr>
        <w:t xml:space="preserve">of compassion, in </w:t>
      </w:r>
      <w:r>
        <w:rPr>
          <w:rFonts w:hint="default" w:ascii="TimesNewRomanPSMT" w:hAnsi="TimesNewRomanPSMT" w:eastAsia="TimesNewRomanPSMT" w:cs="TimesNewRomanPSMT"/>
          <w:color w:val="000000"/>
          <w:kern w:val="0"/>
          <w:sz w:val="23"/>
          <w:szCs w:val="23"/>
          <w:highlight w:val="yellow"/>
          <w:lang w:val="en-US" w:eastAsia="zh-CN" w:bidi="ar"/>
        </w:rPr>
        <w:t xml:space="preserve">gilded copper </w:t>
      </w:r>
      <w:r>
        <w:rPr>
          <w:rFonts w:hint="default" w:ascii="TimesNewRomanPSMT" w:hAnsi="TimesNewRomanPSMT" w:eastAsia="TimesNewRomanPSMT" w:cs="TimesNewRomanPSMT"/>
          <w:color w:val="000000"/>
          <w:kern w:val="0"/>
          <w:sz w:val="23"/>
          <w:szCs w:val="23"/>
          <w:lang w:val="en-US" w:eastAsia="zh-CN" w:bidi="ar"/>
        </w:rPr>
        <w:t xml:space="preserve">and precious-stone </w:t>
      </w:r>
      <w:r>
        <w:rPr>
          <w:rFonts w:hint="default" w:ascii="TimesNewRomanPSMT" w:hAnsi="TimesNewRomanPSMT" w:eastAsia="TimesNewRomanPSMT" w:cs="TimesNewRomanPSMT"/>
          <w:color w:val="000000"/>
          <w:kern w:val="0"/>
          <w:sz w:val="23"/>
          <w:szCs w:val="23"/>
          <w:highlight w:val="yellow"/>
          <w:lang w:val="en-US" w:eastAsia="zh-CN" w:bidi="ar"/>
        </w:rPr>
        <w:t>inlay</w:t>
      </w:r>
      <w:r>
        <w:rPr>
          <w:rFonts w:hint="default" w:ascii="TimesNewRomanPSMT" w:hAnsi="TimesNewRomanPSMT" w:eastAsia="TimesNewRomanPSMT" w:cs="TimesNewRomanPSMT"/>
          <w:color w:val="000000"/>
          <w:kern w:val="0"/>
          <w:sz w:val="23"/>
          <w:szCs w:val="23"/>
          <w:lang w:val="en-US" w:eastAsia="zh-CN" w:bidi="ar"/>
        </w:rPr>
        <w:t>.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w:t>
      </w:r>
      <w:r>
        <w:rPr>
          <w:rFonts w:hint="default" w:ascii="TimesNewRomanPSMT" w:hAnsi="TimesNewRomanPSMT" w:eastAsia="TimesNewRomanPSMT" w:cs="TimesNewRomanPSMT"/>
          <w:color w:val="000000"/>
          <w:kern w:val="0"/>
          <w:sz w:val="23"/>
          <w:szCs w:val="23"/>
          <w:highlight w:val="yellow"/>
          <w:lang w:val="en-US" w:eastAsia="zh-CN" w:bidi="ar"/>
        </w:rPr>
        <w:t xml:space="preserve">deity </w:t>
      </w:r>
      <w:r>
        <w:rPr>
          <w:rFonts w:hint="default" w:ascii="TimesNewRomanPSMT" w:hAnsi="TimesNewRomanPSMT" w:eastAsia="TimesNewRomanPSMT" w:cs="TimesNewRomanPSMT"/>
          <w:color w:val="000000"/>
          <w:kern w:val="0"/>
          <w:sz w:val="23"/>
          <w:szCs w:val="23"/>
          <w:lang w:val="en-US" w:eastAsia="zh-CN" w:bidi="ar"/>
        </w:rPr>
        <w:t xml:space="preserve">with wide </w:t>
      </w:r>
      <w:r>
        <w:rPr>
          <w:rFonts w:hint="default" w:ascii="TimesNewRomanPSMT" w:hAnsi="TimesNewRomanPSMT" w:eastAsia="TimesNewRomanPSMT" w:cs="TimesNewRomanPSMT"/>
          <w:color w:val="000000"/>
          <w:kern w:val="0"/>
          <w:sz w:val="23"/>
          <w:szCs w:val="23"/>
          <w:highlight w:val="yellow"/>
          <w:lang w:val="en-US" w:eastAsia="zh-CN" w:bidi="ar"/>
        </w:rPr>
        <w:t xml:space="preserve">hips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sensuous </w:t>
      </w:r>
      <w:r>
        <w:rPr>
          <w:rFonts w:hint="default" w:ascii="TimesNewRomanPSMT" w:hAnsi="TimesNewRomanPSMT" w:eastAsia="TimesNewRomanPSMT" w:cs="TimesNewRomanPSMT"/>
          <w:color w:val="000000"/>
          <w:kern w:val="0"/>
          <w:sz w:val="23"/>
          <w:szCs w:val="23"/>
          <w:lang w:val="en-US" w:eastAsia="zh-CN" w:bidi="ar"/>
        </w:rPr>
        <w:t xml:space="preserve">form (in Chinese tradition, Avalokiteshvara or Guan Yin is female, in others male), Avalokiteshvara`s </w:t>
      </w:r>
      <w:r>
        <w:rPr>
          <w:rFonts w:hint="default" w:ascii="TimesNewRomanPSMT" w:hAnsi="TimesNewRomanPSMT" w:eastAsia="TimesNewRomanPSMT" w:cs="TimesNewRomanPSMT"/>
          <w:color w:val="000000"/>
          <w:kern w:val="0"/>
          <w:sz w:val="23"/>
          <w:szCs w:val="23"/>
          <w:highlight w:val="yellow"/>
          <w:lang w:val="en-US" w:eastAsia="zh-CN" w:bidi="ar"/>
        </w:rPr>
        <w:t xml:space="preserve">serene </w:t>
      </w:r>
      <w:r>
        <w:rPr>
          <w:rFonts w:hint="default" w:ascii="TimesNewRomanPSMT" w:hAnsi="TimesNewRomanPSMT" w:eastAsia="TimesNewRomanPSMT" w:cs="TimesNewRomanPSMT"/>
          <w:color w:val="000000"/>
          <w:kern w:val="0"/>
          <w:sz w:val="23"/>
          <w:szCs w:val="23"/>
          <w:lang w:val="en-US" w:eastAsia="zh-CN" w:bidi="ar"/>
        </w:rPr>
        <w:t xml:space="preserve">face projects the </w:t>
      </w:r>
      <w:r>
        <w:rPr>
          <w:rFonts w:hint="default" w:ascii="TimesNewRomanPSMT" w:hAnsi="TimesNewRomanPSMT" w:eastAsia="TimesNewRomanPSMT" w:cs="TimesNewRomanPSMT"/>
          <w:color w:val="000000"/>
          <w:kern w:val="0"/>
          <w:sz w:val="23"/>
          <w:szCs w:val="23"/>
          <w:highlight w:val="yellow"/>
          <w:lang w:val="en-US" w:eastAsia="zh-CN" w:bidi="ar"/>
        </w:rPr>
        <w:t xml:space="preserve">harmony </w:t>
      </w:r>
      <w:r>
        <w:rPr>
          <w:rFonts w:hint="default" w:ascii="TimesNewRomanPSMT" w:hAnsi="TimesNewRomanPSMT" w:eastAsia="TimesNewRomanPSMT" w:cs="TimesNewRomanPSMT"/>
          <w:color w:val="000000"/>
          <w:kern w:val="0"/>
          <w:sz w:val="23"/>
          <w:szCs w:val="23"/>
          <w:lang w:val="en-US" w:eastAsia="zh-CN" w:bidi="ar"/>
        </w:rPr>
        <w:t xml:space="preserve">to which all Buddhists </w:t>
      </w:r>
      <w:r>
        <w:rPr>
          <w:rFonts w:hint="default" w:ascii="TimesNewRomanPSMT" w:hAnsi="TimesNewRomanPSMT" w:eastAsia="TimesNewRomanPSMT" w:cs="TimesNewRomanPSMT"/>
          <w:color w:val="000000"/>
          <w:kern w:val="0"/>
          <w:sz w:val="23"/>
          <w:szCs w:val="23"/>
          <w:highlight w:val="yellow"/>
          <w:lang w:val="en-US" w:eastAsia="zh-CN" w:bidi="ar"/>
        </w:rPr>
        <w:t>aspire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w:t>
      </w:r>
      <w:r>
        <w:rPr>
          <w:rFonts w:hint="default" w:ascii="TimesNewRomanPSMT" w:hAnsi="TimesNewRomanPSMT" w:eastAsia="TimesNewRomanPSMT" w:cs="TimesNewRomanPSMT"/>
          <w:color w:val="000000"/>
          <w:kern w:val="0"/>
          <w:sz w:val="23"/>
          <w:szCs w:val="23"/>
          <w:highlight w:val="yellow"/>
          <w:lang w:val="en-US" w:eastAsia="zh-CN" w:bidi="ar"/>
        </w:rPr>
        <w:t>curator</w:t>
      </w:r>
      <w:r>
        <w:rPr>
          <w:rFonts w:hint="default" w:ascii="TimesNewRomanPSMT" w:hAnsi="TimesNewRomanPSMT" w:eastAsia="TimesNewRomanPSMT" w:cs="TimesNewRomanPSMT"/>
          <w:color w:val="000000"/>
          <w:kern w:val="0"/>
          <w:sz w:val="23"/>
          <w:szCs w:val="23"/>
          <w:lang w:val="en-US" w:eastAsia="zh-CN" w:bidi="ar"/>
        </w:rPr>
        <w:t xml:space="preserve">, says that Avalokiteshvara is sometimes depicted holding a blooming </w:t>
      </w:r>
      <w:r>
        <w:rPr>
          <w:rFonts w:hint="default" w:ascii="TimesNewRomanPSMT" w:hAnsi="TimesNewRomanPSMT" w:eastAsia="TimesNewRomanPSMT" w:cs="TimesNewRomanPSMT"/>
          <w:color w:val="000000"/>
          <w:kern w:val="0"/>
          <w:sz w:val="23"/>
          <w:szCs w:val="23"/>
          <w:highlight w:val="yellow"/>
          <w:lang w:val="en-US" w:eastAsia="zh-CN" w:bidi="ar"/>
        </w:rPr>
        <w:t>lotus</w:t>
      </w:r>
      <w:r>
        <w:rPr>
          <w:rFonts w:hint="default" w:ascii="TimesNewRomanPSMT" w:hAnsi="TimesNewRomanPSMT" w:eastAsia="TimesNewRomanPSMT" w:cs="TimesNewRomanPSMT"/>
          <w:color w:val="000000"/>
          <w:kern w:val="0"/>
          <w:sz w:val="23"/>
          <w:szCs w:val="23"/>
          <w:lang w:val="en-US" w:eastAsia="zh-CN" w:bidi="ar"/>
        </w:rPr>
        <w:t>---a symbol of spiritual purity. “</w:t>
      </w:r>
      <w:bookmarkStart w:id="95" w:name="OLE_LINK96"/>
      <w:r>
        <w:rPr>
          <w:rFonts w:hint="default" w:ascii="TimesNewRomanPSMT" w:hAnsi="TimesNewRomanPSMT" w:eastAsia="TimesNewRomanPSMT" w:cs="TimesNewRomanPSMT"/>
          <w:color w:val="000000"/>
          <w:kern w:val="0"/>
          <w:sz w:val="23"/>
          <w:szCs w:val="23"/>
          <w:lang w:val="en-US" w:eastAsia="zh-CN" w:bidi="ar"/>
        </w:rPr>
        <w:t>It comes up from the mud, flowers, and remains untouched by the dirt that surrounded it”, he says. You could say the same thing for the wonderful richness of Buddhist art.</w:t>
      </w:r>
      <w:bookmarkEnd w:id="95"/>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"en/zh/Buddha"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Buddha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佛陀; 佛像</w:t>
      </w:r>
      <w:r>
        <w:rPr>
          <w:rFonts w:hint="eastAsia" w:ascii="Arial" w:hAnsi="Arial" w:eastAsia="宋体" w:cs="Arial"/>
          <w:i w:val="0"/>
          <w:caps w:val="0"/>
          <w:color w:val="333333"/>
          <w:spacing w:val="0"/>
          <w:sz w:val="21"/>
          <w:szCs w:val="21"/>
          <w:shd w:val="clear" w:fill="FFFFFF"/>
          <w:lang w:val="en-US" w:eastAsia="zh-CN"/>
        </w:rPr>
        <w:t>casual临时的 非正式的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"en/zh/adornment"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adornment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装饰物; 装饰;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矿泉疗养地; 矿泉城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融合; 熔接; 结合</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"en/zh/reverence"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reverence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尊敬; 崇敬</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"en/zh/corporeal"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corporeal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物质的; 有形的; 实体的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"en/zh/excavated"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excavated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发掘，挖出; 挖掘，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throne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御座，宝座; 王位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"en/zh/stunning"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stunning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极有魅力的; 绝妙的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"en/zh/Buddhist sculpture"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Buddhist sculpture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宗教石刻</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"en/zh/reticence"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reticence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沉默; 含蓄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"en/zh/rendering"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rendering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演奏; 扮演; 表演</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"en/zh/embarked"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embarked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上船; 装船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"en/zh/millenniums"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millenniums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一千年，千年期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"en/zh/iconography"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iconography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图示法; 象征手法</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"en/zh/statuary"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statuary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雕塑; 雕像; 塑像</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"en/zh/renowned"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renowned</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有名的; 闻名的; 受尊敬的distorted</w:t>
      </w:r>
      <w:r>
        <w:rPr>
          <w:rFonts w:hint="eastAsia" w:ascii="Arial" w:hAnsi="Arial" w:cs="Arial"/>
          <w:b w:val="0"/>
          <w:i w:val="0"/>
          <w:caps w:val="0"/>
          <w:color w:val="2E3033"/>
          <w:spacing w:val="0"/>
          <w:sz w:val="21"/>
          <w:szCs w:val="21"/>
          <w:bdr w:val="none" w:color="auto" w:sz="0" w:space="0"/>
          <w:shd w:val="clear" w:fill="FFFFFF"/>
        </w:rPr>
        <w:t>扭曲的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"en/zh/stucco"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stucco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粉饰灰泥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打破; 摔碎; 突击搜查; 降级，降低军阶; 半身像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嘴唇; 嘴唇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"en/zh/fulsome"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fulsome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过分恭维的; 谄媚的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curls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拳曲，鬈曲</w:t>
      </w:r>
      <w:r>
        <w:rPr>
          <w:rFonts w:hint="default" w:ascii="TimesNewRomanPSMT" w:hAnsi="TimesNewRomanPSMT" w:eastAsia="TimesNewRomanPSMT" w:cs="TimesNewRomanPSMT"/>
          <w:color w:val="000000"/>
          <w:kern w:val="0"/>
          <w:sz w:val="23"/>
          <w:szCs w:val="23"/>
          <w:highlight w:val="yellow"/>
          <w:lang w:val="en-US" w:eastAsia="zh-CN" w:bidi="ar"/>
        </w:rPr>
        <w:t>Alexander the Great</w:t>
      </w:r>
      <w:r>
        <w:rPr>
          <w:rFonts w:hint="eastAsia" w:ascii="Arial" w:hAnsi="Arial" w:eastAsia="宋体" w:cs="Arial"/>
          <w:b w:val="0"/>
          <w:i w:val="0"/>
          <w:caps w:val="0"/>
          <w:color w:val="2E3033"/>
          <w:spacing w:val="0"/>
          <w:sz w:val="21"/>
          <w:szCs w:val="21"/>
          <w:shd w:val="clear" w:fill="FFFFFF"/>
        </w:rPr>
        <w:t>亚历山大大帝</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eastAsia" w:ascii="Arial" w:hAnsi="Arial" w:cs="Arial"/>
          <w:b w:val="0"/>
          <w:i w:val="0"/>
          <w:caps w:val="0"/>
          <w:color w:val="2E3033"/>
          <w:spacing w:val="0"/>
          <w:sz w:val="21"/>
          <w:szCs w:val="21"/>
          <w:bdr w:val="none" w:color="auto" w:sz="0" w:space="0"/>
          <w:shd w:val="clear" w:fill="FFFFFF"/>
        </w:rPr>
        <w:t>菩萨</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"en/zh/postpone"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postpone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延迟; 延期; 展缓</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eastAsia" w:ascii="Arial" w:hAnsi="Arial" w:cs="Arial"/>
          <w:b w:val="0"/>
          <w:i w:val="0"/>
          <w:caps w:val="0"/>
          <w:color w:val="2E3033"/>
          <w:spacing w:val="0"/>
          <w:sz w:val="21"/>
          <w:szCs w:val="21"/>
          <w:bdr w:val="none" w:color="auto" w:sz="0" w:space="0"/>
          <w:shd w:val="clear" w:fill="FFFFFF"/>
        </w:rPr>
        <w:t>八倍地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"en/zh/crafted"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crafted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精心制作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"en/zh/Bodhisattva"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Bodhisattva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菩提萨埵;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"en/zh/manifestation"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manifestation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显示; 表明; 表示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"en/zh/lord"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lord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贵族; 勋爵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"en/zh/gilded"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gilded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镀金的; 涂金色的; 富贵的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"en/zh/copper"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copper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铜; 铜币; 警察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"en/zh/inlay"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inlay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镶嵌; 把嵌入; 镶嵌艺术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 女神</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"en/zh/sensuous"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sensuous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愉悦感官的; 肉感的;rogynous雌雄同体的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"en/zh/serene"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serene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平静的; 宁静的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"en/zh/harmony"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harmony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融洽; 和睦; 和声</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"en/zh/aspire"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aspire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渴望; 有志</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"en/zh/curator"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curator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馆长，负责人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莲属植物; 莲花图</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2013.10.1</w:t>
      </w:r>
      <w:bookmarkStart w:id="96" w:name="OLE_LINK97"/>
      <w:r>
        <w:rPr>
          <w:rFonts w:hint="default" w:ascii="TimesNewRomanPSMT" w:hAnsi="TimesNewRomanPSMT" w:eastAsia="TimesNewRomanPSMT" w:cs="TimesNewRomanPSMT"/>
          <w:color w:val="000000"/>
          <w:kern w:val="0"/>
          <w:sz w:val="23"/>
          <w:szCs w:val="23"/>
          <w:lang w:val="en-US" w:eastAsia="zh-CN" w:bidi="ar"/>
        </w:rPr>
        <w:t>Germany, Europe`s economic powerhouse, dose not lack courage</w:t>
      </w:r>
      <w:bookmarkEnd w:id="96"/>
      <w:r>
        <w:rPr>
          <w:rFonts w:hint="default" w:ascii="TimesNewRomanPSMT" w:hAnsi="TimesNewRomanPSMT" w:eastAsia="TimesNewRomanPSMT" w:cs="TimesNewRomanPSMT"/>
          <w:color w:val="000000"/>
          <w:kern w:val="0"/>
          <w:sz w:val="23"/>
          <w:szCs w:val="23"/>
          <w:lang w:val="en-US" w:eastAsia="zh-CN" w:bidi="ar"/>
        </w:rPr>
        <w:t xml:space="preserve">: it rebounded from two world wars, digested reunification and has now powered ahead of neighbors still </w:t>
      </w:r>
      <w:r>
        <w:rPr>
          <w:rFonts w:hint="default" w:ascii="TimesNewRomanPSMT" w:hAnsi="TimesNewRomanPSMT" w:eastAsia="TimesNewRomanPSMT" w:cs="TimesNewRomanPSMT"/>
          <w:color w:val="000000"/>
          <w:kern w:val="0"/>
          <w:sz w:val="23"/>
          <w:szCs w:val="23"/>
          <w:highlight w:val="yellow"/>
          <w:lang w:val="en-US" w:eastAsia="zh-CN" w:bidi="ar"/>
        </w:rPr>
        <w:t xml:space="preserve">reeling </w:t>
      </w:r>
      <w:r>
        <w:rPr>
          <w:rFonts w:hint="default" w:ascii="TimesNewRomanPSMT" w:hAnsi="TimesNewRomanPSMT" w:eastAsia="TimesNewRomanPSMT" w:cs="TimesNewRomanPSMT"/>
          <w:color w:val="000000"/>
          <w:kern w:val="0"/>
          <w:sz w:val="23"/>
          <w:szCs w:val="23"/>
          <w:lang w:val="en-US" w:eastAsia="zh-CN" w:bidi="ar"/>
        </w:rPr>
        <w:t xml:space="preserve">from the financial crisis. It </w:t>
      </w:r>
      <w:r>
        <w:rPr>
          <w:rFonts w:hint="default" w:ascii="TimesNewRomanPSMT" w:hAnsi="TimesNewRomanPSMT" w:eastAsia="TimesNewRomanPSMT" w:cs="TimesNewRomanPSMT"/>
          <w:color w:val="000000"/>
          <w:kern w:val="0"/>
          <w:sz w:val="23"/>
          <w:szCs w:val="23"/>
          <w:highlight w:val="yellow"/>
          <w:lang w:val="en-US" w:eastAsia="zh-CN" w:bidi="ar"/>
        </w:rPr>
        <w:t xml:space="preserve">overhauled </w:t>
      </w: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rigid </w:t>
      </w:r>
      <w:r>
        <w:rPr>
          <w:rFonts w:hint="default" w:ascii="TimesNewRomanPSMT" w:hAnsi="TimesNewRomanPSMT" w:eastAsia="TimesNewRomanPSMT" w:cs="TimesNewRomanPSMT"/>
          <w:color w:val="000000"/>
          <w:kern w:val="0"/>
          <w:sz w:val="23"/>
          <w:szCs w:val="23"/>
          <w:lang w:val="en-US" w:eastAsia="zh-CN" w:bidi="ar"/>
        </w:rPr>
        <w:t xml:space="preserve">labor market and raised the retirement age to 67 with little </w:t>
      </w:r>
      <w:r>
        <w:rPr>
          <w:rFonts w:hint="default" w:ascii="TimesNewRomanPSMT" w:hAnsi="TimesNewRomanPSMT" w:eastAsia="TimesNewRomanPSMT" w:cs="TimesNewRomanPSMT"/>
          <w:color w:val="000000"/>
          <w:kern w:val="0"/>
          <w:sz w:val="23"/>
          <w:szCs w:val="23"/>
          <w:highlight w:val="yellow"/>
          <w:lang w:val="en-US" w:eastAsia="zh-CN" w:bidi="ar"/>
        </w:rPr>
        <w:t>fuss</w:t>
      </w:r>
      <w:r>
        <w:rPr>
          <w:rFonts w:hint="default" w:ascii="TimesNewRomanPSMT" w:hAnsi="TimesNewRomanPSMT" w:eastAsia="TimesNewRomanPSMT" w:cs="TimesNewRomanPSMT"/>
          <w:color w:val="000000"/>
          <w:kern w:val="0"/>
          <w:sz w:val="23"/>
          <w:szCs w:val="23"/>
          <w:lang w:val="en-US" w:eastAsia="zh-CN" w:bidi="ar"/>
        </w:rPr>
        <w:t xml:space="preserve">. Most recently, it simply decided to abandon nuclear power.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With this </w:t>
      </w:r>
      <w:r>
        <w:rPr>
          <w:rFonts w:hint="default" w:ascii="TimesNewRomanPSMT" w:hAnsi="TimesNewRomanPSMT" w:eastAsia="TimesNewRomanPSMT" w:cs="TimesNewRomanPSMT"/>
          <w:color w:val="000000"/>
          <w:kern w:val="0"/>
          <w:sz w:val="23"/>
          <w:szCs w:val="23"/>
          <w:highlight w:val="yellow"/>
          <w:lang w:val="en-US" w:eastAsia="zh-CN" w:bidi="ar"/>
        </w:rPr>
        <w:t xml:space="preserve">boldness </w:t>
      </w:r>
      <w:r>
        <w:rPr>
          <w:rFonts w:hint="default" w:ascii="TimesNewRomanPSMT" w:hAnsi="TimesNewRomanPSMT" w:eastAsia="TimesNewRomanPSMT" w:cs="TimesNewRomanPSMT"/>
          <w:color w:val="000000"/>
          <w:kern w:val="0"/>
          <w:sz w:val="23"/>
          <w:szCs w:val="23"/>
          <w:lang w:val="en-US" w:eastAsia="zh-CN" w:bidi="ar"/>
        </w:rPr>
        <w:t xml:space="preserve">at the top comes obedience at the bottom---82 million Germans will wait at a </w:t>
      </w:r>
      <w:r>
        <w:rPr>
          <w:rFonts w:hint="default" w:ascii="TimesNewRomanPSMT" w:hAnsi="TimesNewRomanPSMT" w:eastAsia="TimesNewRomanPSMT" w:cs="TimesNewRomanPSMT"/>
          <w:color w:val="000000"/>
          <w:kern w:val="0"/>
          <w:sz w:val="23"/>
          <w:szCs w:val="23"/>
          <w:highlight w:val="yellow"/>
          <w:lang w:val="en-US" w:eastAsia="zh-CN" w:bidi="ar"/>
        </w:rPr>
        <w:t xml:space="preserve">pedestrian </w:t>
      </w:r>
      <w:r>
        <w:rPr>
          <w:rFonts w:hint="default" w:ascii="TimesNewRomanPSMT" w:hAnsi="TimesNewRomanPSMT" w:eastAsia="TimesNewRomanPSMT" w:cs="TimesNewRomanPSMT"/>
          <w:color w:val="000000"/>
          <w:kern w:val="0"/>
          <w:sz w:val="23"/>
          <w:szCs w:val="23"/>
          <w:lang w:val="en-US" w:eastAsia="zh-CN" w:bidi="ar"/>
        </w:rPr>
        <w:t xml:space="preserve">red light, even with no car in sight.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7" w:name="OLE_LINK98"/>
      <w:r>
        <w:rPr>
          <w:rFonts w:hint="default" w:ascii="TimesNewRomanPSMT" w:hAnsi="TimesNewRomanPSMT" w:eastAsia="TimesNewRomanPSMT" w:cs="TimesNewRomanPSMT"/>
          <w:color w:val="000000"/>
          <w:kern w:val="0"/>
          <w:sz w:val="23"/>
          <w:szCs w:val="23"/>
          <w:lang w:val="en-US" w:eastAsia="zh-CN" w:bidi="ar"/>
        </w:rPr>
        <w:t xml:space="preserve">But when it comes to empowering women, no Teutonic drive or respect seems to work---even under one of the world`s most powerful women, </w:t>
      </w:r>
      <w:r>
        <w:rPr>
          <w:rFonts w:hint="default" w:ascii="TimesNewRomanPSMT" w:hAnsi="TimesNewRomanPSMT" w:eastAsia="TimesNewRomanPSMT" w:cs="TimesNewRomanPSMT"/>
          <w:color w:val="000000"/>
          <w:kern w:val="0"/>
          <w:sz w:val="23"/>
          <w:szCs w:val="23"/>
          <w:highlight w:val="yellow"/>
          <w:lang w:val="en-US" w:eastAsia="zh-CN" w:bidi="ar"/>
        </w:rPr>
        <w:t xml:space="preserve">Chancellor </w:t>
      </w:r>
      <w:r>
        <w:rPr>
          <w:rFonts w:hint="default" w:ascii="TimesNewRomanPSMT" w:hAnsi="TimesNewRomanPSMT" w:eastAsia="TimesNewRomanPSMT" w:cs="TimesNewRomanPSMT"/>
          <w:color w:val="000000"/>
          <w:kern w:val="0"/>
          <w:sz w:val="23"/>
          <w:szCs w:val="23"/>
          <w:lang w:val="en-US" w:eastAsia="zh-CN" w:bidi="ar"/>
        </w:rPr>
        <w:t xml:space="preserve">Angela Merkel. </w:t>
      </w:r>
    </w:p>
    <w:bookmarkEnd w:id="97"/>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8" w:name="OLE_LINK99"/>
      <w:r>
        <w:rPr>
          <w:rFonts w:hint="default" w:ascii="TimesNewRomanPSMT" w:hAnsi="TimesNewRomanPSMT" w:eastAsia="TimesNewRomanPSMT" w:cs="TimesNewRomanPSMT"/>
          <w:color w:val="000000"/>
          <w:kern w:val="0"/>
          <w:sz w:val="23"/>
          <w:szCs w:val="23"/>
          <w:lang w:val="en-US" w:eastAsia="zh-CN" w:bidi="ar"/>
        </w:rPr>
        <w:t>Despite a batch of government measures and ever more passionate debate about gender roles</w:t>
      </w:r>
      <w:bookmarkEnd w:id="98"/>
      <w:r>
        <w:rPr>
          <w:rFonts w:hint="default" w:ascii="TimesNewRomanPSMT" w:hAnsi="TimesNewRomanPSMT" w:eastAsia="TimesNewRomanPSMT" w:cs="TimesNewRomanPSMT"/>
          <w:color w:val="000000"/>
          <w:kern w:val="0"/>
          <w:sz w:val="23"/>
          <w:szCs w:val="23"/>
          <w:lang w:val="en-US" w:eastAsia="zh-CN" w:bidi="ar"/>
        </w:rPr>
        <w:t xml:space="preserve">, only about 14 percent of German mothers with one child resume full-time work, and only 6 percent of those with two. All 30 German stock index companies are run by men. Nationwide, a single woman presides on a supervisory board: Dr. Simone Bagel-Trah at Henkel.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Eighteen months after the International Herald Tribune launched a series on the state of women in the 21</w:t>
      </w:r>
      <w:r>
        <w:rPr>
          <w:rFonts w:hint="default" w:ascii="TimesNewRomanPSMT" w:hAnsi="TimesNewRomanPSMT" w:eastAsia="TimesNewRomanPSMT" w:cs="TimesNewRomanPSMT"/>
          <w:color w:val="000000"/>
          <w:kern w:val="0"/>
          <w:sz w:val="23"/>
          <w:szCs w:val="23"/>
          <w:vertAlign w:val="superscript"/>
          <w:lang w:val="en-US" w:eastAsia="zh-CN" w:bidi="ar"/>
        </w:rPr>
        <w:t>st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century with a look at Germany, the country has emerged as a test case for the push-and-pull of economics and tradition.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developed world, Germany`s situation suggests that </w:t>
      </w:r>
      <w:r>
        <w:rPr>
          <w:rFonts w:hint="default" w:ascii="TimesNewRomanPSMT" w:hAnsi="TimesNewRomanPSMT" w:eastAsia="TimesNewRomanPSMT" w:cs="TimesNewRomanPSMT"/>
          <w:color w:val="000000"/>
          <w:kern w:val="0"/>
          <w:sz w:val="23"/>
          <w:szCs w:val="23"/>
          <w:highlight w:val="yellow"/>
          <w:lang w:val="en-US" w:eastAsia="zh-CN" w:bidi="ar"/>
        </w:rPr>
        <w:t xml:space="preserve">puzzling </w:t>
      </w:r>
      <w:r>
        <w:rPr>
          <w:rFonts w:hint="default" w:ascii="TimesNewRomanPSMT" w:hAnsi="TimesNewRomanPSMT" w:eastAsia="TimesNewRomanPSMT" w:cs="TimesNewRomanPSMT"/>
          <w:color w:val="000000"/>
          <w:kern w:val="0"/>
          <w:sz w:val="23"/>
          <w:szCs w:val="23"/>
          <w:lang w:val="en-US" w:eastAsia="zh-CN" w:bidi="ar"/>
        </w:rPr>
        <w:t xml:space="preserve">out how to remove </w:t>
      </w:r>
      <w:r>
        <w:rPr>
          <w:rFonts w:hint="default" w:ascii="TimesNewRomanPSMT" w:hAnsi="TimesNewRomanPSMT" w:eastAsia="TimesNewRomanPSMT" w:cs="TimesNewRomanPSMT"/>
          <w:color w:val="000000"/>
          <w:kern w:val="0"/>
          <w:sz w:val="23"/>
          <w:szCs w:val="23"/>
          <w:highlight w:val="yellow"/>
          <w:lang w:val="en-US" w:eastAsia="zh-CN" w:bidi="ar"/>
        </w:rPr>
        <w:t xml:space="preserve">enduring </w:t>
      </w:r>
      <w:r>
        <w:rPr>
          <w:rFonts w:hint="default" w:ascii="TimesNewRomanPSMT" w:hAnsi="TimesNewRomanPSMT" w:eastAsia="TimesNewRomanPSMT" w:cs="TimesNewRomanPSMT"/>
          <w:color w:val="000000"/>
          <w:kern w:val="0"/>
          <w:sz w:val="23"/>
          <w:szCs w:val="23"/>
          <w:lang w:val="en-US" w:eastAsia="zh-CN" w:bidi="ar"/>
        </w:rPr>
        <w:t xml:space="preserve">barriers to women`s further progress is one of the hardest questions to solve. </w:t>
      </w:r>
    </w:p>
    <w:p>
      <w:pPr>
        <w:keepNext w:val="0"/>
        <w:keepLines w:val="0"/>
        <w:widowControl/>
        <w:suppressLineNumbers w:val="0"/>
        <w:ind w:firstLine="230" w:firstLine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all European countries, from the traditionally </w:t>
      </w:r>
      <w:r>
        <w:rPr>
          <w:rFonts w:hint="default" w:ascii="TimesNewRomanPSMT" w:hAnsi="TimesNewRomanPSMT" w:eastAsia="TimesNewRomanPSMT" w:cs="TimesNewRomanPSMT"/>
          <w:color w:val="000000"/>
          <w:kern w:val="0"/>
          <w:sz w:val="23"/>
          <w:szCs w:val="23"/>
          <w:highlight w:val="yellow"/>
          <w:lang w:val="en-US" w:eastAsia="zh-CN" w:bidi="ar"/>
        </w:rPr>
        <w:t xml:space="preserve">macho </w:t>
      </w:r>
      <w:r>
        <w:rPr>
          <w:rFonts w:hint="default" w:ascii="TimesNewRomanPSMT" w:hAnsi="TimesNewRomanPSMT" w:eastAsia="TimesNewRomanPSMT" w:cs="TimesNewRomanPSMT"/>
          <w:color w:val="000000"/>
          <w:kern w:val="0"/>
          <w:sz w:val="23"/>
          <w:szCs w:val="23"/>
          <w:lang w:val="en-US" w:eastAsia="zh-CN" w:bidi="ar"/>
        </w:rPr>
        <w:t xml:space="preserve">southern </w:t>
      </w:r>
      <w:r>
        <w:rPr>
          <w:rFonts w:hint="default" w:ascii="TimesNewRomanPSMT" w:hAnsi="TimesNewRomanPSMT" w:eastAsia="TimesNewRomanPSMT" w:cs="TimesNewRomanPSMT"/>
          <w:color w:val="000000"/>
          <w:kern w:val="0"/>
          <w:sz w:val="23"/>
          <w:szCs w:val="23"/>
          <w:highlight w:val="yellow"/>
          <w:lang w:val="en-US" w:eastAsia="zh-CN" w:bidi="ar"/>
        </w:rPr>
        <w:t xml:space="preserve">rim </w:t>
      </w:r>
      <w:r>
        <w:rPr>
          <w:rFonts w:hint="default" w:ascii="TimesNewRomanPSMT" w:hAnsi="TimesNewRomanPSMT" w:eastAsia="TimesNewRomanPSMT" w:cs="TimesNewRomanPSMT"/>
          <w:color w:val="000000"/>
          <w:kern w:val="0"/>
          <w:sz w:val="23"/>
          <w:szCs w:val="23"/>
          <w:lang w:val="en-US" w:eastAsia="zh-CN" w:bidi="ar"/>
        </w:rPr>
        <w:t xml:space="preserve">to more </w:t>
      </w:r>
      <w:r>
        <w:rPr>
          <w:rFonts w:hint="default" w:ascii="TimesNewRomanPSMT" w:hAnsi="TimesNewRomanPSMT" w:eastAsia="TimesNewRomanPSMT" w:cs="TimesNewRomanPSMT"/>
          <w:color w:val="000000"/>
          <w:kern w:val="0"/>
          <w:sz w:val="23"/>
          <w:szCs w:val="23"/>
          <w:highlight w:val="yellow"/>
          <w:lang w:val="en-US" w:eastAsia="zh-CN" w:bidi="ar"/>
        </w:rPr>
        <w:t xml:space="preserve">egalitarian Nordic </w:t>
      </w:r>
      <w:r>
        <w:rPr>
          <w:rFonts w:hint="default" w:ascii="TimesNewRomanPSMT" w:hAnsi="TimesNewRomanPSMT" w:eastAsia="TimesNewRomanPSMT" w:cs="TimesNewRomanPSMT"/>
          <w:color w:val="000000"/>
          <w:kern w:val="0"/>
          <w:sz w:val="23"/>
          <w:szCs w:val="23"/>
          <w:lang w:val="en-US" w:eastAsia="zh-CN" w:bidi="ar"/>
        </w:rPr>
        <w:t xml:space="preserve">nations, the availability and affordability of child care, intertwined with traditional ideas about gender roles, have proved key factors in determining gender equality. The nature of male networks is another telling factor.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Women remain a </w:t>
      </w:r>
      <w:r>
        <w:rPr>
          <w:rFonts w:hint="default" w:ascii="TimesNewRomanPSMT" w:hAnsi="TimesNewRomanPSMT" w:eastAsia="TimesNewRomanPSMT" w:cs="TimesNewRomanPSMT"/>
          <w:color w:val="000000"/>
          <w:kern w:val="0"/>
          <w:sz w:val="23"/>
          <w:szCs w:val="23"/>
          <w:highlight w:val="yellow"/>
          <w:lang w:val="en-US" w:eastAsia="zh-CN" w:bidi="ar"/>
        </w:rPr>
        <w:t xml:space="preserve">striking </w:t>
      </w:r>
      <w:r>
        <w:rPr>
          <w:rFonts w:hint="default" w:ascii="TimesNewRomanPSMT" w:hAnsi="TimesNewRomanPSMT" w:eastAsia="TimesNewRomanPSMT" w:cs="TimesNewRomanPSMT"/>
          <w:color w:val="000000"/>
          <w:kern w:val="0"/>
          <w:sz w:val="23"/>
          <w:szCs w:val="23"/>
          <w:lang w:val="en-US" w:eastAsia="zh-CN" w:bidi="ar"/>
        </w:rPr>
        <w:t xml:space="preserve">minority in top corporate circles, </w:t>
      </w:r>
      <w:bookmarkStart w:id="99" w:name="OLE_LINK100"/>
      <w:r>
        <w:rPr>
          <w:rFonts w:hint="default" w:ascii="TimesNewRomanPSMT" w:hAnsi="TimesNewRomanPSMT" w:eastAsia="TimesNewRomanPSMT" w:cs="TimesNewRomanPSMT"/>
          <w:color w:val="000000"/>
          <w:kern w:val="0"/>
          <w:sz w:val="23"/>
          <w:szCs w:val="23"/>
          <w:lang w:val="en-US" w:eastAsia="zh-CN" w:bidi="ar"/>
        </w:rPr>
        <w:t>even in fiercely egalitarian countries like Sweden or the US where opportunities often go with one`s abilities.</w:t>
      </w:r>
      <w:bookmarkEnd w:id="99"/>
      <w:r>
        <w:rPr>
          <w:rFonts w:hint="default" w:ascii="TimesNewRomanPSMT" w:hAnsi="TimesNewRomanPSMT" w:eastAsia="TimesNewRomanPSMT" w:cs="TimesNewRomanPSMT"/>
          <w:color w:val="000000"/>
          <w:kern w:val="0"/>
          <w:sz w:val="23"/>
          <w:szCs w:val="23"/>
          <w:lang w:val="en-US" w:eastAsia="zh-CN" w:bidi="ar"/>
        </w:rPr>
        <w:t xml:space="preserve"> Very few countries approach 20 percent female representation on corporate executive boards.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Yet if Swedish executive </w:t>
      </w:r>
      <w:r>
        <w:rPr>
          <w:rFonts w:hint="default" w:ascii="TimesNewRomanPSMT" w:hAnsi="TimesNewRomanPSMT" w:eastAsia="TimesNewRomanPSMT" w:cs="TimesNewRomanPSMT"/>
          <w:color w:val="000000"/>
          <w:kern w:val="0"/>
          <w:sz w:val="23"/>
          <w:szCs w:val="23"/>
          <w:highlight w:val="yellow"/>
          <w:lang w:val="en-US" w:eastAsia="zh-CN" w:bidi="ar"/>
        </w:rPr>
        <w:t xml:space="preserve">suites </w:t>
      </w:r>
      <w:r>
        <w:rPr>
          <w:rFonts w:hint="default" w:ascii="TimesNewRomanPSMT" w:hAnsi="TimesNewRomanPSMT" w:eastAsia="TimesNewRomanPSMT" w:cs="TimesNewRomanPSMT"/>
          <w:color w:val="000000"/>
          <w:kern w:val="0"/>
          <w:sz w:val="23"/>
          <w:szCs w:val="23"/>
          <w:lang w:val="en-US" w:eastAsia="zh-CN" w:bidi="ar"/>
        </w:rPr>
        <w:t xml:space="preserve">boast 17 percent women and the United States and Britain 14 percent, in Germany it is 2 percent---as in India, according to McKinsey`s 2010 Women Matter report.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of the countries in most need of female talent---the German birthrate is among the lowest in Europe and labor shortages in skilled technical professions are already 150,000---Germany is place where gender stereotypes remain </w:t>
      </w:r>
      <w:r>
        <w:rPr>
          <w:rFonts w:hint="default" w:ascii="TimesNewRomanPSMT" w:hAnsi="TimesNewRomanPSMT" w:eastAsia="TimesNewRomanPSMT" w:cs="TimesNewRomanPSMT"/>
          <w:color w:val="000000"/>
          <w:kern w:val="0"/>
          <w:sz w:val="23"/>
          <w:szCs w:val="23"/>
          <w:highlight w:val="yellow"/>
          <w:lang w:val="en-US" w:eastAsia="zh-CN" w:bidi="ar"/>
        </w:rPr>
        <w:t xml:space="preserve">engrained </w:t>
      </w:r>
      <w:r>
        <w:rPr>
          <w:rFonts w:hint="default" w:ascii="TimesNewRomanPSMT" w:hAnsi="TimesNewRomanPSMT" w:eastAsia="TimesNewRomanPSMT" w:cs="TimesNewRomanPSMT"/>
          <w:color w:val="000000"/>
          <w:kern w:val="0"/>
          <w:sz w:val="23"/>
          <w:szCs w:val="23"/>
          <w:lang w:val="en-US" w:eastAsia="zh-CN" w:bidi="ar"/>
        </w:rPr>
        <w:t xml:space="preserve">in the mind, and in key institutions across society.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"en/zh/reeling"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reeling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踉跄; 摇摇晃晃地挪动; 蹒跚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"en/zh/overhauled"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overhauled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彻底检修; 赶上，超过;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fuss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无谓的激动; 大惊小怪; 大吵大闹</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"en/zh/boldness"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boldness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大胆；显著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"en/zh/pedestrian"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pedestrian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行人; 步行者; 行人使用的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"en/zh/Chancellor"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Chancellor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总理;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"en/zh/puzzling"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puzzling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迷惑; 使困惑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"en/zh/enduring"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enduring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持久的; 耐久的; 忍耐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"en/zh/macho"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macho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大男子气的; 男子汉的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边沿; 轮辋;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"en/zh/Nordic"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Nordic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斯堪的纳维亚的; 北欧国家的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引人注目的; 异乎寻常的; 显著的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"en/zh/suites"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suites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一套房间，套房;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"en/zh/engrained"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engrained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使根深蒂固，深透，确立</w:t>
      </w:r>
      <w:bookmarkStart w:id="100" w:name="_GoBack"/>
      <w:bookmarkEnd w:id="100"/>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Lately I got a chance to read People magazine`s most recent compilation of “The 50 Most Beautiful People in the World”. It was fabulous. In addition to offering helpful grooming tips, the issue involves an attempt to answer one of the most difficult questions of our time: Which is ultimately more influential, nature or nurture?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Consider first the extreme nurturists, who abstain from the notion that anything is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biologically fixed. There`s John Watson, famous for the statement: “Give me a child and let me control the total environment in which he is raised, and I will turn him into whatever I wish”.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nurture viewpoint is also advanced by TV star Jenna Elfman, who attributes her beauty to drinking 100 ounces of water a day, and using a moisturizer that costs $1,000 a pound. However, even a beginner in the study of human developmental biology might easily note that no degree of expensive moisturizers would get, say, me on People`s beauty list.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Naturally, similarly strong opinions come from the opposing, nature faction---the genetic determinists among the Most Beautiful. Perhaps the cockiest of this school is Josh Brolin, an actor whose statement could readily serve as a manifesto for those in his profession:“I was given my dad`s good genes”.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searches the pages for a middle ground, for the interdisciplinary synthesizer who perceives the contributions of both nature and nurture. At last, we find Monica, a singer, who has an absolutely wondrous skill for applying makeup. This, at first, seems like just more nurture propaganda. But where does she get this cosmetic aptitude? Her mother supplies the answer: it`s something that`s inborn. One gasps at the insight: There is a genetic influence on how one interacts with the environment. Too bad a few more people can`t think this way when figuring out what genes have to do with intelligence, substance abuse, or violence.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matters of human beauty, hardwired preferences matter but can be overcome. Novelist George Eliot was strikingly homely, but her magnetic character inspired Henry James to write in a letter: “She is magnificently ugly---deliciously hideous”. She has a dull grey eye, a vast pendulous nose, a huge mouth, and full of uneven teeth. …Now in this vase ugliness resides a most powerful beauty which, in a very few minutes, steals forth and charms the mind, so that you end as I ended, in falling in love with her”.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All countries have obvious incentives to learn from past mistakes, but those that have successfully risen to the statues of great powers may be less inclined to adapt quickly in the future. When it comes to learning the right lessons, paradoxically, nothing fails like prior success.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This wouldn`t seem to make sense. After all, strong and wealthy states can afford to devote a lot of resources to analyzing important foreign-policy problems. But then again, when states are really powerful, the negative consequences of foolish behavior rarely prove fatal. Just as America`s "Big Three" automakers were so large and dominant they could resist reform and innovation despite ample signs that foreign competition was rapidly overtaking them, strong and wealthy states can keep misguided policies in place and still manage to limp along for many years.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history of the Soviet Union offers an apt example of this phenomenon. Soviet-style communism was woefully inefficient and brutally inhumane, and its Marxist-Leninist ideology both alarmed the capitalist would and created bitter splits within the international communist movement. Yet the Soviet Union survived for almost 70 years and was one of the world`s two superpowers for more than four decades. The United States has also suffered serious self-inflicted wounds on the foreign-policy front in recent decades, but the consequences have not been no severe as to compel a broader reassessment of the ideas and strategies that have underpinned many of these mistakes.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tendency to cling to questionable ideas or failed practices will be particularly strong when a set of policy initiatives is bound up in a great power`s ruling ideology or political culture. Soviet leaders could never quite abandon the idea of world revolution, and defenders of British and French colonialism continued to see it as the "white man`s burden". Today, U.S. leaders remain stubbornly committed to the goals of nation-building and democracy promotion despite their discouraging track record with these endeavors.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Yet because the universal ideals of liberty and democracy are core American principle, it is hard for U.S. leaders to acknowledge that other societies cannot be readily remade in America`s image. Even when U.S. leaders recognize that they cannot create "some sort of Central Asian Valhalla", as Defense Secretary Robert Gates acknowledge in 2009, they continue to spend billions of dollars trying to build democracy in Afghanistan, a largely traditional society that has never had a strong central state, let alone a democratic one.</w:t>
      </w: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Much of the debate about multiculturalism in the UK is crass, ignorant and misconceived. The new critics, from the left in particular, risk contributing to the very processes they decry, since they are so dismissive of the achievements that mark this country out from others, particularly in Europe. I can`t think of any other EU state that has been more successful than the UK in managing cultural diversity.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In this country, we need more multiculturalism, not less. That is to say, we should concentrate upon developing further links between different ethnic and cultural communities, and upon dialogue even when on the surface is seems to create problems. Jack Straw`s remarks about women who wear the veil have provoked huge controversy. But he was right to raise the issue, because he was emphasizing the importance of connection and communication. In a pluralistic society all groups should accept the need for interrogation from others---it is the condition of producing mutual respect, rather than undermining it. He was not suggesting any sort of coercion.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 Pakistani groups in particular featured in the riots that happened in Oldham, Leeds and Bradford in the 1990s and early 2000s. At that time as well, multiculturalism came in for a bashing: it was widely blamed in the press for creating segregation between Pakistani and local white communities. These claims were made, however, by writers with scant knowledge of the neighborhoods in question.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sociologist at the University of Leeds, Ludi Simpson, later studied the communities concerned in depth and---something often neglected---over time. He found that segregation was for lower than most outside commentators had suggested. Many Pakistani families originally living in the inner-city areas had in fact moved out across the years to middle-class neighborhoods or rural areas. Contrary to the idea that the Asian (mostly Muslim) groups wanted to keep to themselves, the evidence showed a desire for more mixing, with most wanting independent lifestyles away from too much ethnic clustering.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For much of the 20th century the main perceived social problem was that of class conflict. Class differences continue to overlap with cultural and ethnic divisions. But for us today the perceived social problem is that of the management of diversity: delivering its benefits, which are many, while containing</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the conflicts and costs that it can incur. We shan`t get anywhere in pursuing such goals if </w:t>
      </w:r>
      <w:r>
        <w:rPr>
          <w:rFonts w:hint="eastAsia" w:ascii="TimesNewRomanPSMT" w:hAnsi="TimesNewRomanPSMT" w:eastAsia="TimesNewRomanPSMT" w:cs="TimesNewRomanPSMT"/>
          <w:color w:val="000000"/>
          <w:kern w:val="0"/>
          <w:sz w:val="23"/>
          <w:szCs w:val="23"/>
          <w:lang w:val="en-US" w:eastAsia="zh-CN" w:bidi="ar"/>
        </w:rPr>
        <w:t>we abandon multiculturalism.</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lang w:val="en-US"/>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NASA`s new Mars probe, a $2.5 billion, nuclear-powered rover the size of a small car, is at the Florida launch site being prepared for its nine-month journey to the red planet, with one key issue still unresolved---where to land.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Mars Science Laboratory, nicknamed Curiosity, will delve deeper than any previous science mission to answer the age-old question about whether there is life beyond Earth. The goal of the project is to determine if the region where Curiosity lands has or ever had the right conditions to support microbial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Scientists spent years poring over pictures and analyzing chemical data collected by a fleet of robotic spacecraft circling Mars before narrowing down the options to four finalists: Eberswalde Crater, Mawrth Vallis, Holden Crater and Gale Crater.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"Each site has things that make it good and things that make it not quite so good", said planetary scientist Matt Golombek. "It`s kind of hard to select because it boils down to which kind of science is important to you, and that`s almost personal".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rover will touch down within a 12.4-by-15.5 mile targeted area, a relatively small patch of real estate for interplanetary travel. Being able to make a precision touchdown hasn`t made things easy for scientists tapped to choose Curiosity`s landing spot. In the past, lots of scientifically interesting sites were eliminated because of concerns the spacecraft wouldn`t be able to make a safe landing.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Eberswalde Crater stands out among the four contenders because of a single, stunning geologic feature---a delta, believed to be a buildup of sediment left by flowing water.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"If you want a site that probably has the highest chance of preserving organics and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biosignatures that might have existed, this is the place", Golombek said. "It`s just a spectacular example where water came and built up a sediment".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attractive Eberswalde site, however, has a serious drawback as well. If its deposits turn out to be nothing more than clay-dusted rocks, the mission would be largely a bust.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next candidate site, Mawrth Vallis, is an open book of Martian history, with exposed valley walls that date back about 3.7 billion years, nearly as old as the planet itself. Its clays, knows as phyllosilicates, form in the presence of water, believed to be a necessary ingredient for life. Mawrth`s short-coming is that scientists don`t understand how it formed. Water that once flowed in the valley could have been far too acidic for life to flourish.</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A32FE7"/>
    <w:rsid w:val="03E258D2"/>
    <w:rsid w:val="04DF7EDF"/>
    <w:rsid w:val="057300E2"/>
    <w:rsid w:val="0581529A"/>
    <w:rsid w:val="06135604"/>
    <w:rsid w:val="06CF3672"/>
    <w:rsid w:val="086B6B32"/>
    <w:rsid w:val="08BC0765"/>
    <w:rsid w:val="09007E17"/>
    <w:rsid w:val="0A321D75"/>
    <w:rsid w:val="0AEE2F0F"/>
    <w:rsid w:val="0B437410"/>
    <w:rsid w:val="0BAE19A5"/>
    <w:rsid w:val="0F3B3455"/>
    <w:rsid w:val="107268A0"/>
    <w:rsid w:val="10D274FF"/>
    <w:rsid w:val="15077464"/>
    <w:rsid w:val="15E25580"/>
    <w:rsid w:val="16753A65"/>
    <w:rsid w:val="17644585"/>
    <w:rsid w:val="1AE73586"/>
    <w:rsid w:val="1B80298C"/>
    <w:rsid w:val="1B885D46"/>
    <w:rsid w:val="1CC02F8F"/>
    <w:rsid w:val="1CF21C43"/>
    <w:rsid w:val="1E706CC8"/>
    <w:rsid w:val="1F4363E3"/>
    <w:rsid w:val="1FC450B2"/>
    <w:rsid w:val="21F74CA6"/>
    <w:rsid w:val="22125546"/>
    <w:rsid w:val="22267096"/>
    <w:rsid w:val="2294060D"/>
    <w:rsid w:val="22D36AB8"/>
    <w:rsid w:val="243846A4"/>
    <w:rsid w:val="247305BB"/>
    <w:rsid w:val="24742E0B"/>
    <w:rsid w:val="25CC0F1B"/>
    <w:rsid w:val="276D0E18"/>
    <w:rsid w:val="2771617F"/>
    <w:rsid w:val="27870029"/>
    <w:rsid w:val="2A7749E2"/>
    <w:rsid w:val="2A9069EC"/>
    <w:rsid w:val="2ADA127C"/>
    <w:rsid w:val="2B682E17"/>
    <w:rsid w:val="2B976DF5"/>
    <w:rsid w:val="2C2064B8"/>
    <w:rsid w:val="2DC36B70"/>
    <w:rsid w:val="2E964367"/>
    <w:rsid w:val="2EB34C6E"/>
    <w:rsid w:val="2FF83727"/>
    <w:rsid w:val="33200299"/>
    <w:rsid w:val="357673C7"/>
    <w:rsid w:val="35A6117A"/>
    <w:rsid w:val="36705148"/>
    <w:rsid w:val="36720EAE"/>
    <w:rsid w:val="3712731C"/>
    <w:rsid w:val="38760373"/>
    <w:rsid w:val="38D30B34"/>
    <w:rsid w:val="390710E8"/>
    <w:rsid w:val="390A690E"/>
    <w:rsid w:val="391F52CB"/>
    <w:rsid w:val="39AB24E6"/>
    <w:rsid w:val="39C9623B"/>
    <w:rsid w:val="3A9049B0"/>
    <w:rsid w:val="3AC0051D"/>
    <w:rsid w:val="3B6D5BBA"/>
    <w:rsid w:val="3B78760E"/>
    <w:rsid w:val="3B8F04E0"/>
    <w:rsid w:val="3BA44642"/>
    <w:rsid w:val="3D0D2E61"/>
    <w:rsid w:val="3F3F370B"/>
    <w:rsid w:val="40FD2212"/>
    <w:rsid w:val="42AD611D"/>
    <w:rsid w:val="43F13C86"/>
    <w:rsid w:val="44D62C02"/>
    <w:rsid w:val="45255592"/>
    <w:rsid w:val="45630ECD"/>
    <w:rsid w:val="4850732F"/>
    <w:rsid w:val="48DE28BB"/>
    <w:rsid w:val="48ED0DF6"/>
    <w:rsid w:val="4929253B"/>
    <w:rsid w:val="4A3E1964"/>
    <w:rsid w:val="4CF7126E"/>
    <w:rsid w:val="4D3D098D"/>
    <w:rsid w:val="4DA63089"/>
    <w:rsid w:val="4E201EE2"/>
    <w:rsid w:val="4ECD1D0C"/>
    <w:rsid w:val="4FDF3B91"/>
    <w:rsid w:val="5254084B"/>
    <w:rsid w:val="52547BC3"/>
    <w:rsid w:val="525D515E"/>
    <w:rsid w:val="52664B50"/>
    <w:rsid w:val="53E555A6"/>
    <w:rsid w:val="54041449"/>
    <w:rsid w:val="551075CB"/>
    <w:rsid w:val="56DD1042"/>
    <w:rsid w:val="56F70C7D"/>
    <w:rsid w:val="57EA729E"/>
    <w:rsid w:val="57F971C9"/>
    <w:rsid w:val="58BB2ACB"/>
    <w:rsid w:val="59A0380C"/>
    <w:rsid w:val="5A432FCA"/>
    <w:rsid w:val="5A814985"/>
    <w:rsid w:val="5AC345BA"/>
    <w:rsid w:val="5BA739D0"/>
    <w:rsid w:val="5D365775"/>
    <w:rsid w:val="5D4763CB"/>
    <w:rsid w:val="5E0D1132"/>
    <w:rsid w:val="5E354F70"/>
    <w:rsid w:val="5F0F585A"/>
    <w:rsid w:val="601C6450"/>
    <w:rsid w:val="62E50ACE"/>
    <w:rsid w:val="67192932"/>
    <w:rsid w:val="68226EB7"/>
    <w:rsid w:val="68557D4D"/>
    <w:rsid w:val="69063D5A"/>
    <w:rsid w:val="6BCC10E9"/>
    <w:rsid w:val="6EE040A0"/>
    <w:rsid w:val="6EE0590A"/>
    <w:rsid w:val="70176561"/>
    <w:rsid w:val="709356D3"/>
    <w:rsid w:val="72640322"/>
    <w:rsid w:val="73AA61FA"/>
    <w:rsid w:val="74D8436A"/>
    <w:rsid w:val="74F318FE"/>
    <w:rsid w:val="75415FBC"/>
    <w:rsid w:val="75F111F4"/>
    <w:rsid w:val="77513F35"/>
    <w:rsid w:val="77B129FC"/>
    <w:rsid w:val="77FE294D"/>
    <w:rsid w:val="78843BD9"/>
    <w:rsid w:val="78BB2A2B"/>
    <w:rsid w:val="7A0A56C4"/>
    <w:rsid w:val="7A482F10"/>
    <w:rsid w:val="7B0B31AF"/>
    <w:rsid w:val="7B242BDB"/>
    <w:rsid w:val="7B656933"/>
    <w:rsid w:val="7C304512"/>
    <w:rsid w:val="7CED1430"/>
    <w:rsid w:val="7D2D58D3"/>
    <w:rsid w:val="7D660916"/>
    <w:rsid w:val="7E0E60F7"/>
    <w:rsid w:val="7E3302A0"/>
    <w:rsid w:val="7F100B6C"/>
    <w:rsid w:val="7F6A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2019-09-23T08:35:47Z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