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09DB4" w14:textId="0675297B" w:rsidR="00F5273B" w:rsidRDefault="00F5273B">
      <w:pPr>
        <w:rPr>
          <w:b/>
        </w:rPr>
      </w:pPr>
      <w:r>
        <w:rPr>
          <w:b/>
        </w:rPr>
        <w:t>COSMOLOGY</w:t>
      </w:r>
    </w:p>
    <w:p w14:paraId="790BF466" w14:textId="77777777" w:rsidR="00F5273B" w:rsidRDefault="00F5273B">
      <w:pPr>
        <w:rPr>
          <w:b/>
        </w:rPr>
      </w:pPr>
    </w:p>
    <w:p w14:paraId="7E5E86F0" w14:textId="15530F5A" w:rsidR="002117D6" w:rsidRDefault="00E3292D">
      <w:pPr>
        <w:rPr>
          <w:b/>
        </w:rPr>
      </w:pPr>
      <w:r>
        <w:rPr>
          <w:b/>
        </w:rPr>
        <w:t>3 Cosmic Stages</w:t>
      </w:r>
    </w:p>
    <w:p w14:paraId="0C676235" w14:textId="334568F5" w:rsidR="00E3292D" w:rsidRDefault="00E3292D">
      <w:r>
        <w:tab/>
        <w:t>-Big Bang Nucleosynthesis</w:t>
      </w:r>
    </w:p>
    <w:p w14:paraId="08D85493" w14:textId="63AC5BDD" w:rsidR="00E3292D" w:rsidRDefault="00E3292D">
      <w:r>
        <w:tab/>
        <w:t>-Stellar Formation and Evolution</w:t>
      </w:r>
    </w:p>
    <w:p w14:paraId="664D131C" w14:textId="75500998" w:rsidR="00E3292D" w:rsidRDefault="00E3292D">
      <w:r>
        <w:tab/>
        <w:t>-Stellar explosion, or supernova</w:t>
      </w:r>
    </w:p>
    <w:p w14:paraId="1A8D0C29" w14:textId="30184D66" w:rsidR="00E3292D" w:rsidRDefault="00E3292D"/>
    <w:p w14:paraId="2F5E06FD" w14:textId="776654DD" w:rsidR="00E3292D" w:rsidRDefault="00E3292D">
      <w:pPr>
        <w:rPr>
          <w:b/>
        </w:rPr>
      </w:pPr>
      <w:r>
        <w:rPr>
          <w:b/>
        </w:rPr>
        <w:t>Big Bang Theory</w:t>
      </w:r>
    </w:p>
    <w:p w14:paraId="2BD2997F" w14:textId="13C67897" w:rsidR="00E3292D" w:rsidRDefault="00E3292D">
      <w:pPr>
        <w:rPr>
          <w:b/>
        </w:rPr>
      </w:pPr>
      <w:r>
        <w:rPr>
          <w:b/>
        </w:rPr>
        <w:t>Stages of Big Bang Theory</w:t>
      </w:r>
    </w:p>
    <w:p w14:paraId="60C8058A" w14:textId="3F30EBBA" w:rsidR="00E3292D" w:rsidRDefault="00E3292D">
      <w:r>
        <w:tab/>
        <w:t>-SINR</w:t>
      </w:r>
    </w:p>
    <w:p w14:paraId="55DC0678" w14:textId="30AABB3F" w:rsidR="00E3292D" w:rsidRDefault="00E3292D">
      <w:pPr>
        <w:rPr>
          <w:b/>
        </w:rPr>
      </w:pPr>
      <w:r>
        <w:rPr>
          <w:b/>
        </w:rPr>
        <w:t>COSMIC MICROWAVE BACKGROUND</w:t>
      </w:r>
    </w:p>
    <w:p w14:paraId="20DE36A8" w14:textId="1F3414E1" w:rsidR="00F5273B" w:rsidRDefault="00F5273B">
      <w:pPr>
        <w:rPr>
          <w:b/>
        </w:rPr>
      </w:pPr>
      <w:r>
        <w:rPr>
          <w:b/>
        </w:rPr>
        <w:t>Atom</w:t>
      </w:r>
    </w:p>
    <w:p w14:paraId="2C11AEC4" w14:textId="29F2F99B" w:rsidR="00F5273B" w:rsidRDefault="00F5273B">
      <w:pPr>
        <w:rPr>
          <w:b/>
        </w:rPr>
      </w:pPr>
      <w:r>
        <w:rPr>
          <w:b/>
        </w:rPr>
        <w:t>Isotopes</w:t>
      </w:r>
    </w:p>
    <w:p w14:paraId="695E65B4" w14:textId="7A7D696E" w:rsidR="00B601B9" w:rsidRDefault="00B601B9">
      <w:pPr>
        <w:rPr>
          <w:b/>
        </w:rPr>
      </w:pPr>
      <w:r>
        <w:rPr>
          <w:b/>
        </w:rPr>
        <w:t>Ion</w:t>
      </w:r>
    </w:p>
    <w:p w14:paraId="634A06C7" w14:textId="3842A330" w:rsidR="00B601B9" w:rsidRDefault="00B601B9">
      <w:pPr>
        <w:rPr>
          <w:b/>
        </w:rPr>
      </w:pPr>
    </w:p>
    <w:p w14:paraId="6F7B3696" w14:textId="2C0DC939" w:rsidR="00B601B9" w:rsidRDefault="00B601B9">
      <w:pPr>
        <w:rPr>
          <w:b/>
        </w:rPr>
      </w:pPr>
      <w:r>
        <w:rPr>
          <w:b/>
        </w:rPr>
        <w:t>WE ARE ALL MADE OF STAR STUFF</w:t>
      </w:r>
    </w:p>
    <w:p w14:paraId="27ED65A7" w14:textId="59617841" w:rsidR="00B601B9" w:rsidRDefault="00B601B9">
      <w:pPr>
        <w:rPr>
          <w:b/>
        </w:rPr>
      </w:pPr>
    </w:p>
    <w:p w14:paraId="0B4F457C" w14:textId="341F3353" w:rsidR="00B601B9" w:rsidRDefault="00B601B9">
      <w:pPr>
        <w:rPr>
          <w:b/>
        </w:rPr>
      </w:pPr>
      <w:r>
        <w:rPr>
          <w:b/>
        </w:rPr>
        <w:t>THE COSMIC CONNECTION (BOOK) BY CAR</w:t>
      </w:r>
      <w:r w:rsidR="005509A4">
        <w:rPr>
          <w:b/>
        </w:rPr>
        <w:t>L SAGAN</w:t>
      </w:r>
    </w:p>
    <w:p w14:paraId="05811D7C" w14:textId="366DAA20" w:rsidR="002E41DE" w:rsidRDefault="002E41DE">
      <w:pPr>
        <w:rPr>
          <w:b/>
        </w:rPr>
      </w:pPr>
      <w:r>
        <w:rPr>
          <w:b/>
        </w:rPr>
        <w:t>Fusion</w:t>
      </w:r>
    </w:p>
    <w:p w14:paraId="282452DC" w14:textId="19D063DD" w:rsidR="00B6544F" w:rsidRDefault="00B6544F">
      <w:pPr>
        <w:rPr>
          <w:b/>
        </w:rPr>
      </w:pPr>
      <w:r>
        <w:rPr>
          <w:rFonts w:ascii="Arial" w:hAnsi="Arial" w:cs="Arial"/>
          <w:color w:val="222222"/>
          <w:shd w:val="clear" w:color="auto" w:fill="FFFFFF"/>
        </w:rPr>
        <w:t>In </w:t>
      </w:r>
      <w:r>
        <w:rPr>
          <w:rFonts w:ascii="Arial" w:hAnsi="Arial" w:cs="Arial"/>
          <w:b/>
          <w:bCs/>
          <w:color w:val="222222"/>
          <w:shd w:val="clear" w:color="auto" w:fill="FFFFFF"/>
        </w:rPr>
        <w:t>nuclear</w:t>
      </w:r>
      <w:r>
        <w:rPr>
          <w:rFonts w:ascii="Arial" w:hAnsi="Arial" w:cs="Arial"/>
          <w:color w:val="222222"/>
          <w:shd w:val="clear" w:color="auto" w:fill="FFFFFF"/>
        </w:rPr>
        <w:t> physics, </w:t>
      </w:r>
      <w:r>
        <w:rPr>
          <w:rFonts w:ascii="Arial" w:hAnsi="Arial" w:cs="Arial"/>
          <w:b/>
          <w:bCs/>
          <w:color w:val="222222"/>
          <w:shd w:val="clear" w:color="auto" w:fill="FFFFFF"/>
        </w:rPr>
        <w:t>nuclear fusion</w:t>
      </w:r>
      <w:r>
        <w:rPr>
          <w:rFonts w:ascii="Arial" w:hAnsi="Arial" w:cs="Arial"/>
          <w:color w:val="222222"/>
          <w:shd w:val="clear" w:color="auto" w:fill="FFFFFF"/>
        </w:rPr>
        <w:t> is a reaction in which two or more atomic nuclei are combined to form one or more different atomic nuclei and subatomic particles (neutrons or protons). The difference in mass between the reactants and products is manifested as either the release or absorption of energy.</w:t>
      </w:r>
    </w:p>
    <w:p w14:paraId="3337D75D" w14:textId="6A93DB0B" w:rsidR="002E41DE" w:rsidRDefault="002E41DE">
      <w:pPr>
        <w:rPr>
          <w:b/>
        </w:rPr>
      </w:pPr>
      <w:r>
        <w:rPr>
          <w:b/>
        </w:rPr>
        <w:t>Stellar Evolution</w:t>
      </w:r>
    </w:p>
    <w:p w14:paraId="454712F5" w14:textId="47B695BB" w:rsidR="00B6544F" w:rsidRDefault="00B6544F">
      <w:pPr>
        <w:rPr>
          <w:b/>
        </w:rPr>
      </w:pPr>
      <w:r>
        <w:rPr>
          <w:rFonts w:ascii="Arial" w:hAnsi="Arial" w:cs="Arial"/>
          <w:b/>
          <w:bCs/>
          <w:color w:val="222222"/>
          <w:shd w:val="clear" w:color="auto" w:fill="FFFFFF"/>
        </w:rPr>
        <w:t>Stellar evolution</w:t>
      </w:r>
      <w:r>
        <w:rPr>
          <w:rFonts w:ascii="Arial" w:hAnsi="Arial" w:cs="Arial"/>
          <w:color w:val="222222"/>
          <w:shd w:val="clear" w:color="auto" w:fill="FFFFFF"/>
        </w:rPr>
        <w:t> is the process by which a </w:t>
      </w:r>
      <w:proofErr w:type="spellStart"/>
      <w:r>
        <w:rPr>
          <w:rFonts w:ascii="Arial" w:hAnsi="Arial" w:cs="Arial"/>
          <w:b/>
          <w:bCs/>
          <w:color w:val="222222"/>
          <w:shd w:val="clear" w:color="auto" w:fill="FFFFFF"/>
        </w:rPr>
        <w:t>star</w:t>
      </w:r>
      <w:r>
        <w:rPr>
          <w:rFonts w:ascii="Arial" w:hAnsi="Arial" w:cs="Arial"/>
          <w:color w:val="222222"/>
          <w:shd w:val="clear" w:color="auto" w:fill="FFFFFF"/>
        </w:rPr>
        <w:t>changes</w:t>
      </w:r>
      <w:proofErr w:type="spellEnd"/>
      <w:r>
        <w:rPr>
          <w:rFonts w:ascii="Arial" w:hAnsi="Arial" w:cs="Arial"/>
          <w:color w:val="222222"/>
          <w:shd w:val="clear" w:color="auto" w:fill="FFFFFF"/>
        </w:rPr>
        <w:t xml:space="preserve"> over the course of time. Depending on the mass of the </w:t>
      </w:r>
      <w:r>
        <w:rPr>
          <w:rFonts w:ascii="Arial" w:hAnsi="Arial" w:cs="Arial"/>
          <w:b/>
          <w:bCs/>
          <w:color w:val="222222"/>
          <w:shd w:val="clear" w:color="auto" w:fill="FFFFFF"/>
        </w:rPr>
        <w:t>star</w:t>
      </w:r>
      <w:r>
        <w:rPr>
          <w:rFonts w:ascii="Arial" w:hAnsi="Arial" w:cs="Arial"/>
          <w:color w:val="222222"/>
          <w:shd w:val="clear" w:color="auto" w:fill="FFFFFF"/>
        </w:rPr>
        <w:t>, its lifetime can range from a few million years for the most massive to trillions of years for the least massive, which is considerably longer than the age of the universe.</w:t>
      </w:r>
    </w:p>
    <w:p w14:paraId="1EB85724" w14:textId="429B07E4" w:rsidR="002E41DE" w:rsidRDefault="002E41DE">
      <w:pPr>
        <w:rPr>
          <w:b/>
        </w:rPr>
      </w:pPr>
      <w:r>
        <w:rPr>
          <w:b/>
        </w:rPr>
        <w:t>Stellar Nucleosynthesis</w:t>
      </w:r>
    </w:p>
    <w:p w14:paraId="508A9151" w14:textId="6A1D6F1C" w:rsidR="00B6544F" w:rsidRDefault="00B6544F">
      <w:pPr>
        <w:rPr>
          <w:b/>
        </w:rPr>
      </w:pPr>
      <w:r>
        <w:rPr>
          <w:rStyle w:val="Emphasis"/>
          <w:rFonts w:ascii="Arial" w:hAnsi="Arial" w:cs="Arial"/>
          <w:b/>
          <w:bCs/>
          <w:i w:val="0"/>
          <w:iCs w:val="0"/>
          <w:color w:val="6A6A6A"/>
          <w:shd w:val="clear" w:color="auto" w:fill="FFFFFF"/>
        </w:rPr>
        <w:t>Stellar nucleosynthesis</w:t>
      </w:r>
      <w:r>
        <w:rPr>
          <w:rFonts w:ascii="Arial" w:hAnsi="Arial" w:cs="Arial"/>
          <w:color w:val="545454"/>
          <w:shd w:val="clear" w:color="auto" w:fill="FFFFFF"/>
        </w:rPr>
        <w:t> is the theory explaining the creation (</w:t>
      </w:r>
      <w:r>
        <w:rPr>
          <w:rStyle w:val="Emphasis"/>
          <w:rFonts w:ascii="Arial" w:hAnsi="Arial" w:cs="Arial"/>
          <w:b/>
          <w:bCs/>
          <w:i w:val="0"/>
          <w:iCs w:val="0"/>
          <w:color w:val="6A6A6A"/>
          <w:shd w:val="clear" w:color="auto" w:fill="FFFFFF"/>
        </w:rPr>
        <w:t>nucleosynthesis</w:t>
      </w:r>
      <w:r>
        <w:rPr>
          <w:rFonts w:ascii="Arial" w:hAnsi="Arial" w:cs="Arial"/>
          <w:color w:val="545454"/>
          <w:shd w:val="clear" w:color="auto" w:fill="FFFFFF"/>
        </w:rPr>
        <w:t>) of chemical elements by nuclear fusion reactions between atoms within stars. </w:t>
      </w:r>
      <w:r>
        <w:rPr>
          <w:rStyle w:val="Emphasis"/>
          <w:rFonts w:ascii="Arial" w:hAnsi="Arial" w:cs="Arial"/>
          <w:b/>
          <w:bCs/>
          <w:i w:val="0"/>
          <w:iCs w:val="0"/>
          <w:color w:val="6A6A6A"/>
          <w:shd w:val="clear" w:color="auto" w:fill="FFFFFF"/>
        </w:rPr>
        <w:t>Stellar nucleosynthesis</w:t>
      </w:r>
      <w:r>
        <w:rPr>
          <w:rFonts w:ascii="Arial" w:hAnsi="Arial" w:cs="Arial"/>
          <w:color w:val="545454"/>
          <w:shd w:val="clear" w:color="auto" w:fill="FFFFFF"/>
        </w:rPr>
        <w:t> has occurred continuously since the original creation of hydrogen, helium and lithium during the Big Bang.</w:t>
      </w:r>
    </w:p>
    <w:p w14:paraId="6C0330DA" w14:textId="063C696E" w:rsidR="002E41DE" w:rsidRDefault="002E41DE">
      <w:pPr>
        <w:rPr>
          <w:b/>
        </w:rPr>
      </w:pPr>
      <w:r>
        <w:rPr>
          <w:b/>
        </w:rPr>
        <w:lastRenderedPageBreak/>
        <w:t>Supernova Nucleosynthesis</w:t>
      </w:r>
    </w:p>
    <w:p w14:paraId="56A555C9" w14:textId="69A8D335" w:rsidR="00B6544F" w:rsidRDefault="00B6544F">
      <w:pPr>
        <w:rPr>
          <w:b/>
        </w:rPr>
      </w:pPr>
      <w:r>
        <w:rPr>
          <w:rFonts w:ascii="Arial" w:hAnsi="Arial" w:cs="Arial"/>
          <w:color w:val="222222"/>
          <w:shd w:val="clear" w:color="auto" w:fill="FFFFFF"/>
        </w:rPr>
        <w:t>"</w:t>
      </w:r>
      <w:r>
        <w:rPr>
          <w:rFonts w:ascii="Arial" w:hAnsi="Arial" w:cs="Arial"/>
          <w:b/>
          <w:bCs/>
          <w:color w:val="222222"/>
          <w:shd w:val="clear" w:color="auto" w:fill="FFFFFF"/>
        </w:rPr>
        <w:t>Supernova nucleosynthesis</w:t>
      </w:r>
      <w:r>
        <w:rPr>
          <w:rFonts w:ascii="Arial" w:hAnsi="Arial" w:cs="Arial"/>
          <w:color w:val="222222"/>
          <w:shd w:val="clear" w:color="auto" w:fill="FFFFFF"/>
        </w:rPr>
        <w:t>" is a theory of the production of many different chemical elements in </w:t>
      </w:r>
      <w:r>
        <w:rPr>
          <w:rFonts w:ascii="Arial" w:hAnsi="Arial" w:cs="Arial"/>
          <w:b/>
          <w:bCs/>
          <w:color w:val="222222"/>
          <w:shd w:val="clear" w:color="auto" w:fill="FFFFFF"/>
        </w:rPr>
        <w:t>supernova</w:t>
      </w:r>
      <w:r>
        <w:rPr>
          <w:rFonts w:ascii="Arial" w:hAnsi="Arial" w:cs="Arial"/>
          <w:color w:val="222222"/>
          <w:shd w:val="clear" w:color="auto" w:fill="FFFFFF"/>
        </w:rPr>
        <w:t> explosions, first advanced by Fred Hoyle in 1954. The </w:t>
      </w:r>
      <w:r>
        <w:rPr>
          <w:rFonts w:ascii="Arial" w:hAnsi="Arial" w:cs="Arial"/>
          <w:b/>
          <w:bCs/>
          <w:color w:val="222222"/>
          <w:shd w:val="clear" w:color="auto" w:fill="FFFFFF"/>
        </w:rPr>
        <w:t>nucleosynthesis</w:t>
      </w:r>
      <w:r>
        <w:rPr>
          <w:rFonts w:ascii="Arial" w:hAnsi="Arial" w:cs="Arial"/>
          <w:color w:val="222222"/>
          <w:shd w:val="clear" w:color="auto" w:fill="FFFFFF"/>
        </w:rPr>
        <w:t>, or fusion of lighter elements into heavier ones, occurs during explosive oxygen burning and silicon burning.</w:t>
      </w:r>
    </w:p>
    <w:p w14:paraId="041D224D" w14:textId="0CBB873A" w:rsidR="002E41DE" w:rsidRDefault="002E41DE">
      <w:pPr>
        <w:rPr>
          <w:b/>
        </w:rPr>
      </w:pPr>
      <w:r>
        <w:rPr>
          <w:b/>
        </w:rPr>
        <w:t>Proton-proton chain reaction</w:t>
      </w:r>
    </w:p>
    <w:p w14:paraId="113F6FED" w14:textId="384F0BFC" w:rsidR="00B6544F" w:rsidRDefault="00B6544F">
      <w:pPr>
        <w:rPr>
          <w:b/>
        </w:rPr>
      </w:pPr>
      <w:r>
        <w:rPr>
          <w:rFonts w:ascii="Arial" w:hAnsi="Arial" w:cs="Arial"/>
          <w:color w:val="222222"/>
          <w:shd w:val="clear" w:color="auto" w:fill="FFFFFF"/>
        </w:rPr>
        <w:t>The </w:t>
      </w:r>
      <w:r>
        <w:rPr>
          <w:rFonts w:ascii="Arial" w:hAnsi="Arial" w:cs="Arial"/>
          <w:b/>
          <w:bCs/>
          <w:color w:val="222222"/>
          <w:shd w:val="clear" w:color="auto" w:fill="FFFFFF"/>
        </w:rPr>
        <w:t>proton</w:t>
      </w:r>
      <w:r>
        <w:rPr>
          <w:rFonts w:ascii="Arial" w:hAnsi="Arial" w:cs="Arial"/>
          <w:color w:val="222222"/>
          <w:shd w:val="clear" w:color="auto" w:fill="FFFFFF"/>
        </w:rPr>
        <w:t>–</w:t>
      </w:r>
      <w:r>
        <w:rPr>
          <w:rFonts w:ascii="Arial" w:hAnsi="Arial" w:cs="Arial"/>
          <w:b/>
          <w:bCs/>
          <w:color w:val="222222"/>
          <w:shd w:val="clear" w:color="auto" w:fill="FFFFFF"/>
        </w:rPr>
        <w:t>proton chain reaction</w:t>
      </w:r>
      <w:r>
        <w:rPr>
          <w:rFonts w:ascii="Arial" w:hAnsi="Arial" w:cs="Arial"/>
          <w:color w:val="222222"/>
          <w:shd w:val="clear" w:color="auto" w:fill="FFFFFF"/>
        </w:rPr>
        <w:t xml:space="preserve"> is one of two known sets </w:t>
      </w:r>
      <w:proofErr w:type="spellStart"/>
      <w:r>
        <w:rPr>
          <w:rFonts w:ascii="Arial" w:hAnsi="Arial" w:cs="Arial"/>
          <w:color w:val="222222"/>
          <w:shd w:val="clear" w:color="auto" w:fill="FFFFFF"/>
        </w:rPr>
        <w:t>of</w:t>
      </w:r>
      <w:r>
        <w:rPr>
          <w:rFonts w:ascii="Arial" w:hAnsi="Arial" w:cs="Arial"/>
          <w:b/>
          <w:bCs/>
          <w:color w:val="222222"/>
          <w:shd w:val="clear" w:color="auto" w:fill="FFFFFF"/>
        </w:rPr>
        <w:t>nuclear</w:t>
      </w:r>
      <w:proofErr w:type="spellEnd"/>
      <w:r>
        <w:rPr>
          <w:rFonts w:ascii="Arial" w:hAnsi="Arial" w:cs="Arial"/>
          <w:color w:val="222222"/>
          <w:shd w:val="clear" w:color="auto" w:fill="FFFFFF"/>
        </w:rPr>
        <w:t> fusion </w:t>
      </w:r>
      <w:r>
        <w:rPr>
          <w:rFonts w:ascii="Arial" w:hAnsi="Arial" w:cs="Arial"/>
          <w:b/>
          <w:bCs/>
          <w:color w:val="222222"/>
          <w:shd w:val="clear" w:color="auto" w:fill="FFFFFF"/>
        </w:rPr>
        <w:t>reactions</w:t>
      </w:r>
      <w:r>
        <w:rPr>
          <w:rFonts w:ascii="Arial" w:hAnsi="Arial" w:cs="Arial"/>
          <w:color w:val="222222"/>
          <w:shd w:val="clear" w:color="auto" w:fill="FFFFFF"/>
        </w:rPr>
        <w:t> by which stars convert hydrogen to helium. It does not produce particles that go on to induce the</w:t>
      </w:r>
      <w:r>
        <w:rPr>
          <w:rFonts w:ascii="Arial" w:hAnsi="Arial" w:cs="Arial"/>
          <w:color w:val="222222"/>
          <w:shd w:val="clear" w:color="auto" w:fill="FFFFFF"/>
        </w:rPr>
        <w:t xml:space="preserve"> </w:t>
      </w:r>
      <w:r>
        <w:rPr>
          <w:rFonts w:ascii="Arial" w:hAnsi="Arial" w:cs="Arial"/>
          <w:b/>
          <w:bCs/>
          <w:color w:val="222222"/>
          <w:shd w:val="clear" w:color="auto" w:fill="FFFFFF"/>
        </w:rPr>
        <w:t>reaction</w:t>
      </w:r>
      <w:r>
        <w:rPr>
          <w:rFonts w:ascii="Arial" w:hAnsi="Arial" w:cs="Arial"/>
          <w:color w:val="222222"/>
          <w:shd w:val="clear" w:color="auto" w:fill="FFFFFF"/>
        </w:rPr>
        <w:t> to continue (such as neutrons given off during fission).</w:t>
      </w:r>
    </w:p>
    <w:p w14:paraId="20A9F032" w14:textId="4B8BA53A" w:rsidR="002E41DE" w:rsidRDefault="002E41DE">
      <w:pPr>
        <w:rPr>
          <w:b/>
        </w:rPr>
      </w:pPr>
      <w:r>
        <w:rPr>
          <w:b/>
        </w:rPr>
        <w:t>Triple alpha process nucleosynthesis</w:t>
      </w:r>
    </w:p>
    <w:p w14:paraId="474E8460" w14:textId="5654E308" w:rsidR="00B6544F" w:rsidRDefault="00B6544F">
      <w:pPr>
        <w:rPr>
          <w:b/>
        </w:rPr>
      </w:pPr>
      <w:r>
        <w:rPr>
          <w:rFonts w:ascii="Arial" w:hAnsi="Arial" w:cs="Arial"/>
          <w:color w:val="222222"/>
          <w:shd w:val="clear" w:color="auto" w:fill="FFFFFF"/>
        </w:rPr>
        <w:t>The </w:t>
      </w:r>
      <w:r>
        <w:rPr>
          <w:rFonts w:ascii="Arial" w:hAnsi="Arial" w:cs="Arial"/>
          <w:b/>
          <w:bCs/>
          <w:color w:val="222222"/>
          <w:shd w:val="clear" w:color="auto" w:fill="FFFFFF"/>
        </w:rPr>
        <w:t>triple</w:t>
      </w:r>
      <w:r>
        <w:rPr>
          <w:rFonts w:ascii="Arial" w:hAnsi="Arial" w:cs="Arial"/>
          <w:color w:val="222222"/>
          <w:shd w:val="clear" w:color="auto" w:fill="FFFFFF"/>
        </w:rPr>
        <w:t>-</w:t>
      </w:r>
      <w:r>
        <w:rPr>
          <w:rFonts w:ascii="Arial" w:hAnsi="Arial" w:cs="Arial"/>
          <w:b/>
          <w:bCs/>
          <w:color w:val="222222"/>
          <w:shd w:val="clear" w:color="auto" w:fill="FFFFFF"/>
        </w:rPr>
        <w:t>alpha process</w:t>
      </w:r>
      <w:r>
        <w:rPr>
          <w:rFonts w:ascii="Arial" w:hAnsi="Arial" w:cs="Arial"/>
          <w:color w:val="222222"/>
          <w:shd w:val="clear" w:color="auto" w:fill="FFFFFF"/>
        </w:rPr>
        <w:t> is a set of nuclear fusion reactions by which three helium-4 nuclei (</w:t>
      </w:r>
      <w:proofErr w:type="spellStart"/>
      <w:r>
        <w:rPr>
          <w:rFonts w:ascii="Arial" w:hAnsi="Arial" w:cs="Arial"/>
          <w:b/>
          <w:bCs/>
          <w:color w:val="222222"/>
          <w:shd w:val="clear" w:color="auto" w:fill="FFFFFF"/>
        </w:rPr>
        <w:t>alpha</w:t>
      </w:r>
      <w:r>
        <w:rPr>
          <w:rFonts w:ascii="Arial" w:hAnsi="Arial" w:cs="Arial"/>
          <w:color w:val="222222"/>
          <w:shd w:val="clear" w:color="auto" w:fill="FFFFFF"/>
        </w:rPr>
        <w:t>particles</w:t>
      </w:r>
      <w:proofErr w:type="spellEnd"/>
      <w:r>
        <w:rPr>
          <w:rFonts w:ascii="Arial" w:hAnsi="Arial" w:cs="Arial"/>
          <w:color w:val="222222"/>
          <w:shd w:val="clear" w:color="auto" w:fill="FFFFFF"/>
        </w:rPr>
        <w:t>) are transformed into carbon.</w:t>
      </w:r>
    </w:p>
    <w:p w14:paraId="35549D25" w14:textId="1196907C" w:rsidR="002E41DE" w:rsidRDefault="002E41DE">
      <w:pPr>
        <w:rPr>
          <w:b/>
        </w:rPr>
      </w:pPr>
      <w:r>
        <w:rPr>
          <w:b/>
        </w:rPr>
        <w:t>Alpha ladder/process</w:t>
      </w:r>
    </w:p>
    <w:p w14:paraId="5831B212" w14:textId="4DC3CC2F" w:rsidR="00B6544F" w:rsidRDefault="00B6544F">
      <w:pPr>
        <w:rPr>
          <w:b/>
        </w:rPr>
      </w:pPr>
      <w:r>
        <w:rPr>
          <w:rFonts w:ascii="Arial" w:hAnsi="Arial" w:cs="Arial"/>
          <w:color w:val="222222"/>
          <w:shd w:val="clear" w:color="auto" w:fill="FFFFFF"/>
        </w:rPr>
        <w:t>The </w:t>
      </w:r>
      <w:r>
        <w:rPr>
          <w:rFonts w:ascii="Arial" w:hAnsi="Arial" w:cs="Arial"/>
          <w:b/>
          <w:bCs/>
          <w:color w:val="222222"/>
          <w:shd w:val="clear" w:color="auto" w:fill="FFFFFF"/>
        </w:rPr>
        <w:t>alpha process</w:t>
      </w:r>
      <w:r>
        <w:rPr>
          <w:rFonts w:ascii="Arial" w:hAnsi="Arial" w:cs="Arial"/>
          <w:color w:val="222222"/>
          <w:shd w:val="clear" w:color="auto" w:fill="FFFFFF"/>
        </w:rPr>
        <w:t>, also known as the </w:t>
      </w:r>
      <w:r>
        <w:rPr>
          <w:rFonts w:ascii="Arial" w:hAnsi="Arial" w:cs="Arial"/>
          <w:b/>
          <w:bCs/>
          <w:color w:val="222222"/>
          <w:shd w:val="clear" w:color="auto" w:fill="FFFFFF"/>
        </w:rPr>
        <w:t>alpha ladder</w:t>
      </w:r>
      <w:r>
        <w:rPr>
          <w:rFonts w:ascii="Arial" w:hAnsi="Arial" w:cs="Arial"/>
          <w:color w:val="222222"/>
          <w:shd w:val="clear" w:color="auto" w:fill="FFFFFF"/>
        </w:rPr>
        <w:t>, is one of two classes of nuclear fusion reactions by which stars convert helium into heavier elements, the other being the triple-</w:t>
      </w:r>
      <w:r>
        <w:rPr>
          <w:rFonts w:ascii="Arial" w:hAnsi="Arial" w:cs="Arial"/>
          <w:b/>
          <w:bCs/>
          <w:color w:val="222222"/>
          <w:shd w:val="clear" w:color="auto" w:fill="FFFFFF"/>
        </w:rPr>
        <w:t>alpha process</w:t>
      </w:r>
      <w:r>
        <w:rPr>
          <w:rFonts w:ascii="Arial" w:hAnsi="Arial" w:cs="Arial"/>
          <w:color w:val="222222"/>
          <w:shd w:val="clear" w:color="auto" w:fill="FFFFFF"/>
        </w:rPr>
        <w:t>.</w:t>
      </w:r>
    </w:p>
    <w:p w14:paraId="03942528" w14:textId="6B7D00B0" w:rsidR="002E41DE" w:rsidRDefault="002E41DE">
      <w:pPr>
        <w:rPr>
          <w:b/>
        </w:rPr>
      </w:pPr>
      <w:r>
        <w:rPr>
          <w:b/>
        </w:rPr>
        <w:t>CNO Cycle</w:t>
      </w:r>
    </w:p>
    <w:p w14:paraId="35904312" w14:textId="67078516" w:rsidR="00B6544F" w:rsidRDefault="00B6544F">
      <w:pPr>
        <w:rPr>
          <w:b/>
        </w:rPr>
      </w:pPr>
      <w:r>
        <w:rPr>
          <w:rFonts w:ascii="Arial" w:hAnsi="Arial" w:cs="Arial"/>
          <w:color w:val="222222"/>
          <w:shd w:val="clear" w:color="auto" w:fill="FFFFFF"/>
        </w:rPr>
        <w:t>The </w:t>
      </w:r>
      <w:r>
        <w:rPr>
          <w:rFonts w:ascii="Arial" w:hAnsi="Arial" w:cs="Arial"/>
          <w:b/>
          <w:bCs/>
          <w:color w:val="222222"/>
          <w:shd w:val="clear" w:color="auto" w:fill="FFFFFF"/>
        </w:rPr>
        <w:t>CNO cycle</w:t>
      </w:r>
      <w:r>
        <w:rPr>
          <w:rFonts w:ascii="Arial" w:hAnsi="Arial" w:cs="Arial"/>
          <w:color w:val="222222"/>
          <w:shd w:val="clear" w:color="auto" w:fill="FFFFFF"/>
        </w:rPr>
        <w:t> (for carbon–nitrogen–oxygen) is one of the two known sets of fusion reactions by which stars convert hydrogen to helium, the other being the proton–proton chain reaction (pp-chain reaction). Unlike the latter, the </w:t>
      </w:r>
      <w:r>
        <w:rPr>
          <w:rFonts w:ascii="Arial" w:hAnsi="Arial" w:cs="Arial"/>
          <w:b/>
          <w:bCs/>
          <w:color w:val="222222"/>
          <w:shd w:val="clear" w:color="auto" w:fill="FFFFFF"/>
        </w:rPr>
        <w:t xml:space="preserve">CNO </w:t>
      </w:r>
      <w:proofErr w:type="spellStart"/>
      <w:r>
        <w:rPr>
          <w:rFonts w:ascii="Arial" w:hAnsi="Arial" w:cs="Arial"/>
          <w:b/>
          <w:bCs/>
          <w:color w:val="222222"/>
          <w:shd w:val="clear" w:color="auto" w:fill="FFFFFF"/>
        </w:rPr>
        <w:t>cycle</w:t>
      </w:r>
      <w:r>
        <w:rPr>
          <w:rFonts w:ascii="Arial" w:hAnsi="Arial" w:cs="Arial"/>
          <w:color w:val="222222"/>
          <w:shd w:val="clear" w:color="auto" w:fill="FFFFFF"/>
        </w:rPr>
        <w:t>is</w:t>
      </w:r>
      <w:proofErr w:type="spellEnd"/>
      <w:r>
        <w:rPr>
          <w:rFonts w:ascii="Arial" w:hAnsi="Arial" w:cs="Arial"/>
          <w:color w:val="222222"/>
          <w:shd w:val="clear" w:color="auto" w:fill="FFFFFF"/>
        </w:rPr>
        <w:t xml:space="preserve"> a catalytic </w:t>
      </w:r>
      <w:r>
        <w:rPr>
          <w:rFonts w:ascii="Arial" w:hAnsi="Arial" w:cs="Arial"/>
          <w:b/>
          <w:bCs/>
          <w:color w:val="222222"/>
          <w:shd w:val="clear" w:color="auto" w:fill="FFFFFF"/>
        </w:rPr>
        <w:t>cycle</w:t>
      </w:r>
      <w:r>
        <w:rPr>
          <w:rFonts w:ascii="Arial" w:hAnsi="Arial" w:cs="Arial"/>
          <w:color w:val="222222"/>
          <w:shd w:val="clear" w:color="auto" w:fill="FFFFFF"/>
        </w:rPr>
        <w:t>.</w:t>
      </w:r>
    </w:p>
    <w:p w14:paraId="51F495DC" w14:textId="2689843F" w:rsidR="002E41DE" w:rsidRDefault="002E41DE">
      <w:pPr>
        <w:rPr>
          <w:b/>
        </w:rPr>
      </w:pPr>
      <w:r>
        <w:rPr>
          <w:b/>
        </w:rPr>
        <w:t>Main-Sequence Star</w:t>
      </w:r>
    </w:p>
    <w:p w14:paraId="04A323E8" w14:textId="4362B516" w:rsidR="00B6544F" w:rsidRDefault="00B6544F">
      <w:pPr>
        <w:rPr>
          <w:b/>
        </w:rPr>
      </w:pPr>
      <w:r>
        <w:rPr>
          <w:rFonts w:ascii="Arial" w:hAnsi="Arial" w:cs="Arial"/>
          <w:color w:val="222222"/>
          <w:shd w:val="clear" w:color="auto" w:fill="FFFFFF"/>
        </w:rPr>
        <w:t>Main sequence stars fuse hydrogen atoms to form helium atoms in their cores. About 90 percent of the stars in the universe, including </w:t>
      </w:r>
      <w:r>
        <w:rPr>
          <w:rFonts w:ascii="Arial" w:hAnsi="Arial" w:cs="Arial"/>
          <w:b/>
          <w:bCs/>
          <w:color w:val="222222"/>
          <w:shd w:val="clear" w:color="auto" w:fill="FFFFFF"/>
        </w:rPr>
        <w:t>the sun</w:t>
      </w:r>
      <w:r>
        <w:rPr>
          <w:rFonts w:ascii="Arial" w:hAnsi="Arial" w:cs="Arial"/>
          <w:color w:val="222222"/>
          <w:shd w:val="clear" w:color="auto" w:fill="FFFFFF"/>
        </w:rPr>
        <w:t>, are main sequence stars. These stars can range from about a tenth of the </w:t>
      </w:r>
      <w:r>
        <w:rPr>
          <w:rFonts w:ascii="Arial" w:hAnsi="Arial" w:cs="Arial"/>
          <w:b/>
          <w:bCs/>
          <w:color w:val="222222"/>
          <w:shd w:val="clear" w:color="auto" w:fill="FFFFFF"/>
        </w:rPr>
        <w:t>mass of the sun</w:t>
      </w:r>
      <w:r>
        <w:rPr>
          <w:rFonts w:ascii="Arial" w:hAnsi="Arial" w:cs="Arial"/>
          <w:color w:val="222222"/>
          <w:shd w:val="clear" w:color="auto" w:fill="FFFFFF"/>
        </w:rPr>
        <w:t> to up to 200 times as massive. Stars start their lives as clouds of dust and gas.</w:t>
      </w:r>
    </w:p>
    <w:p w14:paraId="4A273B4F" w14:textId="3CC9ED20" w:rsidR="002E41DE" w:rsidRDefault="002E41DE">
      <w:pPr>
        <w:rPr>
          <w:b/>
        </w:rPr>
      </w:pPr>
      <w:r>
        <w:rPr>
          <w:b/>
        </w:rPr>
        <w:t>Red Giant Star</w:t>
      </w:r>
    </w:p>
    <w:p w14:paraId="299AC030" w14:textId="79C89A9C" w:rsidR="00B6544F" w:rsidRDefault="00B6544F">
      <w:pPr>
        <w:rPr>
          <w:b/>
        </w:rPr>
      </w:pPr>
      <w:r>
        <w:rPr>
          <w:rFonts w:ascii="Arial" w:hAnsi="Arial" w:cs="Arial"/>
          <w:color w:val="222222"/>
          <w:shd w:val="clear" w:color="auto" w:fill="FFFFFF"/>
        </w:rPr>
        <w:t>A red giant star is a dying star in the last stages of stellar evolution. In </w:t>
      </w:r>
      <w:r>
        <w:rPr>
          <w:rFonts w:ascii="Arial" w:hAnsi="Arial" w:cs="Arial"/>
          <w:b/>
          <w:bCs/>
          <w:color w:val="222222"/>
          <w:shd w:val="clear" w:color="auto" w:fill="FFFFFF"/>
        </w:rPr>
        <w:t>only</w:t>
      </w:r>
      <w:r>
        <w:rPr>
          <w:rFonts w:ascii="Arial" w:hAnsi="Arial" w:cs="Arial"/>
          <w:color w:val="222222"/>
          <w:shd w:val="clear" w:color="auto" w:fill="FFFFFF"/>
        </w:rPr>
        <w:t> a few billion years, our own </w:t>
      </w:r>
      <w:r>
        <w:rPr>
          <w:rFonts w:ascii="Arial" w:hAnsi="Arial" w:cs="Arial"/>
          <w:b/>
          <w:bCs/>
          <w:color w:val="222222"/>
          <w:shd w:val="clear" w:color="auto" w:fill="FFFFFF"/>
        </w:rPr>
        <w:t>sun</w:t>
      </w:r>
      <w:r>
        <w:rPr>
          <w:rFonts w:ascii="Arial" w:hAnsi="Arial" w:cs="Arial"/>
          <w:color w:val="222222"/>
          <w:shd w:val="clear" w:color="auto" w:fill="FFFFFF"/>
        </w:rPr>
        <w:t> will turn into a red giant star, expand and engulf the inner planets, possibly even Earth</w:t>
      </w:r>
      <w:r>
        <w:rPr>
          <w:rFonts w:ascii="Arial" w:hAnsi="Arial" w:cs="Arial"/>
          <w:color w:val="222222"/>
          <w:shd w:val="clear" w:color="auto" w:fill="FFFFFF"/>
        </w:rPr>
        <w:t>.</w:t>
      </w:r>
    </w:p>
    <w:p w14:paraId="4D4E3B7B" w14:textId="1FE05BB8" w:rsidR="002E41DE" w:rsidRDefault="002E41DE">
      <w:pPr>
        <w:rPr>
          <w:b/>
        </w:rPr>
      </w:pPr>
      <w:r>
        <w:rPr>
          <w:b/>
        </w:rPr>
        <w:t>Supernova</w:t>
      </w:r>
    </w:p>
    <w:p w14:paraId="346AA0B0" w14:textId="0AC8079C" w:rsidR="00B6544F" w:rsidRDefault="00B6544F" w:rsidP="00B6544F">
      <w:pPr>
        <w:pStyle w:val="first-paragraph"/>
        <w:shd w:val="clear" w:color="auto" w:fill="FFFFFF"/>
        <w:spacing w:before="0" w:beforeAutospacing="0" w:after="0" w:afterAutospacing="0"/>
        <w:rPr>
          <w:color w:val="000000"/>
        </w:rPr>
      </w:pPr>
      <w:r>
        <w:rPr>
          <w:color w:val="000000"/>
        </w:rPr>
        <w:t>A </w:t>
      </w:r>
      <w:r>
        <w:rPr>
          <w:b/>
          <w:bCs/>
          <w:color w:val="000000"/>
        </w:rPr>
        <w:t>supernova</w:t>
      </w:r>
      <w:r>
        <w:rPr>
          <w:color w:val="000000"/>
        </w:rPr>
        <w:t> plural: </w:t>
      </w:r>
      <w:r>
        <w:rPr>
          <w:b/>
          <w:bCs/>
          <w:color w:val="000000"/>
        </w:rPr>
        <w:t>supernovae</w:t>
      </w:r>
      <w:r>
        <w:rPr>
          <w:color w:val="000000"/>
        </w:rPr>
        <w:t> or </w:t>
      </w:r>
      <w:r>
        <w:rPr>
          <w:b/>
          <w:bCs/>
          <w:color w:val="000000"/>
        </w:rPr>
        <w:t>supernovas</w:t>
      </w:r>
      <w:r>
        <w:rPr>
          <w:color w:val="000000"/>
        </w:rPr>
        <w:t>, abbreviations: </w:t>
      </w:r>
      <w:r>
        <w:rPr>
          <w:b/>
          <w:bCs/>
          <w:color w:val="000000"/>
        </w:rPr>
        <w:t>SN</w:t>
      </w:r>
      <w:r>
        <w:rPr>
          <w:color w:val="000000"/>
        </w:rPr>
        <w:t> and </w:t>
      </w:r>
      <w:proofErr w:type="spellStart"/>
      <w:r>
        <w:rPr>
          <w:b/>
          <w:bCs/>
          <w:color w:val="000000"/>
        </w:rPr>
        <w:t>SNe</w:t>
      </w:r>
      <w:proofErr w:type="spellEnd"/>
      <w:r>
        <w:rPr>
          <w:color w:val="000000"/>
        </w:rPr>
        <w:t>) is an event that occurs upon the death of certain types of stars.</w:t>
      </w:r>
    </w:p>
    <w:p w14:paraId="79A341B9" w14:textId="77777777" w:rsidR="00B6544F" w:rsidRDefault="00B6544F" w:rsidP="00B6544F">
      <w:pPr>
        <w:pStyle w:val="NormalWeb"/>
        <w:shd w:val="clear" w:color="auto" w:fill="FFFFFF"/>
        <w:spacing w:before="0" w:beforeAutospacing="0" w:after="0" w:afterAutospacing="0"/>
        <w:rPr>
          <w:color w:val="000000"/>
        </w:rPr>
      </w:pPr>
      <w:r>
        <w:rPr>
          <w:color w:val="000000"/>
        </w:rPr>
        <w:t>Supernovae are more energetic than </w:t>
      </w:r>
      <w:hyperlink r:id="rId4" w:tooltip="Nova" w:history="1">
        <w:r>
          <w:rPr>
            <w:rStyle w:val="Hyperlink"/>
            <w:color w:val="1559B5"/>
            <w:bdr w:val="none" w:sz="0" w:space="0" w:color="auto" w:frame="1"/>
          </w:rPr>
          <w:t>novae</w:t>
        </w:r>
      </w:hyperlink>
      <w:r>
        <w:rPr>
          <w:color w:val="000000"/>
        </w:rPr>
        <w:t>. In </w:t>
      </w:r>
      <w:hyperlink r:id="rId5" w:tooltip="Latin language" w:history="1">
        <w:r>
          <w:rPr>
            <w:rStyle w:val="Hyperlink"/>
            <w:color w:val="1559B5"/>
            <w:bdr w:val="none" w:sz="0" w:space="0" w:color="auto" w:frame="1"/>
          </w:rPr>
          <w:t>Latin</w:t>
        </w:r>
      </w:hyperlink>
      <w:r>
        <w:rPr>
          <w:color w:val="000000"/>
        </w:rPr>
        <w:t>, </w:t>
      </w:r>
      <w:r>
        <w:rPr>
          <w:i/>
          <w:iCs/>
          <w:color w:val="000000"/>
        </w:rPr>
        <w:t>nova</w:t>
      </w:r>
      <w:r>
        <w:rPr>
          <w:color w:val="000000"/>
        </w:rPr>
        <w:t> means "new", referring astronomically to what appears to be a temporary new bright star. Adding the prefix "super-" distinguishes supernovae from ordinary novae, which are far less luminous. The word </w:t>
      </w:r>
      <w:r>
        <w:rPr>
          <w:i/>
          <w:iCs/>
          <w:color w:val="000000"/>
        </w:rPr>
        <w:t>supernova</w:t>
      </w:r>
      <w:r>
        <w:rPr>
          <w:color w:val="000000"/>
        </w:rPr>
        <w:t> was coined by </w:t>
      </w:r>
      <w:hyperlink r:id="rId6" w:history="1">
        <w:r>
          <w:rPr>
            <w:rStyle w:val="Hyperlink"/>
            <w:color w:val="1559B5"/>
            <w:bdr w:val="none" w:sz="0" w:space="0" w:color="auto" w:frame="1"/>
          </w:rPr>
          <w:t>Walter Baade</w:t>
        </w:r>
      </w:hyperlink>
      <w:r>
        <w:rPr>
          <w:color w:val="000000"/>
        </w:rPr>
        <w:t> and </w:t>
      </w:r>
      <w:hyperlink r:id="rId7" w:history="1">
        <w:r>
          <w:rPr>
            <w:rStyle w:val="Hyperlink"/>
            <w:color w:val="1559B5"/>
            <w:bdr w:val="none" w:sz="0" w:space="0" w:color="auto" w:frame="1"/>
          </w:rPr>
          <w:t>Fritz Zwicky</w:t>
        </w:r>
      </w:hyperlink>
      <w:r>
        <w:rPr>
          <w:color w:val="000000"/>
        </w:rPr>
        <w:t> in 1931.</w:t>
      </w:r>
    </w:p>
    <w:p w14:paraId="7D2B5DDC" w14:textId="77777777" w:rsidR="00B6544F" w:rsidRDefault="00B6544F">
      <w:pPr>
        <w:rPr>
          <w:b/>
        </w:rPr>
      </w:pPr>
    </w:p>
    <w:p w14:paraId="5A7BDA0B" w14:textId="4F44B9EC" w:rsidR="002E41DE" w:rsidRDefault="002E41DE">
      <w:pPr>
        <w:rPr>
          <w:b/>
        </w:rPr>
      </w:pPr>
      <w:r>
        <w:rPr>
          <w:b/>
        </w:rPr>
        <w:lastRenderedPageBreak/>
        <w:t>R-Process/Rapid neutron capture process</w:t>
      </w:r>
    </w:p>
    <w:p w14:paraId="1A9D5F77" w14:textId="04E30156" w:rsidR="00B6544F" w:rsidRDefault="00B6544F">
      <w:pPr>
        <w:rPr>
          <w:b/>
        </w:rPr>
      </w:pPr>
      <w:r>
        <w:rPr>
          <w:color w:val="000000"/>
          <w:shd w:val="clear" w:color="auto" w:fill="FFFFFF"/>
        </w:rPr>
        <w:t>The </w:t>
      </w:r>
      <w:r>
        <w:rPr>
          <w:b/>
          <w:bCs/>
          <w:color w:val="000000"/>
          <w:shd w:val="clear" w:color="auto" w:fill="FFFFFF"/>
        </w:rPr>
        <w:t>rapid neutron-capture process</w:t>
      </w:r>
      <w:r>
        <w:rPr>
          <w:color w:val="000000"/>
          <w:shd w:val="clear" w:color="auto" w:fill="FFFFFF"/>
        </w:rPr>
        <w:t>, or so-called </w:t>
      </w:r>
      <w:r>
        <w:rPr>
          <w:b/>
          <w:bCs/>
          <w:i/>
          <w:iCs/>
          <w:color w:val="000000"/>
          <w:shd w:val="clear" w:color="auto" w:fill="FFFFFF"/>
        </w:rPr>
        <w:t>r</w:t>
      </w:r>
      <w:r>
        <w:rPr>
          <w:b/>
          <w:bCs/>
          <w:color w:val="000000"/>
          <w:shd w:val="clear" w:color="auto" w:fill="FFFFFF"/>
        </w:rPr>
        <w:t>-process</w:t>
      </w:r>
      <w:r>
        <w:rPr>
          <w:color w:val="000000"/>
          <w:shd w:val="clear" w:color="auto" w:fill="FFFFFF"/>
        </w:rPr>
        <w:t>, is a set of nuclear reactions that in </w:t>
      </w:r>
      <w:hyperlink r:id="rId8" w:history="1">
        <w:r>
          <w:rPr>
            <w:rStyle w:val="Hyperlink"/>
            <w:color w:val="1559B5"/>
            <w:bdr w:val="none" w:sz="0" w:space="0" w:color="auto" w:frame="1"/>
            <w:shd w:val="clear" w:color="auto" w:fill="FFFFFF"/>
          </w:rPr>
          <w:t>nuclear astrophysics</w:t>
        </w:r>
      </w:hyperlink>
      <w:r>
        <w:rPr>
          <w:color w:val="000000"/>
          <w:shd w:val="clear" w:color="auto" w:fill="FFFFFF"/>
        </w:rPr>
        <w:t> is responsible for the creation (</w:t>
      </w:r>
      <w:hyperlink r:id="rId9" w:tooltip="Nucleosynthesis" w:history="1">
        <w:r>
          <w:rPr>
            <w:rStyle w:val="Hyperlink"/>
            <w:color w:val="1559B5"/>
            <w:bdr w:val="none" w:sz="0" w:space="0" w:color="auto" w:frame="1"/>
            <w:shd w:val="clear" w:color="auto" w:fill="FFFFFF"/>
          </w:rPr>
          <w:t>nucleosynthesis</w:t>
        </w:r>
      </w:hyperlink>
      <w:r>
        <w:rPr>
          <w:color w:val="000000"/>
          <w:shd w:val="clear" w:color="auto" w:fill="FFFFFF"/>
        </w:rPr>
        <w:t>) of approximately half the abundances of the </w:t>
      </w:r>
      <w:hyperlink r:id="rId10" w:history="1">
        <w:r>
          <w:rPr>
            <w:rStyle w:val="Hyperlink"/>
            <w:color w:val="1559B5"/>
            <w:bdr w:val="none" w:sz="0" w:space="0" w:color="auto" w:frame="1"/>
            <w:shd w:val="clear" w:color="auto" w:fill="FFFFFF"/>
          </w:rPr>
          <w:t>atomic nuclei</w:t>
        </w:r>
      </w:hyperlink>
      <w:r>
        <w:rPr>
          <w:color w:val="000000"/>
          <w:shd w:val="clear" w:color="auto" w:fill="FFFFFF"/>
        </w:rPr>
        <w:t> </w:t>
      </w:r>
      <w:hyperlink r:id="rId11" w:tooltip="Heavy metals" w:history="1">
        <w:r>
          <w:rPr>
            <w:rStyle w:val="Hyperlink"/>
            <w:color w:val="1559B5"/>
            <w:bdr w:val="none" w:sz="0" w:space="0" w:color="auto" w:frame="1"/>
            <w:shd w:val="clear" w:color="auto" w:fill="FFFFFF"/>
          </w:rPr>
          <w:t>heavier than iron</w:t>
        </w:r>
      </w:hyperlink>
      <w:r>
        <w:rPr>
          <w:color w:val="000000"/>
          <w:shd w:val="clear" w:color="auto" w:fill="FFFFFF"/>
        </w:rPr>
        <w:t>, usually synthesizing the entire abundance of the two most neutron-rich stable isotopes of each heavy element. Chemical elements heavier than iron typically are enabled by the force between nucleons to be capable of six to ten stable isotopic forms having the same nuclear charge Z but differing in neutron number N, each of whose natural abundances contribute to the natural abundance of the chemical element. Each isotope is characterized by the number of neutrons that it contains.</w:t>
      </w:r>
    </w:p>
    <w:p w14:paraId="1D588DFD" w14:textId="13B6F705" w:rsidR="002E41DE" w:rsidRDefault="002E41DE">
      <w:pPr>
        <w:rPr>
          <w:b/>
        </w:rPr>
      </w:pPr>
      <w:r>
        <w:rPr>
          <w:b/>
        </w:rPr>
        <w:t>S-process/slow neutron capture process</w:t>
      </w:r>
    </w:p>
    <w:p w14:paraId="6D2F25D3" w14:textId="2D130D28" w:rsidR="00B6544F" w:rsidRPr="00B601B9" w:rsidRDefault="00B6544F">
      <w:pPr>
        <w:rPr>
          <w:b/>
        </w:rPr>
      </w:pPr>
      <w:bookmarkStart w:id="0" w:name="_GoBack"/>
      <w:r>
        <w:rPr>
          <w:color w:val="000000"/>
          <w:shd w:val="clear" w:color="auto" w:fill="FFFFFF"/>
        </w:rPr>
        <w:t>The </w:t>
      </w:r>
      <w:r>
        <w:rPr>
          <w:b/>
          <w:bCs/>
          <w:color w:val="000000"/>
          <w:shd w:val="clear" w:color="auto" w:fill="FFFFFF"/>
        </w:rPr>
        <w:t>slow neutron-capture process</w:t>
      </w:r>
      <w:r>
        <w:rPr>
          <w:color w:val="000000"/>
          <w:shd w:val="clear" w:color="auto" w:fill="FFFFFF"/>
        </w:rPr>
        <w:t> or </w:t>
      </w:r>
      <w:r>
        <w:rPr>
          <w:b/>
          <w:bCs/>
          <w:i/>
          <w:iCs/>
          <w:color w:val="000000"/>
          <w:shd w:val="clear" w:color="auto" w:fill="FFFFFF"/>
        </w:rPr>
        <w:t>s</w:t>
      </w:r>
      <w:r>
        <w:rPr>
          <w:b/>
          <w:bCs/>
          <w:color w:val="000000"/>
          <w:shd w:val="clear" w:color="auto" w:fill="FFFFFF"/>
        </w:rPr>
        <w:t>-process</w:t>
      </w:r>
      <w:r>
        <w:rPr>
          <w:color w:val="000000"/>
          <w:shd w:val="clear" w:color="auto" w:fill="FFFFFF"/>
        </w:rPr>
        <w:t> is a series of </w:t>
      </w:r>
      <w:hyperlink r:id="rId12" w:tooltip="Nuclear reactions" w:history="1">
        <w:r>
          <w:rPr>
            <w:rStyle w:val="Hyperlink"/>
            <w:color w:val="1559B5"/>
            <w:bdr w:val="none" w:sz="0" w:space="0" w:color="auto" w:frame="1"/>
            <w:shd w:val="clear" w:color="auto" w:fill="FFFFFF"/>
          </w:rPr>
          <w:t>reactions</w:t>
        </w:r>
      </w:hyperlink>
      <w:r>
        <w:rPr>
          <w:color w:val="000000"/>
          <w:shd w:val="clear" w:color="auto" w:fill="FFFFFF"/>
        </w:rPr>
        <w:t> in </w:t>
      </w:r>
      <w:hyperlink r:id="rId13" w:tooltip="Nuclear astrophysics" w:history="1">
        <w:r>
          <w:rPr>
            <w:rStyle w:val="Hyperlink"/>
            <w:color w:val="1559B5"/>
            <w:bdr w:val="none" w:sz="0" w:space="0" w:color="auto" w:frame="1"/>
            <w:shd w:val="clear" w:color="auto" w:fill="FFFFFF"/>
          </w:rPr>
          <w:t>nuclear astrophysics</w:t>
        </w:r>
      </w:hyperlink>
      <w:r>
        <w:rPr>
          <w:color w:val="000000"/>
          <w:shd w:val="clear" w:color="auto" w:fill="FFFFFF"/>
        </w:rPr>
        <w:t> that occur in stars, particularly </w:t>
      </w:r>
      <w:hyperlink r:id="rId14" w:tooltip="AGB stars" w:history="1">
        <w:r>
          <w:rPr>
            <w:rStyle w:val="Hyperlink"/>
            <w:color w:val="1559B5"/>
            <w:bdr w:val="none" w:sz="0" w:space="0" w:color="auto" w:frame="1"/>
            <w:shd w:val="clear" w:color="auto" w:fill="FFFFFF"/>
          </w:rPr>
          <w:t>AGB stars</w:t>
        </w:r>
      </w:hyperlink>
      <w:r>
        <w:rPr>
          <w:color w:val="000000"/>
          <w:shd w:val="clear" w:color="auto" w:fill="FFFFFF"/>
        </w:rPr>
        <w:t>. The </w:t>
      </w:r>
      <w:r>
        <w:rPr>
          <w:i/>
          <w:iCs/>
          <w:color w:val="000000"/>
          <w:shd w:val="clear" w:color="auto" w:fill="FFFFFF"/>
        </w:rPr>
        <w:t>s</w:t>
      </w:r>
      <w:r>
        <w:rPr>
          <w:color w:val="000000"/>
          <w:shd w:val="clear" w:color="auto" w:fill="FFFFFF"/>
        </w:rPr>
        <w:t>-process is responsible for the creation (</w:t>
      </w:r>
      <w:hyperlink r:id="rId15" w:tooltip="Nucleosynthesis" w:history="1">
        <w:r>
          <w:rPr>
            <w:rStyle w:val="Hyperlink"/>
            <w:color w:val="1559B5"/>
            <w:bdr w:val="none" w:sz="0" w:space="0" w:color="auto" w:frame="1"/>
            <w:shd w:val="clear" w:color="auto" w:fill="FFFFFF"/>
          </w:rPr>
          <w:t>nucleosynthesis</w:t>
        </w:r>
      </w:hyperlink>
      <w:r>
        <w:rPr>
          <w:color w:val="000000"/>
          <w:shd w:val="clear" w:color="auto" w:fill="FFFFFF"/>
        </w:rPr>
        <w:t>) of approximately half the </w:t>
      </w:r>
      <w:hyperlink r:id="rId16" w:tooltip="Atomic nucleus" w:history="1">
        <w:r>
          <w:rPr>
            <w:rStyle w:val="Hyperlink"/>
            <w:color w:val="1559B5"/>
            <w:bdr w:val="none" w:sz="0" w:space="0" w:color="auto" w:frame="1"/>
            <w:shd w:val="clear" w:color="auto" w:fill="FFFFFF"/>
          </w:rPr>
          <w:t>atomic nuclei</w:t>
        </w:r>
      </w:hyperlink>
      <w:r>
        <w:rPr>
          <w:color w:val="000000"/>
          <w:shd w:val="clear" w:color="auto" w:fill="FFFFFF"/>
        </w:rPr>
        <w:t> </w:t>
      </w:r>
      <w:hyperlink r:id="rId17" w:tooltip="Heavy metal (chemical element)" w:history="1">
        <w:r>
          <w:rPr>
            <w:rStyle w:val="Hyperlink"/>
            <w:color w:val="1559B5"/>
            <w:bdr w:val="none" w:sz="0" w:space="0" w:color="auto" w:frame="1"/>
            <w:shd w:val="clear" w:color="auto" w:fill="FFFFFF"/>
          </w:rPr>
          <w:t>heavier than iron</w:t>
        </w:r>
      </w:hyperlink>
      <w:r>
        <w:rPr>
          <w:color w:val="000000"/>
          <w:shd w:val="clear" w:color="auto" w:fill="FFFFFF"/>
        </w:rPr>
        <w:t>.</w:t>
      </w:r>
      <w:bookmarkEnd w:id="0"/>
    </w:p>
    <w:sectPr w:rsidR="00B6544F" w:rsidRPr="00B60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2D"/>
    <w:rsid w:val="002117D6"/>
    <w:rsid w:val="002E41DE"/>
    <w:rsid w:val="004F70B0"/>
    <w:rsid w:val="005509A4"/>
    <w:rsid w:val="00675148"/>
    <w:rsid w:val="00B601B9"/>
    <w:rsid w:val="00B6544F"/>
    <w:rsid w:val="00E3292D"/>
    <w:rsid w:val="00F5273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B3C0"/>
  <w15:chartTrackingRefBased/>
  <w15:docId w15:val="{096376C4-AADD-48E1-93EA-5169F85D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6544F"/>
    <w:rPr>
      <w:i/>
      <w:iCs/>
    </w:rPr>
  </w:style>
  <w:style w:type="paragraph" w:customStyle="1" w:styleId="first-paragraph">
    <w:name w:val="first-paragraph"/>
    <w:basedOn w:val="Normal"/>
    <w:rsid w:val="00B65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B6544F"/>
  </w:style>
  <w:style w:type="character" w:styleId="Hyperlink">
    <w:name w:val="Hyperlink"/>
    <w:basedOn w:val="DefaultParagraphFont"/>
    <w:uiPriority w:val="99"/>
    <w:semiHidden/>
    <w:unhideWhenUsed/>
    <w:rsid w:val="00B6544F"/>
    <w:rPr>
      <w:color w:val="0000FF"/>
      <w:u w:val="single"/>
    </w:rPr>
  </w:style>
  <w:style w:type="paragraph" w:styleId="NormalWeb">
    <w:name w:val="Normal (Web)"/>
    <w:basedOn w:val="Normal"/>
    <w:uiPriority w:val="99"/>
    <w:semiHidden/>
    <w:unhideWhenUsed/>
    <w:rsid w:val="00B654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77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Nuclear_astrophysics" TargetMode="External"/><Relationship Id="rId13" Type="http://schemas.openxmlformats.org/officeDocument/2006/relationships/hyperlink" Target="https://www.wikiwand.com/en/Nuclear_astrophysic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ikiwand.com/en/Fritz_Zwicky" TargetMode="External"/><Relationship Id="rId12" Type="http://schemas.openxmlformats.org/officeDocument/2006/relationships/hyperlink" Target="https://www.wikiwand.com/en/Nuclear_reactions" TargetMode="External"/><Relationship Id="rId17" Type="http://schemas.openxmlformats.org/officeDocument/2006/relationships/hyperlink" Target="https://www.wikiwand.com/en/Heavy_metal_(chemical_element)" TargetMode="External"/><Relationship Id="rId2" Type="http://schemas.openxmlformats.org/officeDocument/2006/relationships/settings" Target="settings.xml"/><Relationship Id="rId16" Type="http://schemas.openxmlformats.org/officeDocument/2006/relationships/hyperlink" Target="https://www.wikiwand.com/en/Atomic_nucleus" TargetMode="External"/><Relationship Id="rId1" Type="http://schemas.openxmlformats.org/officeDocument/2006/relationships/styles" Target="styles.xml"/><Relationship Id="rId6" Type="http://schemas.openxmlformats.org/officeDocument/2006/relationships/hyperlink" Target="https://www.wikiwand.com/en/Walter_Baade" TargetMode="External"/><Relationship Id="rId11" Type="http://schemas.openxmlformats.org/officeDocument/2006/relationships/hyperlink" Target="https://www.wikiwand.com/en/Heavy_metals" TargetMode="External"/><Relationship Id="rId5" Type="http://schemas.openxmlformats.org/officeDocument/2006/relationships/hyperlink" Target="https://www.wikiwand.com/en/Latin_language" TargetMode="External"/><Relationship Id="rId15" Type="http://schemas.openxmlformats.org/officeDocument/2006/relationships/hyperlink" Target="https://www.wikiwand.com/en/Nucleosynthesis" TargetMode="External"/><Relationship Id="rId10" Type="http://schemas.openxmlformats.org/officeDocument/2006/relationships/hyperlink" Target="https://www.wikiwand.com/en/Atomic_nucleus" TargetMode="External"/><Relationship Id="rId19" Type="http://schemas.openxmlformats.org/officeDocument/2006/relationships/theme" Target="theme/theme1.xml"/><Relationship Id="rId4" Type="http://schemas.openxmlformats.org/officeDocument/2006/relationships/hyperlink" Target="https://www.wikiwand.com/en/Nova" TargetMode="External"/><Relationship Id="rId9" Type="http://schemas.openxmlformats.org/officeDocument/2006/relationships/hyperlink" Target="https://www.wikiwand.com/en/Nucleosynthesis" TargetMode="External"/><Relationship Id="rId14" Type="http://schemas.openxmlformats.org/officeDocument/2006/relationships/hyperlink" Target="https://www.wikiwand.com/en/AGB_st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2019-01-07T23:19:00Z</dcterms:created>
  <dcterms:modified xsi:type="dcterms:W3CDTF">2019-01-08T13:14:00Z</dcterms:modified>
</cp:coreProperties>
</file>