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E4937DC" wp14:textId="39E95CE3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>pragma solidity ^0.5.0;</w:t>
      </w:r>
    </w:p>
    <w:p xmlns:wp14="http://schemas.microsoft.com/office/word/2010/wordml" w14:paraId="25805333" wp14:textId="2BC0B710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A77A16E" wp14:textId="647E7285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>/**</w:t>
      </w:r>
    </w:p>
    <w:p xmlns:wp14="http://schemas.microsoft.com/office/word/2010/wordml" w14:paraId="21E05EA8" wp14:textId="1992A90F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>* @dev Interface of the ERC20 standard as defined in the EIP. Does not include</w:t>
      </w:r>
    </w:p>
    <w:p xmlns:wp14="http://schemas.microsoft.com/office/word/2010/wordml" w14:paraId="0E75E9E1" wp14:textId="1D3A46BA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>* the optional functions; to access them see {ERC20Detailed}.</w:t>
      </w:r>
    </w:p>
    <w:p xmlns:wp14="http://schemas.microsoft.com/office/word/2010/wordml" w14:paraId="0218E1CB" wp14:textId="3B8FDDC0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xmlns:wp14="http://schemas.microsoft.com/office/word/2010/wordml" w14:paraId="3EE2D136" wp14:textId="032B031F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>interface IERC20 {</w:t>
      </w:r>
    </w:p>
    <w:p xmlns:wp14="http://schemas.microsoft.com/office/word/2010/wordml" w14:paraId="7B307BF8" wp14:textId="310B0EFB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/**</w:t>
      </w:r>
    </w:p>
    <w:p xmlns:wp14="http://schemas.microsoft.com/office/word/2010/wordml" w14:paraId="2BE385E2" wp14:textId="1680276C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@dev Returns the amount of tokens in existence.</w:t>
      </w:r>
    </w:p>
    <w:p xmlns:wp14="http://schemas.microsoft.com/office/word/2010/wordml" w14:paraId="6B8627C5" wp14:textId="21B0CFEC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*/</w:t>
      </w:r>
    </w:p>
    <w:p xmlns:wp14="http://schemas.microsoft.com/office/word/2010/wordml" w14:paraId="549FB17F" wp14:textId="4A25E629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totalSupply() external view returns (uint256);</w:t>
      </w:r>
    </w:p>
    <w:p xmlns:wp14="http://schemas.microsoft.com/office/word/2010/wordml" w14:paraId="1C93342B" wp14:textId="450E5E16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591823E" wp14:textId="5D7ADAEF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/**</w:t>
      </w:r>
    </w:p>
    <w:p xmlns:wp14="http://schemas.microsoft.com/office/word/2010/wordml" w14:paraId="4381AF90" wp14:textId="19AAA54C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@dev Returns the amount of tokens owned by `account`.</w:t>
      </w:r>
    </w:p>
    <w:p xmlns:wp14="http://schemas.microsoft.com/office/word/2010/wordml" w14:paraId="18AA7187" wp14:textId="76AF8DCA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*/</w:t>
      </w:r>
    </w:p>
    <w:p xmlns:wp14="http://schemas.microsoft.com/office/word/2010/wordml" w14:paraId="3C361F8B" wp14:textId="596D70BD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balanceOf(address account) external view returns (uint256);</w:t>
      </w:r>
    </w:p>
    <w:p xmlns:wp14="http://schemas.microsoft.com/office/word/2010/wordml" w14:paraId="4771CE43" wp14:textId="7C335109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7BF8B64" wp14:textId="650FB562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/**</w:t>
      </w:r>
    </w:p>
    <w:p xmlns:wp14="http://schemas.microsoft.com/office/word/2010/wordml" w14:paraId="59BD46F0" wp14:textId="128BD65B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@dev Moves `amount` tokens from the caller's account to `recipient`.</w:t>
      </w:r>
    </w:p>
    <w:p xmlns:wp14="http://schemas.microsoft.com/office/word/2010/wordml" w14:paraId="4F2C4D2F" wp14:textId="65BE8903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2764249B" wp14:textId="5929C334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Returns a boolean value indicating whether the operation succeeded.</w:t>
      </w:r>
    </w:p>
    <w:p xmlns:wp14="http://schemas.microsoft.com/office/word/2010/wordml" w14:paraId="25D10733" wp14:textId="00E75FA5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35F45F68" wp14:textId="13E65B79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Emits a {Transfer} event.</w:t>
      </w:r>
    </w:p>
    <w:p xmlns:wp14="http://schemas.microsoft.com/office/word/2010/wordml" w14:paraId="131ACB13" wp14:textId="1133F973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*/</w:t>
      </w:r>
    </w:p>
    <w:p xmlns:wp14="http://schemas.microsoft.com/office/word/2010/wordml" w14:paraId="6F43CD31" wp14:textId="41C7A2B1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transfer(address recipient, uint256 amount) external returns (bool);</w:t>
      </w:r>
    </w:p>
    <w:p xmlns:wp14="http://schemas.microsoft.com/office/word/2010/wordml" w14:paraId="79F0AA05" wp14:textId="5A8415F4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E254309" wp14:textId="255A9F7D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/**</w:t>
      </w:r>
    </w:p>
    <w:p xmlns:wp14="http://schemas.microsoft.com/office/word/2010/wordml" w14:paraId="4982C234" wp14:textId="46BDE9D1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@dev Returns the remaining number of tokens that `spender` will be</w:t>
      </w:r>
    </w:p>
    <w:p xmlns:wp14="http://schemas.microsoft.com/office/word/2010/wordml" w14:paraId="56F4D860" wp14:textId="2D1CF604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allowed to spend on behalf of `owner` through {transferFrom}. This is</w:t>
      </w:r>
    </w:p>
    <w:p xmlns:wp14="http://schemas.microsoft.com/office/word/2010/wordml" w14:paraId="6E43869B" wp14:textId="13AB6E0B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zero by default.</w:t>
      </w:r>
    </w:p>
    <w:p xmlns:wp14="http://schemas.microsoft.com/office/word/2010/wordml" w14:paraId="0D386540" wp14:textId="4BA79B42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062AABC4" wp14:textId="197F3754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This value changes when {approve} or {transferFrom} are called.</w:t>
      </w:r>
    </w:p>
    <w:p xmlns:wp14="http://schemas.microsoft.com/office/word/2010/wordml" w14:paraId="027C9A9A" wp14:textId="09137D55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*/</w:t>
      </w:r>
    </w:p>
    <w:p xmlns:wp14="http://schemas.microsoft.com/office/word/2010/wordml" w14:paraId="699D1BA4" wp14:textId="3F7514A6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allowance(address owner, address spender) external view returns (uint256);</w:t>
      </w:r>
    </w:p>
    <w:p xmlns:wp14="http://schemas.microsoft.com/office/word/2010/wordml" w14:paraId="60E234D4" wp14:textId="1431E05F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F24F8E4" wp14:textId="0FBABA64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/**</w:t>
      </w:r>
    </w:p>
    <w:p xmlns:wp14="http://schemas.microsoft.com/office/word/2010/wordml" w14:paraId="69247990" wp14:textId="737982B4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@dev Sets `amount` as the allowance of `spender` over the caller's tokens.</w:t>
      </w:r>
    </w:p>
    <w:p xmlns:wp14="http://schemas.microsoft.com/office/word/2010/wordml" w14:paraId="78C2DD30" wp14:textId="3C62641B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6565958D" wp14:textId="24CCDC47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Returns a boolean value indicating whether the operation succeeded.</w:t>
      </w:r>
    </w:p>
    <w:p xmlns:wp14="http://schemas.microsoft.com/office/word/2010/wordml" w14:paraId="47938C27" wp14:textId="79079CED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4648FDA8" wp14:textId="4A676AE8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IMPORTANT: Beware that changing an allowance with this method brings the risk</w:t>
      </w:r>
    </w:p>
    <w:p xmlns:wp14="http://schemas.microsoft.com/office/word/2010/wordml" w14:paraId="0988674D" wp14:textId="46724F73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that someone may use both the old and the new allowance by unfortunate</w:t>
      </w:r>
    </w:p>
    <w:p xmlns:wp14="http://schemas.microsoft.com/office/word/2010/wordml" w14:paraId="0E3A0162" wp14:textId="659972A5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transaction ordering. One possible solution to mitigate this race</w:t>
      </w:r>
    </w:p>
    <w:p xmlns:wp14="http://schemas.microsoft.com/office/word/2010/wordml" w14:paraId="5984EEDF" wp14:textId="6DC26AAA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condition is to first reduce the spender's allowance to 0 and set the</w:t>
      </w:r>
    </w:p>
    <w:p xmlns:wp14="http://schemas.microsoft.com/office/word/2010/wordml" w14:paraId="26330C8B" wp14:textId="346FB2CE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desired value afterwards:</w:t>
      </w:r>
    </w:p>
    <w:p xmlns:wp14="http://schemas.microsoft.com/office/word/2010/wordml" w14:paraId="6D6344F6" wp14:textId="12E2CC82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</w:t>
      </w:r>
      <w:hyperlink w:anchor="issuecomment-263524729" r:id="Rd4ef43090a39443a">
        <w:r w:rsidRPr="70A1B0F1" w:rsidR="70A1B0F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https://github.com/ethereum/EIPs/issues/20#issuecomment-263524729</w:t>
        </w:r>
      </w:hyperlink>
    </w:p>
    <w:p xmlns:wp14="http://schemas.microsoft.com/office/word/2010/wordml" w14:paraId="69799699" wp14:textId="6543897F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61F26367" wp14:textId="3D9A69BB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Emits an {Approval} event.</w:t>
      </w:r>
    </w:p>
    <w:p xmlns:wp14="http://schemas.microsoft.com/office/word/2010/wordml" w14:paraId="37D1F61B" wp14:textId="06C52815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*/</w:t>
      </w:r>
    </w:p>
    <w:p xmlns:wp14="http://schemas.microsoft.com/office/word/2010/wordml" w14:paraId="49C45C22" wp14:textId="6058E92E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approve(address spender, uint256 amount) external returns (bool);</w:t>
      </w:r>
    </w:p>
    <w:p xmlns:wp14="http://schemas.microsoft.com/office/word/2010/wordml" w14:paraId="7DF09DDB" wp14:textId="6F55DBAB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E381A22" wp14:textId="7F3860CD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/**</w:t>
      </w:r>
    </w:p>
    <w:p xmlns:wp14="http://schemas.microsoft.com/office/word/2010/wordml" w14:paraId="22CF4D52" wp14:textId="01DC1C2C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@dev Moves `amount` tokens from `sender` to `recipient` using the</w:t>
      </w:r>
    </w:p>
    <w:p xmlns:wp14="http://schemas.microsoft.com/office/word/2010/wordml" w14:paraId="47786FC5" wp14:textId="009182C6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allowance mechanism. `amount` is then deducted from the caller's</w:t>
      </w:r>
    </w:p>
    <w:p xmlns:wp14="http://schemas.microsoft.com/office/word/2010/wordml" w14:paraId="1E0F4599" wp14:textId="1FDC688D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allowance.</w:t>
      </w:r>
    </w:p>
    <w:p xmlns:wp14="http://schemas.microsoft.com/office/word/2010/wordml" w14:paraId="1AD84735" wp14:textId="408643BF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1C9D8BDB" wp14:textId="4BF4C054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Returns a boolean value indicating whether the operation succeeded.</w:t>
      </w:r>
    </w:p>
    <w:p xmlns:wp14="http://schemas.microsoft.com/office/word/2010/wordml" w14:paraId="1F829672" wp14:textId="12BD682D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1C262D6B" wp14:textId="3DFF5F35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Emits a {Transfer} event.</w:t>
      </w:r>
    </w:p>
    <w:p xmlns:wp14="http://schemas.microsoft.com/office/word/2010/wordml" w14:paraId="11D714FA" wp14:textId="2F08A6E5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*/</w:t>
      </w:r>
    </w:p>
    <w:p xmlns:wp14="http://schemas.microsoft.com/office/word/2010/wordml" w14:paraId="357DA884" wp14:textId="37A22AD0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transferFrom(address sender, address recipient, uint256 amount) external returns (bool);</w:t>
      </w:r>
    </w:p>
    <w:p xmlns:wp14="http://schemas.microsoft.com/office/word/2010/wordml" w14:paraId="2DF89DFE" wp14:textId="70723FA8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3751F44" wp14:textId="4CD7C90C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/**</w:t>
      </w:r>
    </w:p>
    <w:p xmlns:wp14="http://schemas.microsoft.com/office/word/2010/wordml" w14:paraId="7057A84D" wp14:textId="70FF285D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@dev Emitted when `value` tokens are moved from one account (`from`) to</w:t>
      </w:r>
    </w:p>
    <w:p xmlns:wp14="http://schemas.microsoft.com/office/word/2010/wordml" w14:paraId="7FB80AFB" wp14:textId="4421ABBC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another (`to`).</w:t>
      </w:r>
    </w:p>
    <w:p xmlns:wp14="http://schemas.microsoft.com/office/word/2010/wordml" w14:paraId="6434E048" wp14:textId="6DFCA3E2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76995039" wp14:textId="0479CCFA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Note that `value` may be zero.</w:t>
      </w:r>
    </w:p>
    <w:p xmlns:wp14="http://schemas.microsoft.com/office/word/2010/wordml" w14:paraId="4C3B2B15" wp14:textId="17E8EAFB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*/</w:t>
      </w:r>
    </w:p>
    <w:p xmlns:wp14="http://schemas.microsoft.com/office/word/2010/wordml" w14:paraId="2F05A574" wp14:textId="7E4591C2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event Transfer(address indexed from, address indexed to, uint256 value);</w:t>
      </w:r>
    </w:p>
    <w:p xmlns:wp14="http://schemas.microsoft.com/office/word/2010/wordml" w14:paraId="09682BE1" wp14:textId="11F0D857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125E7FF" wp14:textId="406DE70A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/**</w:t>
      </w:r>
    </w:p>
    <w:p xmlns:wp14="http://schemas.microsoft.com/office/word/2010/wordml" w14:paraId="7033F38A" wp14:textId="78A191F4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@dev Emitted when the allowance of a `spender` for an `owner` is set by</w:t>
      </w:r>
    </w:p>
    <w:p xmlns:wp14="http://schemas.microsoft.com/office/word/2010/wordml" w14:paraId="3A588FDD" wp14:textId="27A4441A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a call to {approve}. `value` is the new allowance.</w:t>
      </w:r>
    </w:p>
    <w:p xmlns:wp14="http://schemas.microsoft.com/office/word/2010/wordml" w14:paraId="05A076AE" wp14:textId="7600B1D3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*/</w:t>
      </w:r>
    </w:p>
    <w:p xmlns:wp14="http://schemas.microsoft.com/office/word/2010/wordml" w14:paraId="1E6E3088" wp14:textId="01DFC5E2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event Approval(address indexed owner, address indexed spender, uint256 value);</w:t>
      </w:r>
    </w:p>
    <w:p xmlns:wp14="http://schemas.microsoft.com/office/word/2010/wordml" w14:paraId="41D4DC7E" wp14:textId="182FC4AF">
      <w:r w:rsidRPr="70A1B0F1" w:rsidR="70A1B0F1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:rsidP="70A1B0F1" w14:paraId="2C078E63" wp14:textId="4DF057A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CF9372"/>
    <w:rsid w:val="67CF9372"/>
    <w:rsid w:val="70A1B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9372"/>
  <w15:chartTrackingRefBased/>
  <w15:docId w15:val="{c0ca4358-b72f-489d-b7e1-032fb65f2c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ethereum/EIPs/issues/20" TargetMode="External" Id="Rd4ef43090a3944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2021-02-09T06:29:55.7345030Z</dcterms:created>
  <dcterms:modified xsi:type="dcterms:W3CDTF">2021-02-09T06:30:33.3632592Z</dcterms:modified>
  <dc:creator>Guest User</dc:creator>
  <lastModifiedBy>Guest User</lastModifiedBy>
</coreProperties>
</file>