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9A02D" w14:textId="1A76748F" w:rsidR="00360049" w:rsidRPr="00926E54" w:rsidRDefault="00926E54" w:rsidP="00926E54">
      <w:pPr>
        <w:pStyle w:val="a3"/>
        <w:rPr>
          <w:b/>
          <w:bCs/>
        </w:rPr>
      </w:pPr>
      <w:r w:rsidRPr="00926E54">
        <w:rPr>
          <w:rFonts w:hint="eastAsia"/>
          <w:b/>
          <w:bCs/>
        </w:rPr>
        <w:t>天府新区</w:t>
      </w:r>
    </w:p>
    <w:p w14:paraId="51A32F04" w14:textId="1F694919" w:rsidR="00926E54" w:rsidRDefault="00926E54">
      <w:r>
        <w:rPr>
          <w:rFonts w:hint="eastAsia"/>
        </w:rPr>
        <w:t>四川天府新区有两个片区，横跨两个地级市，一个片区在成都</w:t>
      </w:r>
      <w:r w:rsidR="00A82A46">
        <w:rPr>
          <w:rFonts w:hint="eastAsia"/>
        </w:rPr>
        <w:t>市</w:t>
      </w:r>
      <w:r>
        <w:rPr>
          <w:rFonts w:hint="eastAsia"/>
        </w:rPr>
        <w:t>（也称为成都天府新区，通常指的天府新区就是这个），另一个片区在眉山</w:t>
      </w:r>
      <w:r w:rsidR="00A82A46">
        <w:rPr>
          <w:rFonts w:hint="eastAsia"/>
        </w:rPr>
        <w:t>市</w:t>
      </w:r>
      <w:r>
        <w:rPr>
          <w:rFonts w:hint="eastAsia"/>
        </w:rPr>
        <w:t>（也称为眉山天府新区）。</w:t>
      </w:r>
    </w:p>
    <w:p w14:paraId="2840A798" w14:textId="77777777" w:rsidR="00926E54" w:rsidRDefault="00926E54">
      <w:pPr>
        <w:rPr>
          <w:rFonts w:hint="eastAsia"/>
        </w:rPr>
      </w:pPr>
    </w:p>
    <w:p w14:paraId="1044AF6A" w14:textId="0C70E43D" w:rsidR="00926E54" w:rsidRDefault="00926E54" w:rsidP="00926E54">
      <w:pPr>
        <w:pStyle w:val="1"/>
      </w:pPr>
      <w:r>
        <w:rPr>
          <w:rFonts w:hint="eastAsia"/>
        </w:rPr>
        <w:t>成都天府新区</w:t>
      </w:r>
    </w:p>
    <w:p w14:paraId="44A5AF93" w14:textId="234D65B5" w:rsidR="00F54119" w:rsidRDefault="00F54119" w:rsidP="00F54119">
      <w:pPr>
        <w:pStyle w:val="2"/>
      </w:pPr>
      <w:r>
        <w:rPr>
          <w:rFonts w:hint="eastAsia"/>
        </w:rPr>
        <w:t>简介</w:t>
      </w:r>
    </w:p>
    <w:p w14:paraId="6BC9BD4B" w14:textId="6116D992" w:rsidR="00926E54" w:rsidRDefault="00926E54">
      <w:r w:rsidRPr="00926E54">
        <w:t>天府新区成都直管区，即成都市天府新区</w:t>
      </w:r>
      <w:r w:rsidRPr="00926E54">
        <w:rPr>
          <w:vertAlign w:val="superscript"/>
        </w:rPr>
        <w:t> [1-2]</w:t>
      </w:r>
      <w:r w:rsidRPr="00926E54">
        <w:t>，是国家级</w:t>
      </w:r>
      <w:hyperlink r:id="rId4" w:tgtFrame="_blank" w:history="1">
        <w:r w:rsidRPr="00926E54">
          <w:rPr>
            <w:rStyle w:val="ae"/>
          </w:rPr>
          <w:t>四川天府新区</w:t>
        </w:r>
      </w:hyperlink>
      <w:r w:rsidRPr="00926E54">
        <w:t>内由</w:t>
      </w:r>
      <w:hyperlink r:id="rId5" w:tgtFrame="_blank" w:history="1">
        <w:r w:rsidRPr="00926E54">
          <w:rPr>
            <w:rStyle w:val="ae"/>
          </w:rPr>
          <w:t>成都市</w:t>
        </w:r>
      </w:hyperlink>
      <w:r w:rsidRPr="00926E54">
        <w:t>直接管辖的区域，属国家级市属</w:t>
      </w:r>
      <w:hyperlink r:id="rId6" w:tgtFrame="_blank" w:history="1">
        <w:r w:rsidRPr="00926E54">
          <w:rPr>
            <w:rStyle w:val="ae"/>
          </w:rPr>
          <w:t>行政管理区</w:t>
        </w:r>
      </w:hyperlink>
      <w:r w:rsidRPr="00926E54">
        <w:t>，所辖</w:t>
      </w:r>
      <w:hyperlink r:id="rId7" w:tgtFrame="_blank" w:history="1">
        <w:r w:rsidRPr="00926E54">
          <w:rPr>
            <w:rStyle w:val="ae"/>
          </w:rPr>
          <w:t>街道办</w:t>
        </w:r>
      </w:hyperlink>
      <w:r w:rsidRPr="00926E54">
        <w:t>为</w:t>
      </w:r>
      <w:hyperlink r:id="rId8" w:tgtFrame="_blank" w:history="1">
        <w:r w:rsidRPr="00926E54">
          <w:rPr>
            <w:rStyle w:val="ae"/>
          </w:rPr>
          <w:t>成都市人民政府</w:t>
        </w:r>
      </w:hyperlink>
      <w:r w:rsidRPr="00926E54">
        <w:t>派出机关。位于成都市中心城区南部，地处四川天府新区成都片区的中心区域，由</w:t>
      </w:r>
      <w:hyperlink r:id="rId9" w:tgtFrame="_blank" w:history="1">
        <w:r w:rsidRPr="00926E54">
          <w:rPr>
            <w:rStyle w:val="ae"/>
          </w:rPr>
          <w:t>成都市人民政府</w:t>
        </w:r>
      </w:hyperlink>
      <w:r w:rsidRPr="00926E54">
        <w:t>委托授权</w:t>
      </w:r>
      <w:hyperlink r:id="rId10" w:tgtFrame="_blank" w:history="1">
        <w:r w:rsidRPr="00926E54">
          <w:rPr>
            <w:rStyle w:val="ae"/>
          </w:rPr>
          <w:t>四川天府新区管理委员会</w:t>
        </w:r>
      </w:hyperlink>
      <w:r w:rsidRPr="00926E54">
        <w:t>管理，行使市级经济管理权限，全面托管天府新区直管区境内的经济、社会管理、公共服务等事务。</w:t>
      </w:r>
    </w:p>
    <w:p w14:paraId="63E4376C" w14:textId="77777777" w:rsidR="00926E54" w:rsidRDefault="00926E54"/>
    <w:p w14:paraId="124611BF" w14:textId="0BCA2642" w:rsidR="00926E54" w:rsidRDefault="00926E54">
      <w:pPr>
        <w:rPr>
          <w:rFonts w:hint="eastAsia"/>
        </w:rPr>
      </w:pPr>
      <w:r w:rsidRPr="00926E54">
        <w:t>天府新区成都直管区成立于2013年12月，幅员面积564平方公里，常住人口94.33万人（2023年），管辖9个街道，是成都市“双核共兴”的两个中心城区之一。</w:t>
      </w:r>
      <w:r w:rsidRPr="00926E54">
        <w:rPr>
          <w:vertAlign w:val="superscript"/>
        </w:rPr>
        <w:t> </w:t>
      </w:r>
      <w:r w:rsidRPr="00926E54">
        <w:t>四川天府新区管委会（党工委）驻</w:t>
      </w:r>
      <w:hyperlink r:id="rId11" w:tgtFrame="_blank" w:history="1">
        <w:r w:rsidRPr="00926E54">
          <w:rPr>
            <w:rStyle w:val="ae"/>
          </w:rPr>
          <w:t>华阳街道</w:t>
        </w:r>
      </w:hyperlink>
      <w:r w:rsidRPr="00926E54">
        <w:t>。</w:t>
      </w:r>
    </w:p>
    <w:p w14:paraId="1E7766CC" w14:textId="77777777" w:rsidR="00926E54" w:rsidRDefault="00926E54"/>
    <w:p w14:paraId="6F7FB171" w14:textId="2E336F77" w:rsidR="00F54119" w:rsidRDefault="00F54119">
      <w:r w:rsidRPr="00F54119">
        <w:t>天府新区建设</w:t>
      </w:r>
      <w:proofErr w:type="gramStart"/>
      <w:r w:rsidRPr="00F54119">
        <w:t>践行</w:t>
      </w:r>
      <w:proofErr w:type="gramEnd"/>
      <w:r w:rsidRPr="00F54119">
        <w:t>新发展理念的国家</w:t>
      </w:r>
      <w:hyperlink r:id="rId12" w:tgtFrame="_blank" w:history="1">
        <w:r w:rsidRPr="00F54119">
          <w:rPr>
            <w:rStyle w:val="ae"/>
          </w:rPr>
          <w:t>公园城市</w:t>
        </w:r>
      </w:hyperlink>
      <w:r w:rsidRPr="00F54119">
        <w:t>先行区。</w:t>
      </w:r>
      <w:r w:rsidRPr="00F54119">
        <w:rPr>
          <w:vertAlign w:val="superscript"/>
        </w:rPr>
        <w:t> [72]</w:t>
      </w:r>
      <w:r w:rsidRPr="00F54119">
        <w:t>2022年直管区地区生产总值完成669亿元。</w:t>
      </w:r>
    </w:p>
    <w:p w14:paraId="084F5280" w14:textId="77777777" w:rsidR="00F54119" w:rsidRDefault="00F54119"/>
    <w:p w14:paraId="49B50BFF" w14:textId="2ED4D76F" w:rsidR="00F54119" w:rsidRDefault="00F54119" w:rsidP="00F54119">
      <w:pPr>
        <w:pStyle w:val="2"/>
        <w:rPr>
          <w:rFonts w:hint="eastAsia"/>
        </w:rPr>
      </w:pPr>
      <w:r>
        <w:rPr>
          <w:rFonts w:hint="eastAsia"/>
        </w:rPr>
        <w:t>建制沿革</w:t>
      </w:r>
    </w:p>
    <w:p w14:paraId="39634D8B" w14:textId="77777777" w:rsidR="00F54119" w:rsidRDefault="00F54119">
      <w:pPr>
        <w:rPr>
          <w:rFonts w:hint="eastAsia"/>
        </w:rPr>
      </w:pPr>
    </w:p>
    <w:p w14:paraId="4191FC6D" w14:textId="77777777" w:rsidR="00F54119" w:rsidRPr="00F54119" w:rsidRDefault="00F54119" w:rsidP="00F54119">
      <w:r w:rsidRPr="00F54119">
        <w:t>2010年9月，中共四川省委、四川省人民政府</w:t>
      </w:r>
      <w:proofErr w:type="gramStart"/>
      <w:r w:rsidRPr="00F54119">
        <w:t>作出</w:t>
      </w:r>
      <w:proofErr w:type="gramEnd"/>
      <w:r w:rsidRPr="00F54119">
        <w:t>规划建设天府新区的部署。</w:t>
      </w:r>
    </w:p>
    <w:p w14:paraId="188DBB97" w14:textId="77777777" w:rsidR="00F54119" w:rsidRPr="00F54119" w:rsidRDefault="00F54119" w:rsidP="00F54119">
      <w:r w:rsidRPr="00F54119">
        <w:t>2011年10月26日，《四川省成都天府新区总体规划》通过了四川省人民政府第93次常务会议审定；11月18日，四川省人民政府批复同意《四川省成都天府新区总体规划（2010—2030）》；12月25日，四川省成都天府新区建设启动仪式在成都举行。</w:t>
      </w:r>
    </w:p>
    <w:p w14:paraId="6C3E0337" w14:textId="77777777" w:rsidR="00F54119" w:rsidRPr="00F54119" w:rsidRDefault="00F54119" w:rsidP="00F54119">
      <w:r w:rsidRPr="00F54119">
        <w:t>2013年7月底，经中共四川省委员会机构编制委员会办公室批准，中共四川省成都天府新区成都片区工作委员会、</w:t>
      </w:r>
      <w:hyperlink r:id="rId13" w:tgtFrame="_blank" w:history="1">
        <w:r w:rsidRPr="00F54119">
          <w:rPr>
            <w:rStyle w:val="ae"/>
          </w:rPr>
          <w:t>四川省成都天府新区成都片区管理委员会</w:t>
        </w:r>
      </w:hyperlink>
      <w:r w:rsidRPr="00F54119">
        <w:t>正式成立，行</w:t>
      </w:r>
      <w:r w:rsidRPr="00F54119">
        <w:lastRenderedPageBreak/>
        <w:t>政级别为正厅级。</w:t>
      </w:r>
      <w:r w:rsidRPr="00F54119">
        <w:rPr>
          <w:vertAlign w:val="superscript"/>
        </w:rPr>
        <w:t> [8]</w:t>
      </w:r>
      <w:r w:rsidRPr="00F54119">
        <w:t>党工委、管委会受中共成都市委员会、</w:t>
      </w:r>
      <w:hyperlink r:id="rId14" w:tgtFrame="_blank" w:history="1">
        <w:r w:rsidRPr="00F54119">
          <w:rPr>
            <w:rStyle w:val="ae"/>
          </w:rPr>
          <w:t>成都市人民政府</w:t>
        </w:r>
      </w:hyperlink>
      <w:r w:rsidRPr="00F54119">
        <w:t>委托，行使市级</w:t>
      </w:r>
      <w:hyperlink r:id="rId15" w:tgtFrame="_blank" w:history="1">
        <w:r w:rsidRPr="00F54119">
          <w:rPr>
            <w:rStyle w:val="ae"/>
          </w:rPr>
          <w:t>经济管理</w:t>
        </w:r>
      </w:hyperlink>
      <w:r w:rsidRPr="00F54119">
        <w:t>权限。</w:t>
      </w:r>
      <w:r w:rsidRPr="00F54119">
        <w:rPr>
          <w:vertAlign w:val="superscript"/>
        </w:rPr>
        <w:t> [3] [11]</w:t>
      </w:r>
    </w:p>
    <w:p w14:paraId="220E3C75" w14:textId="77777777" w:rsidR="00F54119" w:rsidRPr="00F54119" w:rsidRDefault="00F54119" w:rsidP="00F54119">
      <w:r w:rsidRPr="00F54119">
        <w:t>2013年12月1日，双流县新兴镇、万安镇、白沙镇、兴隆镇、合江镇、太平镇、永兴镇、三星镇、大林镇、煎茶镇、</w:t>
      </w:r>
      <w:proofErr w:type="gramStart"/>
      <w:r w:rsidRPr="00F54119">
        <w:t>藉田镇</w:t>
      </w:r>
      <w:proofErr w:type="gramEnd"/>
      <w:r w:rsidRPr="00F54119">
        <w:t>11个镇和剑南大道南段（元华路）以东的华阳街道、正兴镇范围内的社会管理、公共服务等事务由四川省成都天府新区成都片区管理委员会代为管理和服务。（实际上形成了一个新的市属行政区，一般通称为天府新区成都直管区。）</w:t>
      </w:r>
      <w:r w:rsidRPr="00F54119">
        <w:rPr>
          <w:vertAlign w:val="superscript"/>
        </w:rPr>
        <w:t> [2] [12]</w:t>
      </w:r>
    </w:p>
    <w:p w14:paraId="167E6672" w14:textId="77777777" w:rsidR="00F54119" w:rsidRDefault="00F54119" w:rsidP="00F54119">
      <w:r w:rsidRPr="00F54119">
        <w:drawing>
          <wp:inline distT="0" distB="0" distL="0" distR="0" wp14:anchorId="1AD15887" wp14:editId="67C783A9">
            <wp:extent cx="2095500" cy="1021080"/>
            <wp:effectExtent l="0" t="0" r="0" b="7620"/>
            <wp:docPr id="1586248307" name="图片 2">
              <a:hlinkClick xmlns:a="http://schemas.openxmlformats.org/drawingml/2006/main" r:id="rId16" tgtFrame="&quot;_blank&quot;" tooltip="&quot;建设中的兴隆湖畔的天府创新中心（2015年）&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6" tgtFrame="&quot;_blank&quot;" tooltip="&quot;建设中的兴隆湖畔的天府创新中心（2015年）&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1021080"/>
                    </a:xfrm>
                    <a:prstGeom prst="rect">
                      <a:avLst/>
                    </a:prstGeom>
                    <a:noFill/>
                    <a:ln>
                      <a:noFill/>
                    </a:ln>
                  </pic:spPr>
                </pic:pic>
              </a:graphicData>
            </a:graphic>
          </wp:inline>
        </w:drawing>
      </w:r>
    </w:p>
    <w:p w14:paraId="17322880" w14:textId="4B65ABD8" w:rsidR="00F54119" w:rsidRPr="00F54119" w:rsidRDefault="00F54119" w:rsidP="00F54119">
      <w:r w:rsidRPr="00F54119">
        <w:rPr>
          <w:rFonts w:hint="eastAsia"/>
        </w:rPr>
        <w:t>建设中的兴隆湖畔的天府创新中心（2015年）</w:t>
      </w:r>
      <w:r w:rsidRPr="00F54119">
        <w:rPr>
          <w:rFonts w:hint="eastAsia"/>
          <w:vertAlign w:val="superscript"/>
        </w:rPr>
        <w:t> [13]</w:t>
      </w:r>
    </w:p>
    <w:p w14:paraId="7A4881BA" w14:textId="77777777" w:rsidR="00F54119" w:rsidRPr="00F54119" w:rsidRDefault="00F54119" w:rsidP="00F54119">
      <w:r w:rsidRPr="00F54119">
        <w:t>2013年12月2日，位于</w:t>
      </w:r>
      <w:hyperlink r:id="rId18" w:tgtFrame="_blank" w:history="1">
        <w:r w:rsidRPr="00F54119">
          <w:rPr>
            <w:rStyle w:val="ae"/>
          </w:rPr>
          <w:t>天府大道</w:t>
        </w:r>
      </w:hyperlink>
      <w:r w:rsidRPr="00F54119">
        <w:t>南段1632号的成都市天府新区政务服务中心开始正式运行。</w:t>
      </w:r>
      <w:r w:rsidRPr="00F54119">
        <w:rPr>
          <w:vertAlign w:val="superscript"/>
        </w:rPr>
        <w:t> [11]</w:t>
      </w:r>
    </w:p>
    <w:p w14:paraId="3C28395E" w14:textId="77777777" w:rsidR="00F54119" w:rsidRPr="00F54119" w:rsidRDefault="00F54119" w:rsidP="00F54119">
      <w:r w:rsidRPr="00F54119">
        <w:t>2014年10月2日，国务院批复同意设立</w:t>
      </w:r>
      <w:hyperlink r:id="rId19" w:tgtFrame="_blank" w:history="1">
        <w:r w:rsidRPr="00F54119">
          <w:rPr>
            <w:rStyle w:val="ae"/>
          </w:rPr>
          <w:t>四川天府新区</w:t>
        </w:r>
      </w:hyperlink>
      <w:r w:rsidRPr="00F54119">
        <w:t>，天府新区晋升为</w:t>
      </w:r>
      <w:hyperlink r:id="rId20" w:tgtFrame="_blank" w:history="1">
        <w:r w:rsidRPr="00F54119">
          <w:rPr>
            <w:rStyle w:val="ae"/>
          </w:rPr>
          <w:t>国家级新区</w:t>
        </w:r>
      </w:hyperlink>
      <w:r w:rsidRPr="00F54119">
        <w:t>，标准全称由“四川省成都天府新区”改为“四川天府新区”。</w:t>
      </w:r>
      <w:r w:rsidRPr="00F54119">
        <w:rPr>
          <w:vertAlign w:val="superscript"/>
        </w:rPr>
        <w:t> [14]</w:t>
      </w:r>
    </w:p>
    <w:p w14:paraId="6E2D9E2B" w14:textId="77777777" w:rsidR="00F54119" w:rsidRPr="00F54119" w:rsidRDefault="00F54119" w:rsidP="00F54119">
      <w:r w:rsidRPr="00F54119">
        <w:t>2014年11月3日，天府新区成都管委会透露，成都海关所属的</w:t>
      </w:r>
      <w:hyperlink r:id="rId21" w:tgtFrame="_blank" w:history="1">
        <w:r w:rsidRPr="00F54119">
          <w:rPr>
            <w:rStyle w:val="ae"/>
          </w:rPr>
          <w:t>天府新区海关</w:t>
        </w:r>
      </w:hyperlink>
      <w:r w:rsidRPr="00F54119">
        <w:t>已正式获批成立，关区管辖范围为国务院批准的天府新区全部区域。</w:t>
      </w:r>
      <w:r w:rsidRPr="00F54119">
        <w:rPr>
          <w:vertAlign w:val="superscript"/>
        </w:rPr>
        <w:t> [15]</w:t>
      </w:r>
    </w:p>
    <w:p w14:paraId="6719BB59" w14:textId="77777777" w:rsidR="00F54119" w:rsidRPr="00F54119" w:rsidRDefault="00F54119" w:rsidP="00F54119">
      <w:r w:rsidRPr="00F54119">
        <w:t>2015年11月，四川省政府批准实施《四川天府新区总体规划（2010-2030年）（2015年版）》。</w:t>
      </w:r>
      <w:r w:rsidRPr="00F54119">
        <w:rPr>
          <w:vertAlign w:val="superscript"/>
        </w:rPr>
        <w:t> [16]</w:t>
      </w:r>
    </w:p>
    <w:p w14:paraId="61353C8B" w14:textId="77777777" w:rsidR="00F54119" w:rsidRPr="00F54119" w:rsidRDefault="00F54119" w:rsidP="00F54119">
      <w:r w:rsidRPr="00F54119">
        <w:t>2016年4月25日，国务院总理</w:t>
      </w:r>
      <w:hyperlink r:id="rId22" w:tgtFrame="_blank" w:history="1">
        <w:r w:rsidRPr="00F54119">
          <w:rPr>
            <w:rStyle w:val="ae"/>
          </w:rPr>
          <w:t>李克强</w:t>
        </w:r>
      </w:hyperlink>
      <w:r w:rsidRPr="00F54119">
        <w:t>在成都天府新区俯瞰初具雏形的科学城。</w:t>
      </w:r>
      <w:hyperlink r:id="rId23" w:tgtFrame="_blank" w:history="1">
        <w:r w:rsidRPr="00F54119">
          <w:rPr>
            <w:rStyle w:val="ae"/>
          </w:rPr>
          <w:t>成都科学城</w:t>
        </w:r>
      </w:hyperlink>
      <w:r w:rsidRPr="00F54119">
        <w:t>从一片荒地拔地而起，未来将建成新技术、新产业、新业态的聚集区。总理说，如今科学城的蓝图已经绘就，框架基本形成，要做新经济核心区，新动能拓展区，打造四川发展新引擎。</w:t>
      </w:r>
      <w:r w:rsidRPr="00F54119">
        <w:rPr>
          <w:vertAlign w:val="superscript"/>
        </w:rPr>
        <w:t> [17]</w:t>
      </w:r>
    </w:p>
    <w:p w14:paraId="526079F6" w14:textId="77777777" w:rsidR="00F54119" w:rsidRPr="00F54119" w:rsidRDefault="00F54119" w:rsidP="00F54119">
      <w:r w:rsidRPr="00F54119">
        <w:t>2016年8月5日起，成都市户籍、居民身份证办理开始使用四川省人口信息管理系统，同时启用“成都市天府新区”作为新区户口簿和居民身份证的地址。</w:t>
      </w:r>
      <w:r w:rsidRPr="00F54119">
        <w:rPr>
          <w:vertAlign w:val="superscript"/>
        </w:rPr>
        <w:t> [1] [18]</w:t>
      </w:r>
    </w:p>
    <w:p w14:paraId="5A33A78F" w14:textId="5B4C5FD8" w:rsidR="00F54119" w:rsidRPr="00F54119" w:rsidRDefault="00F54119" w:rsidP="00F54119">
      <w:r w:rsidRPr="00F54119">
        <w:drawing>
          <wp:inline distT="0" distB="0" distL="0" distR="0" wp14:anchorId="0443E802" wp14:editId="49EB19DF">
            <wp:extent cx="2095500" cy="1440180"/>
            <wp:effectExtent l="0" t="0" r="0" b="7620"/>
            <wp:docPr id="1676291738" name="图片 4">
              <a:hlinkClick xmlns:a="http://schemas.openxmlformats.org/drawingml/2006/main" r:id="rId24" tgtFrame="&quot;_blank&quot;" tooltip="&quot;成都市天府新区政务服务中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4" tgtFrame="&quot;_blank&quot;" tooltip="&quot;成都市天府新区政务服务中心&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0" cy="1440180"/>
                    </a:xfrm>
                    <a:prstGeom prst="rect">
                      <a:avLst/>
                    </a:prstGeom>
                    <a:noFill/>
                    <a:ln>
                      <a:noFill/>
                    </a:ln>
                  </pic:spPr>
                </pic:pic>
              </a:graphicData>
            </a:graphic>
          </wp:inline>
        </w:drawing>
      </w:r>
      <w:r w:rsidRPr="00F54119">
        <w:rPr>
          <w:rFonts w:hint="eastAsia"/>
        </w:rPr>
        <w:t>成都市天府新区政务服务中心</w:t>
      </w:r>
    </w:p>
    <w:p w14:paraId="0AB006F3" w14:textId="77777777" w:rsidR="00F54119" w:rsidRPr="00F54119" w:rsidRDefault="00F54119" w:rsidP="00F54119">
      <w:r w:rsidRPr="00F54119">
        <w:lastRenderedPageBreak/>
        <w:t>2017年3月31日，国务院印发中国（四川）自由贸易试验区总体方案的通知。自贸试验区实施范围119.99平方公里，其中成都天府新区片区90.32平方公里（含成都高新综合保税区区块四</w:t>
      </w:r>
      <w:proofErr w:type="gramStart"/>
      <w:r w:rsidRPr="00F54119">
        <w:t>4</w:t>
      </w:r>
      <w:proofErr w:type="gramEnd"/>
      <w:r w:rsidRPr="00F54119">
        <w:t>平方公里、成都天府空港保税物流中心〔B型〕0.09平方公里）。</w:t>
      </w:r>
    </w:p>
    <w:p w14:paraId="6B516746" w14:textId="77777777" w:rsidR="00F54119" w:rsidRPr="00F54119" w:rsidRDefault="00F54119" w:rsidP="00F54119">
      <w:r w:rsidRPr="00F54119">
        <w:t>2017年8月14日，天府新区成都直管区召开发布会，重磅推出《天府新区成都直管区“天府英才计划”实施办法》。</w:t>
      </w:r>
      <w:r w:rsidRPr="00F54119">
        <w:rPr>
          <w:vertAlign w:val="superscript"/>
        </w:rPr>
        <w:t> [20]</w:t>
      </w:r>
    </w:p>
    <w:p w14:paraId="2CF3E2A4" w14:textId="77777777" w:rsidR="00F54119" w:rsidRPr="00F54119" w:rsidRDefault="00F54119" w:rsidP="00F54119">
      <w:r w:rsidRPr="00F54119">
        <w:t>2018年2月11日，</w:t>
      </w:r>
      <w:hyperlink r:id="rId26" w:tgtFrame="_blank" w:history="1">
        <w:r w:rsidRPr="00F54119">
          <w:rPr>
            <w:rStyle w:val="ae"/>
          </w:rPr>
          <w:t>习近平</w:t>
        </w:r>
      </w:hyperlink>
      <w:r w:rsidRPr="00F54119">
        <w:t>总书记考察天府新区。</w:t>
      </w:r>
      <w:r w:rsidRPr="00F54119">
        <w:rPr>
          <w:vertAlign w:val="superscript"/>
        </w:rPr>
        <w:t> [21]</w:t>
      </w:r>
      <w:r w:rsidRPr="00F54119">
        <w:t>习近平总书记在4月主持召开深入推动长江经济带发展座谈会并发表重要讲话中提到：我去四川调研时，看到天府新区生态环境很好。</w:t>
      </w:r>
      <w:r w:rsidRPr="00F54119">
        <w:rPr>
          <w:vertAlign w:val="superscript"/>
        </w:rPr>
        <w:t> [22]</w:t>
      </w:r>
    </w:p>
    <w:p w14:paraId="234A6AF2" w14:textId="77777777" w:rsidR="00F54119" w:rsidRPr="00F54119" w:rsidRDefault="00F54119" w:rsidP="00F54119">
      <w:r w:rsidRPr="00F54119">
        <w:t>2018年3月22日，海关总署、财政部、税务总局、外汇管理局联合发文，准予设立</w:t>
      </w:r>
      <w:hyperlink r:id="rId27" w:tgtFrame="_blank" w:history="1">
        <w:r w:rsidRPr="00F54119">
          <w:rPr>
            <w:rStyle w:val="ae"/>
          </w:rPr>
          <w:t>天府新区成都片区保税物流中心</w:t>
        </w:r>
      </w:hyperlink>
      <w:r w:rsidRPr="00F54119">
        <w:t>（B型），标志着天府新区融入“一带一路”建设迈入新时代。</w:t>
      </w:r>
      <w:r w:rsidRPr="00F54119">
        <w:rPr>
          <w:vertAlign w:val="superscript"/>
        </w:rPr>
        <w:t> [23]</w:t>
      </w:r>
    </w:p>
    <w:p w14:paraId="78F596AF" w14:textId="090F29F0" w:rsidR="00F54119" w:rsidRPr="00F54119" w:rsidRDefault="00F54119" w:rsidP="00F54119">
      <w:r w:rsidRPr="00F54119">
        <w:drawing>
          <wp:inline distT="0" distB="0" distL="0" distR="0" wp14:anchorId="77BB6653" wp14:editId="1CF1F34A">
            <wp:extent cx="2095500" cy="2849880"/>
            <wp:effectExtent l="0" t="0" r="0" b="7620"/>
            <wp:docPr id="1989530405" name="图片 6">
              <a:hlinkClick xmlns:a="http://schemas.openxmlformats.org/drawingml/2006/main" r:id="rId28" tgtFrame="&quot;_blank&quot;" tooltip="&quot;成都天府新区地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8" tgtFrame="&quot;_blank&quot;" tooltip="&quot;成都天府新区地图&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5500" cy="2849880"/>
                    </a:xfrm>
                    <a:prstGeom prst="rect">
                      <a:avLst/>
                    </a:prstGeom>
                    <a:noFill/>
                    <a:ln>
                      <a:noFill/>
                    </a:ln>
                  </pic:spPr>
                </pic:pic>
              </a:graphicData>
            </a:graphic>
          </wp:inline>
        </w:drawing>
      </w:r>
      <w:r w:rsidRPr="00F54119">
        <w:rPr>
          <w:rFonts w:hint="eastAsia"/>
        </w:rPr>
        <w:t>成都天府新区地图</w:t>
      </w:r>
    </w:p>
    <w:p w14:paraId="00A2B070" w14:textId="77777777" w:rsidR="00F54119" w:rsidRPr="00F54119" w:rsidRDefault="00F54119" w:rsidP="00F54119">
      <w:r w:rsidRPr="00F54119">
        <w:t>2018年4月2日，最高人民法院近日批复同意设立</w:t>
      </w:r>
      <w:hyperlink r:id="rId30" w:tgtFrame="_blank" w:history="1">
        <w:r w:rsidRPr="00F54119">
          <w:rPr>
            <w:rStyle w:val="ae"/>
          </w:rPr>
          <w:t>四川天府新区成都片区人民法院</w:t>
        </w:r>
      </w:hyperlink>
      <w:r w:rsidRPr="00F54119">
        <w:t>、</w:t>
      </w:r>
      <w:hyperlink r:id="rId31" w:tgtFrame="_blank" w:history="1">
        <w:r w:rsidRPr="00F54119">
          <w:rPr>
            <w:rStyle w:val="ae"/>
          </w:rPr>
          <w:t>四川自由贸易试验区人民法院</w:t>
        </w:r>
      </w:hyperlink>
      <w:r w:rsidRPr="00F54119">
        <w:t>，实行“两块牌子、一套人马”，主要管辖直管区范围内的一审刑事、民事、行政等各类案件，以及自贸区直管区区块相关联的投资、贸易、金融等民商事案件。</w:t>
      </w:r>
    </w:p>
    <w:p w14:paraId="76864F53" w14:textId="77777777" w:rsidR="00F54119" w:rsidRPr="00F54119" w:rsidRDefault="00F54119" w:rsidP="00F54119">
      <w:r w:rsidRPr="00F54119">
        <w:t>2018年10月9日，中共中央政治局常委、国务院副总理</w:t>
      </w:r>
      <w:hyperlink r:id="rId32" w:tgtFrame="_blank" w:history="1">
        <w:proofErr w:type="gramStart"/>
        <w:r w:rsidRPr="00F54119">
          <w:rPr>
            <w:rStyle w:val="ae"/>
          </w:rPr>
          <w:t>韩正</w:t>
        </w:r>
        <w:proofErr w:type="gramEnd"/>
      </w:hyperlink>
      <w:r w:rsidRPr="00F54119">
        <w:t>考察天府新区规划建设情况。他指出，城市规划建设要贯彻新发展理念，真正实现“多规合一”，重视“留白”，为可持续发展留足空间。要按照高质量发展的要求，加快建设现代化经济体系，大力实施创新驱动发展战略，在培育新动能和改造提升传统动能上迈出更大步伐。</w:t>
      </w:r>
      <w:r w:rsidRPr="00F54119">
        <w:rPr>
          <w:vertAlign w:val="superscript"/>
        </w:rPr>
        <w:t> [25]</w:t>
      </w:r>
    </w:p>
    <w:p w14:paraId="199E169F" w14:textId="77777777" w:rsidR="00F54119" w:rsidRPr="00F54119" w:rsidRDefault="00F54119" w:rsidP="00F54119">
      <w:r w:rsidRPr="00F54119">
        <w:t>2019年6月8日，《中共四川省委四川省人民政府关于加快天府新区高质量发展的意见》正式印发，明确了加快天府新区高质量发展的指导思想、总体目标，以及发展高</w:t>
      </w:r>
      <w:r w:rsidRPr="00F54119">
        <w:lastRenderedPageBreak/>
        <w:t>端高新产业、数字经济、总部经济等重点任务。</w:t>
      </w:r>
      <w:r w:rsidRPr="00F54119">
        <w:rPr>
          <w:vertAlign w:val="superscript"/>
        </w:rPr>
        <w:t> [67]</w:t>
      </w:r>
    </w:p>
    <w:p w14:paraId="60D681CA" w14:textId="77777777" w:rsidR="00F54119" w:rsidRPr="00F54119" w:rsidRDefault="00F54119" w:rsidP="00F54119">
      <w:r w:rsidRPr="00F54119">
        <w:t>2019年12月30日，四川天府新区成都片区人民检察院、四川自由贸易试验区人民检察院正式揭牌成立。</w:t>
      </w:r>
      <w:r w:rsidRPr="00F54119">
        <w:rPr>
          <w:vertAlign w:val="superscript"/>
        </w:rPr>
        <w:t> [68]</w:t>
      </w:r>
    </w:p>
    <w:p w14:paraId="203E0CC9" w14:textId="77777777" w:rsidR="00F54119" w:rsidRPr="00F54119" w:rsidRDefault="00F54119" w:rsidP="00F54119">
      <w:r w:rsidRPr="00F54119">
        <w:t>2020年4月，经中央编办批准设立四川天府新区党工委管委会，为省委、省政府派出机构，委托成都市管理。8月，省委编委发文明确四川天府新区党工委管委会按规定负责四川天府新区规划及成都直管区经济社会管理。12月，设立新的四川天府新区党工委、管委会。</w:t>
      </w:r>
      <w:r w:rsidRPr="00F54119">
        <w:rPr>
          <w:vertAlign w:val="superscript"/>
        </w:rPr>
        <w:t> [69-70]</w:t>
      </w:r>
    </w:p>
    <w:p w14:paraId="077D2BCD" w14:textId="77777777" w:rsidR="00F54119" w:rsidRPr="00F54119" w:rsidRDefault="00F54119" w:rsidP="00F54119">
      <w:r w:rsidRPr="00F54119">
        <w:t>2021年12月，国家标准化管理委员会印发《关于支持四川天府新区开展公园城市标准化综合试点的复函》，正式批准四川天府新区开展</w:t>
      </w:r>
      <w:hyperlink r:id="rId33" w:tgtFrame="_blank" w:history="1">
        <w:r w:rsidRPr="00F54119">
          <w:rPr>
            <w:rStyle w:val="ae"/>
          </w:rPr>
          <w:t>公园城市</w:t>
        </w:r>
      </w:hyperlink>
      <w:r w:rsidRPr="00F54119">
        <w:t>标准化综合试点（期限2022—2025年）。根据复函要求，要形成公园城市标准化建设可复制可推广的经验。2022年2月12日，四川天府新区公园城市标准化综合试点正式启动。</w:t>
      </w:r>
    </w:p>
    <w:p w14:paraId="76EDA127" w14:textId="77777777" w:rsidR="00F54119" w:rsidRPr="00F54119" w:rsidRDefault="00F54119" w:rsidP="00F54119">
      <w:pPr>
        <w:pStyle w:val="2"/>
      </w:pPr>
      <w:r w:rsidRPr="00F54119">
        <w:t>地理环境</w:t>
      </w:r>
    </w:p>
    <w:p w14:paraId="18571CBA" w14:textId="77777777" w:rsidR="00F54119" w:rsidRPr="00F54119" w:rsidRDefault="00F54119" w:rsidP="00F54119">
      <w:bookmarkStart w:id="0" w:name="位置境域"/>
      <w:bookmarkStart w:id="1" w:name="3-1"/>
      <w:bookmarkEnd w:id="0"/>
      <w:bookmarkEnd w:id="1"/>
      <w:r w:rsidRPr="00F54119">
        <w:t>位置境域</w:t>
      </w:r>
    </w:p>
    <w:p w14:paraId="60F5D992" w14:textId="77777777" w:rsidR="00F54119" w:rsidRPr="00F54119" w:rsidRDefault="00F54119" w:rsidP="00F54119">
      <w:r w:rsidRPr="00F54119">
        <w:t>天府新区成都直管区位于成都市区南部，地处四川天府新区暨</w:t>
      </w:r>
      <w:hyperlink r:id="rId34" w:tgtFrame="_blank" w:history="1">
        <w:r w:rsidRPr="00F54119">
          <w:rPr>
            <w:rStyle w:val="ae"/>
          </w:rPr>
          <w:t>天府新区成都片区</w:t>
        </w:r>
      </w:hyperlink>
      <w:r w:rsidRPr="00F54119">
        <w:t>中部，东连</w:t>
      </w:r>
      <w:hyperlink r:id="rId35" w:tgtFrame="_blank" w:history="1">
        <w:r w:rsidRPr="00F54119">
          <w:rPr>
            <w:rStyle w:val="ae"/>
          </w:rPr>
          <w:t>龙泉</w:t>
        </w:r>
        <w:proofErr w:type="gramStart"/>
        <w:r w:rsidRPr="00F54119">
          <w:rPr>
            <w:rStyle w:val="ae"/>
          </w:rPr>
          <w:t>驿</w:t>
        </w:r>
        <w:proofErr w:type="gramEnd"/>
        <w:r w:rsidRPr="00F54119">
          <w:rPr>
            <w:rStyle w:val="ae"/>
          </w:rPr>
          <w:t>区</w:t>
        </w:r>
      </w:hyperlink>
      <w:r w:rsidRPr="00F54119">
        <w:t>和</w:t>
      </w:r>
      <w:hyperlink r:id="rId36" w:tgtFrame="_blank" w:history="1">
        <w:r w:rsidRPr="00F54119">
          <w:rPr>
            <w:rStyle w:val="ae"/>
          </w:rPr>
          <w:t>简阳市</w:t>
        </w:r>
      </w:hyperlink>
      <w:r w:rsidRPr="00F54119">
        <w:t>，南接</w:t>
      </w:r>
      <w:hyperlink r:id="rId37" w:tgtFrame="_blank" w:history="1">
        <w:r w:rsidRPr="00F54119">
          <w:rPr>
            <w:rStyle w:val="ae"/>
          </w:rPr>
          <w:t>眉山市</w:t>
        </w:r>
      </w:hyperlink>
      <w:hyperlink r:id="rId38" w:tgtFrame="_blank" w:history="1">
        <w:r w:rsidRPr="00F54119">
          <w:rPr>
            <w:rStyle w:val="ae"/>
          </w:rPr>
          <w:t>仁寿县</w:t>
        </w:r>
      </w:hyperlink>
      <w:r w:rsidRPr="00F54119">
        <w:t>和</w:t>
      </w:r>
      <w:hyperlink r:id="rId39" w:tgtFrame="_blank" w:history="1">
        <w:proofErr w:type="gramStart"/>
        <w:r w:rsidRPr="00F54119">
          <w:rPr>
            <w:rStyle w:val="ae"/>
          </w:rPr>
          <w:t>彭</w:t>
        </w:r>
        <w:proofErr w:type="gramEnd"/>
        <w:r w:rsidRPr="00F54119">
          <w:rPr>
            <w:rStyle w:val="ae"/>
          </w:rPr>
          <w:t>山区</w:t>
        </w:r>
      </w:hyperlink>
      <w:r w:rsidRPr="00F54119">
        <w:t>，西邻双流区行政管辖区，北靠</w:t>
      </w:r>
      <w:hyperlink r:id="rId40" w:tgtFrame="_blank" w:history="1">
        <w:r w:rsidRPr="00F54119">
          <w:rPr>
            <w:rStyle w:val="ae"/>
          </w:rPr>
          <w:t>成都高新区</w:t>
        </w:r>
      </w:hyperlink>
      <w:r w:rsidRPr="00F54119">
        <w:t>（</w:t>
      </w:r>
      <w:hyperlink r:id="rId41" w:tgtFrame="_blank" w:history="1">
        <w:r w:rsidRPr="00F54119">
          <w:rPr>
            <w:rStyle w:val="ae"/>
          </w:rPr>
          <w:t>武侯区</w:t>
        </w:r>
      </w:hyperlink>
      <w:hyperlink r:id="rId42" w:tgtFrame="_blank" w:history="1">
        <w:r w:rsidRPr="00F54119">
          <w:rPr>
            <w:rStyle w:val="ae"/>
          </w:rPr>
          <w:t>桂溪街道</w:t>
        </w:r>
      </w:hyperlink>
      <w:r w:rsidRPr="00F54119">
        <w:t>和双流区</w:t>
      </w:r>
      <w:hyperlink r:id="rId43" w:tgtFrame="_blank" w:history="1">
        <w:r w:rsidRPr="00F54119">
          <w:rPr>
            <w:rStyle w:val="ae"/>
          </w:rPr>
          <w:t>中和街道</w:t>
        </w:r>
      </w:hyperlink>
      <w:r w:rsidRPr="00F54119">
        <w:t>）和</w:t>
      </w:r>
      <w:hyperlink r:id="rId44" w:tgtFrame="_blank" w:history="1">
        <w:r w:rsidRPr="00F54119">
          <w:rPr>
            <w:rStyle w:val="ae"/>
          </w:rPr>
          <w:t>锦江区</w:t>
        </w:r>
      </w:hyperlink>
      <w:r w:rsidRPr="00F54119">
        <w:t>。中心区域距成都市中心</w:t>
      </w:r>
      <w:hyperlink r:id="rId45" w:tgtFrame="_blank" w:history="1">
        <w:r w:rsidRPr="00F54119">
          <w:rPr>
            <w:rStyle w:val="ae"/>
          </w:rPr>
          <w:t>天府广场</w:t>
        </w:r>
      </w:hyperlink>
      <w:r w:rsidRPr="00F54119">
        <w:t>25公里。辖区总面积564平方公里，占四川天府新区总面积的35.74%，占天府新区成都片区面积的38%。</w:t>
      </w:r>
      <w:r w:rsidRPr="00F54119">
        <w:rPr>
          <w:vertAlign w:val="superscript"/>
        </w:rPr>
        <w:t> [13]</w:t>
      </w:r>
    </w:p>
    <w:p w14:paraId="52A89340" w14:textId="77777777" w:rsidR="00F54119" w:rsidRPr="00F54119" w:rsidRDefault="00F54119" w:rsidP="00F54119">
      <w:bookmarkStart w:id="2" w:name="地质地貌"/>
      <w:bookmarkStart w:id="3" w:name="3-2"/>
      <w:bookmarkEnd w:id="2"/>
      <w:bookmarkEnd w:id="3"/>
      <w:r w:rsidRPr="00F54119">
        <w:t>地质地貌</w:t>
      </w:r>
    </w:p>
    <w:p w14:paraId="2825D698" w14:textId="77777777" w:rsidR="00F54119" w:rsidRPr="00F54119" w:rsidRDefault="00F54119" w:rsidP="00F54119">
      <w:r w:rsidRPr="00F54119">
        <w:t>天府新区成都直管区地处</w:t>
      </w:r>
      <w:hyperlink r:id="rId46" w:tgtFrame="_blank" w:history="1">
        <w:r w:rsidRPr="00F54119">
          <w:rPr>
            <w:rStyle w:val="ae"/>
          </w:rPr>
          <w:t>成都平原</w:t>
        </w:r>
      </w:hyperlink>
      <w:r w:rsidRPr="00F54119">
        <w:t>南部边缘地带，所处大地构造位置为新华夏系四川沉降带成都断陷的东南边缘地带，其地质构造主要表现为褶皱与断裂。</w:t>
      </w:r>
      <w:r w:rsidRPr="00F54119">
        <w:rPr>
          <w:vertAlign w:val="superscript"/>
        </w:rPr>
        <w:t> [41]</w:t>
      </w:r>
    </w:p>
    <w:p w14:paraId="4EA63E9D" w14:textId="77777777" w:rsidR="00F54119" w:rsidRPr="00F54119" w:rsidRDefault="00F54119" w:rsidP="00F54119">
      <w:bookmarkStart w:id="4" w:name="气候"/>
      <w:bookmarkStart w:id="5" w:name="3-3"/>
      <w:bookmarkEnd w:id="4"/>
      <w:bookmarkEnd w:id="5"/>
      <w:r w:rsidRPr="00F54119">
        <w:t>气候</w:t>
      </w:r>
    </w:p>
    <w:p w14:paraId="5ABCEC1E" w14:textId="77777777" w:rsidR="00F54119" w:rsidRPr="00F54119" w:rsidRDefault="00F54119" w:rsidP="00F54119">
      <w:r w:rsidRPr="00F54119">
        <w:t>天府新区成都直管区属</w:t>
      </w:r>
      <w:hyperlink r:id="rId47" w:tgtFrame="_blank" w:history="1">
        <w:r w:rsidRPr="00F54119">
          <w:rPr>
            <w:rStyle w:val="ae"/>
          </w:rPr>
          <w:t>四川盆地</w:t>
        </w:r>
      </w:hyperlink>
      <w:r w:rsidRPr="00F54119">
        <w:t>中亚热带季风湿润气候区。由于东亚大陆冬夏季风交替明显和受青藏高原东麓特殊地形的影响，以及四川盆地北面秦岭山脉的屏障作用，使</w:t>
      </w:r>
      <w:proofErr w:type="gramStart"/>
      <w:r w:rsidRPr="00F54119">
        <w:t>区境形成</w:t>
      </w:r>
      <w:proofErr w:type="gramEnd"/>
      <w:r w:rsidRPr="00F54119">
        <w:t>全年皆温和，无酷暑严寒，常年降水丰富，光热水集中，春夏日照足，秋冬云雾多，四季分明，无霜期长的气候特点。</w:t>
      </w:r>
      <w:r w:rsidRPr="00F54119">
        <w:rPr>
          <w:vertAlign w:val="superscript"/>
        </w:rPr>
        <w:t> [42]</w:t>
      </w:r>
    </w:p>
    <w:p w14:paraId="768B15A4" w14:textId="77777777" w:rsidR="00F54119" w:rsidRPr="00F54119" w:rsidRDefault="00F54119"/>
    <w:p w14:paraId="77FCFAD0" w14:textId="3D2EA64D" w:rsidR="00F54119" w:rsidRDefault="00F54119" w:rsidP="00F54119">
      <w:pPr>
        <w:pStyle w:val="2"/>
      </w:pPr>
      <w:r>
        <w:rPr>
          <w:rFonts w:hint="eastAsia"/>
        </w:rPr>
        <w:t>交通</w:t>
      </w:r>
    </w:p>
    <w:p w14:paraId="701EDA4F" w14:textId="77777777" w:rsidR="00F54119" w:rsidRPr="00F54119" w:rsidRDefault="00F54119" w:rsidP="00F54119">
      <w:r w:rsidRPr="00F54119">
        <w:t>公共交通</w:t>
      </w:r>
    </w:p>
    <w:p w14:paraId="6AAA0C0C" w14:textId="546DD55F" w:rsidR="00F54119" w:rsidRPr="00F54119" w:rsidRDefault="00F54119" w:rsidP="00F54119">
      <w:r w:rsidRPr="00F54119">
        <w:lastRenderedPageBreak/>
        <w:drawing>
          <wp:inline distT="0" distB="0" distL="0" distR="0" wp14:anchorId="57B905C2" wp14:editId="02D22F51">
            <wp:extent cx="2095500" cy="1089660"/>
            <wp:effectExtent l="0" t="0" r="0" b="0"/>
            <wp:docPr id="1320439877" name="图片 8">
              <a:hlinkClick xmlns:a="http://schemas.openxmlformats.org/drawingml/2006/main" r:id="rId48" tgtFrame="&quot;_blank&quot;" tooltip="&quot;天府大道南延线&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48" tgtFrame="&quot;_blank&quot;" tooltip="&quot;天府大道南延线&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95500" cy="1089660"/>
                    </a:xfrm>
                    <a:prstGeom prst="rect">
                      <a:avLst/>
                    </a:prstGeom>
                    <a:noFill/>
                    <a:ln>
                      <a:noFill/>
                    </a:ln>
                  </pic:spPr>
                </pic:pic>
              </a:graphicData>
            </a:graphic>
          </wp:inline>
        </w:drawing>
      </w:r>
      <w:r w:rsidRPr="00F54119">
        <w:rPr>
          <w:rFonts w:hint="eastAsia"/>
        </w:rPr>
        <w:t>天府大道南延线</w:t>
      </w:r>
    </w:p>
    <w:p w14:paraId="189D123C" w14:textId="77777777" w:rsidR="00F54119" w:rsidRPr="00F54119" w:rsidRDefault="00F54119" w:rsidP="00F54119">
      <w:r w:rsidRPr="00F54119">
        <w:t>2014年10月以前，原华阳1路、华阳4路和华阳5路等7条连接天府新区成都直管区和成都主城区的公交线路，已经完成托管营运，公园城市新时代以T字开头的“天府新区公交系统”，实现了和主城区的票制接轨。实行多年的阶梯票价被取消，取而代之的是2元通票制，天府通卡刷卡还能享受9折票价优惠。</w:t>
      </w:r>
    </w:p>
    <w:p w14:paraId="5CD15486" w14:textId="77777777" w:rsidR="00F54119" w:rsidRPr="00F54119" w:rsidRDefault="00F54119" w:rsidP="00F54119">
      <w:r w:rsidRPr="00F54119">
        <w:t>截至2014年10月，天府新区成都直管区的公交融合进入第二个阶段，20多条区内、区间公交线路融合工作正在进行。150辆老旧公交车分步分阶段更新；规划建设公交场站，投入400万元改建增加80个公交停车位。同时，直管区已启动了《天府新区公共交通专项规划》编制工作，结合新区发展战略和城市组团功能，科学布局公交线网和专用场站。</w:t>
      </w:r>
      <w:r w:rsidRPr="00F54119">
        <w:rPr>
          <w:vertAlign w:val="superscript"/>
        </w:rPr>
        <w:t> [59]</w:t>
      </w:r>
    </w:p>
    <w:p w14:paraId="65A47284" w14:textId="77777777" w:rsidR="00F54119" w:rsidRPr="00F54119" w:rsidRDefault="00F54119" w:rsidP="00F54119">
      <w:r w:rsidRPr="00F54119">
        <w:t>2015年5月27日，成都天府新区公共交通有限公司正式成立，成都天府新区公共交通有限公司正式成为成都市公共交通集团有限公司的全资子公司。</w:t>
      </w:r>
    </w:p>
    <w:p w14:paraId="70CA29FC" w14:textId="77777777" w:rsidR="00F54119" w:rsidRPr="00F54119" w:rsidRDefault="00F54119" w:rsidP="00F54119">
      <w:bookmarkStart w:id="6" w:name="地铁"/>
      <w:bookmarkStart w:id="7" w:name="8-2"/>
      <w:bookmarkEnd w:id="6"/>
      <w:bookmarkEnd w:id="7"/>
      <w:r w:rsidRPr="00F54119">
        <w:t>地铁</w:t>
      </w:r>
    </w:p>
    <w:p w14:paraId="16B9A84D" w14:textId="77777777" w:rsidR="00F54119" w:rsidRPr="00F54119" w:rsidRDefault="00F54119" w:rsidP="00F54119">
      <w:r w:rsidRPr="00F54119">
        <w:t>2015年7月25日，首条连接直管区华阳街道的</w:t>
      </w:r>
      <w:hyperlink r:id="rId50" w:tgtFrame="_blank" w:history="1">
        <w:r w:rsidRPr="00F54119">
          <w:rPr>
            <w:rStyle w:val="ae"/>
          </w:rPr>
          <w:t>成都地铁1号线</w:t>
        </w:r>
      </w:hyperlink>
      <w:r w:rsidRPr="00F54119">
        <w:t>南延线（二期工程）正式通车。2015年9月，</w:t>
      </w:r>
      <w:hyperlink r:id="rId51" w:tgtFrame="_blank" w:history="1">
        <w:r w:rsidRPr="00F54119">
          <w:rPr>
            <w:rStyle w:val="ae"/>
          </w:rPr>
          <w:t>成都地铁5号线</w:t>
        </w:r>
      </w:hyperlink>
      <w:r w:rsidRPr="00F54119">
        <w:t>开始施工，2019年底通车。2016年8月，成都地铁18号线开建，2020年9月建成通车。2017年2月，成都地铁6号线三期开建，2020年底通车。</w:t>
      </w:r>
    </w:p>
    <w:p w14:paraId="6B7A6045" w14:textId="77777777" w:rsidR="00F54119" w:rsidRPr="00F54119" w:rsidRDefault="00F54119" w:rsidP="00F54119">
      <w:bookmarkStart w:id="8" w:name="航空"/>
      <w:bookmarkStart w:id="9" w:name="8-3"/>
      <w:bookmarkEnd w:id="8"/>
      <w:bookmarkEnd w:id="9"/>
      <w:r w:rsidRPr="00F54119">
        <w:t>航空</w:t>
      </w:r>
    </w:p>
    <w:p w14:paraId="50CC3026" w14:textId="77777777" w:rsidR="00F54119" w:rsidRPr="00F54119" w:rsidRDefault="00F54119" w:rsidP="00F54119">
      <w:hyperlink r:id="rId52" w:tgtFrame="_blank" w:history="1">
        <w:r w:rsidRPr="00F54119">
          <w:rPr>
            <w:rStyle w:val="ae"/>
          </w:rPr>
          <w:t>成都天府国际机场</w:t>
        </w:r>
      </w:hyperlink>
      <w:r w:rsidRPr="00F54119">
        <w:t>位于</w:t>
      </w:r>
      <w:hyperlink r:id="rId53" w:tgtFrame="_blank" w:history="1">
        <w:r w:rsidRPr="00F54119">
          <w:rPr>
            <w:rStyle w:val="ae"/>
          </w:rPr>
          <w:t>简阳</w:t>
        </w:r>
      </w:hyperlink>
      <w:r w:rsidRPr="00F54119">
        <w:t>市（</w:t>
      </w:r>
      <w:hyperlink r:id="rId54" w:tgtFrame="_blank" w:history="1">
        <w:r w:rsidRPr="00F54119">
          <w:rPr>
            <w:rStyle w:val="ae"/>
          </w:rPr>
          <w:t>成都东部新区</w:t>
        </w:r>
      </w:hyperlink>
      <w:r w:rsidRPr="00F54119">
        <w:t>）</w:t>
      </w:r>
      <w:hyperlink r:id="rId55" w:tgtFrame="_blank" w:history="1">
        <w:r w:rsidRPr="00F54119">
          <w:rPr>
            <w:rStyle w:val="ae"/>
          </w:rPr>
          <w:t>芦</w:t>
        </w:r>
        <w:proofErr w:type="gramStart"/>
        <w:r w:rsidRPr="00F54119">
          <w:rPr>
            <w:rStyle w:val="ae"/>
          </w:rPr>
          <w:t>葭</w:t>
        </w:r>
        <w:proofErr w:type="gramEnd"/>
        <w:r w:rsidRPr="00F54119">
          <w:rPr>
            <w:rStyle w:val="ae"/>
          </w:rPr>
          <w:t>镇</w:t>
        </w:r>
      </w:hyperlink>
      <w:r w:rsidRPr="00F54119">
        <w:t>附近，距离成都市中心51.5公里。</w:t>
      </w:r>
      <w:hyperlink r:id="rId56" w:tgtFrame="_blank" w:history="1">
        <w:r w:rsidRPr="00F54119">
          <w:rPr>
            <w:rStyle w:val="ae"/>
          </w:rPr>
          <w:t>成都</w:t>
        </w:r>
      </w:hyperlink>
      <w:hyperlink r:id="rId57" w:tgtFrame="_blank" w:history="1">
        <w:r w:rsidRPr="00F54119">
          <w:rPr>
            <w:rStyle w:val="ae"/>
          </w:rPr>
          <w:t>双流国际机场</w:t>
        </w:r>
      </w:hyperlink>
      <w:r w:rsidRPr="00F54119">
        <w:t>位于双流区东升街道。在空间坐标上，成都天府机场与双流机场</w:t>
      </w:r>
      <w:proofErr w:type="gramStart"/>
      <w:r w:rsidRPr="00F54119">
        <w:t>一</w:t>
      </w:r>
      <w:proofErr w:type="gramEnd"/>
      <w:r w:rsidRPr="00F54119">
        <w:t>东</w:t>
      </w:r>
      <w:proofErr w:type="gramStart"/>
      <w:r w:rsidRPr="00F54119">
        <w:t>一</w:t>
      </w:r>
      <w:proofErr w:type="gramEnd"/>
      <w:r w:rsidRPr="00F54119">
        <w:t>西，分别处于直管区的两侧。</w:t>
      </w:r>
      <w:r w:rsidRPr="00F54119">
        <w:rPr>
          <w:vertAlign w:val="superscript"/>
        </w:rPr>
        <w:t> [60]</w:t>
      </w:r>
    </w:p>
    <w:p w14:paraId="44601006" w14:textId="77777777" w:rsidR="00F54119" w:rsidRPr="00F54119" w:rsidRDefault="00F54119" w:rsidP="00F54119">
      <w:bookmarkStart w:id="10" w:name="水运"/>
      <w:bookmarkStart w:id="11" w:name="8-4"/>
      <w:bookmarkEnd w:id="10"/>
      <w:bookmarkEnd w:id="11"/>
      <w:r w:rsidRPr="00F54119">
        <w:t>水运</w:t>
      </w:r>
    </w:p>
    <w:p w14:paraId="34539770" w14:textId="77777777" w:rsidR="00F54119" w:rsidRPr="00F54119" w:rsidRDefault="00F54119" w:rsidP="00F54119">
      <w:hyperlink r:id="rId58" w:tgtFrame="_blank" w:history="1">
        <w:r w:rsidRPr="00F54119">
          <w:rPr>
            <w:rStyle w:val="ae"/>
          </w:rPr>
          <w:t>锦江</w:t>
        </w:r>
      </w:hyperlink>
      <w:r w:rsidRPr="00F54119">
        <w:t>（原名府河，2005年更名锦江）贯穿天府新区直管区境内，是成都通往</w:t>
      </w:r>
      <w:hyperlink r:id="rId59" w:tgtFrame="_blank" w:history="1">
        <w:r w:rsidRPr="00F54119">
          <w:rPr>
            <w:rStyle w:val="ae"/>
          </w:rPr>
          <w:t>乐山</w:t>
        </w:r>
      </w:hyperlink>
      <w:r w:rsidRPr="00F54119">
        <w:t>的水路交通动脉，历史上航运繁忙，华阳也曾经是成都对外商贸运输的重要枢纽。新中国建立后，火车、汽车运输逐渐代替了水运。20世纪50年代，</w:t>
      </w:r>
      <w:hyperlink r:id="rId60" w:tgtFrame="_blank" w:history="1">
        <w:r w:rsidRPr="00F54119">
          <w:rPr>
            <w:rStyle w:val="ae"/>
          </w:rPr>
          <w:t>府河</w:t>
        </w:r>
      </w:hyperlink>
      <w:r w:rsidRPr="00F54119">
        <w:t>航运开始日渐衰落。20世纪60年代后只有农用运输肥料的小木船来往于成都至华阳航线。20世纪70年代后因河道淤塞和彭山县加固古佛堰堤等原因，府河运</w:t>
      </w:r>
      <w:proofErr w:type="gramStart"/>
      <w:r w:rsidRPr="00F54119">
        <w:t>输完全</w:t>
      </w:r>
      <w:proofErr w:type="gramEnd"/>
      <w:r w:rsidRPr="00F54119">
        <w:t>断航，仅有渡口运输，华龙大桥建成后仅有的伏龙渡口停航，华阳结束渡运历史。20世纪90年代初，黄龙溪18户木船业主开始发展短途木船旅游客运。2002年建成</w:t>
      </w:r>
      <w:proofErr w:type="gramStart"/>
      <w:r w:rsidRPr="00F54119">
        <w:t>交大号</w:t>
      </w:r>
      <w:proofErr w:type="gramEnd"/>
      <w:r w:rsidRPr="00F54119">
        <w:t>豪华游船，核定航线成都至乐山。2003年11月，新成立了华龙旅游开发有限公司，淘汰所有木船</w:t>
      </w:r>
      <w:r w:rsidRPr="00F54119">
        <w:lastRenderedPageBreak/>
        <w:t>和其它老式船舶，发展游艇、快艇和餐饮娱乐囤船。2005年，成都市交通局组建了成都港航建设发展有限公司，组织实施</w:t>
      </w:r>
      <w:hyperlink r:id="rId61" w:tgtFrame="_blank" w:history="1">
        <w:r w:rsidRPr="00F54119">
          <w:rPr>
            <w:rStyle w:val="ae"/>
          </w:rPr>
          <w:t>成都港</w:t>
        </w:r>
      </w:hyperlink>
      <w:r w:rsidRPr="00F54119">
        <w:t>和岷江、锦江航运发展。成都港位于天府新区直管区境内。</w:t>
      </w:r>
    </w:p>
    <w:p w14:paraId="6289F108" w14:textId="77777777" w:rsidR="00F54119" w:rsidRPr="00F54119" w:rsidRDefault="00F54119">
      <w:pPr>
        <w:rPr>
          <w:rFonts w:hint="eastAsia"/>
        </w:rPr>
      </w:pPr>
    </w:p>
    <w:p w14:paraId="206FE0F5" w14:textId="05F0D539" w:rsidR="00926E54" w:rsidRDefault="00926E54" w:rsidP="00926E54">
      <w:pPr>
        <w:pStyle w:val="1"/>
        <w:rPr>
          <w:rFonts w:hint="eastAsia"/>
        </w:rPr>
      </w:pPr>
      <w:r>
        <w:rPr>
          <w:rFonts w:hint="eastAsia"/>
        </w:rPr>
        <w:t>眉山天府新区</w:t>
      </w:r>
    </w:p>
    <w:p w14:paraId="40D885F1" w14:textId="1E27887F" w:rsidR="00926E54" w:rsidRDefault="00F54119" w:rsidP="00F54119">
      <w:pPr>
        <w:pStyle w:val="2"/>
      </w:pPr>
      <w:r>
        <w:rPr>
          <w:rFonts w:hint="eastAsia"/>
        </w:rPr>
        <w:t>简介</w:t>
      </w:r>
    </w:p>
    <w:p w14:paraId="1E5DA06B" w14:textId="77777777" w:rsidR="00F54119" w:rsidRPr="00F54119" w:rsidRDefault="00F54119" w:rsidP="00F54119">
      <w:r w:rsidRPr="00F54119">
        <w:t>天府新区眉山片区，也称眉山天府新区。地处四川省</w:t>
      </w:r>
      <w:hyperlink r:id="rId62" w:tgtFrame="_blank" w:history="1">
        <w:r w:rsidRPr="00F54119">
          <w:rPr>
            <w:rStyle w:val="ae"/>
          </w:rPr>
          <w:t>眉山市</w:t>
        </w:r>
      </w:hyperlink>
      <w:r w:rsidRPr="00F54119">
        <w:t>境内，涉及7个镇（街道）。2020年，GDP实现168.02亿元。</w:t>
      </w:r>
      <w:r w:rsidRPr="00F54119">
        <w:rPr>
          <w:vertAlign w:val="superscript"/>
        </w:rPr>
        <w:t> [1]</w:t>
      </w:r>
    </w:p>
    <w:p w14:paraId="08DFDE4C" w14:textId="77777777" w:rsidR="00F54119" w:rsidRPr="00F54119" w:rsidRDefault="00F54119" w:rsidP="00F54119">
      <w:r w:rsidRPr="00F54119">
        <w:t>2014年10月，四川天府</w:t>
      </w:r>
      <w:proofErr w:type="gramStart"/>
      <w:r w:rsidRPr="00F54119">
        <w:t>新区获批成为</w:t>
      </w:r>
      <w:proofErr w:type="gramEnd"/>
      <w:r w:rsidRPr="00F54119">
        <w:fldChar w:fldCharType="begin"/>
      </w:r>
      <w:r w:rsidRPr="00F54119">
        <w:instrText>HYPERLINK "https://baike.baidu.com/item/%E5%9B%BD%E5%AE%B6%E7%BA%A7%E6%96%B0%E5%8C%BA/6919267?fromModule=lemma_inlink" \t "_blank"</w:instrText>
      </w:r>
      <w:r w:rsidRPr="00F54119">
        <w:fldChar w:fldCharType="separate"/>
      </w:r>
      <w:r w:rsidRPr="00F54119">
        <w:rPr>
          <w:rStyle w:val="ae"/>
        </w:rPr>
        <w:t>国家级新区</w:t>
      </w:r>
      <w:r w:rsidRPr="00F54119">
        <w:fldChar w:fldCharType="end"/>
      </w:r>
      <w:r w:rsidRPr="00F54119">
        <w:t>，眉山市有94平方公里进入核心区，即彭山青龙（44平方公里）和仁寿视高（50平方公里）。2017年11月，眉山市提出高起点、高标准规划建设“环天府新区经济带”（即天府新区眉山片区）。根据《眉山环天府新区经济带规划》划定范围包含</w:t>
      </w:r>
      <w:hyperlink r:id="rId63" w:tgtFrame="_blank" w:history="1">
        <w:proofErr w:type="gramStart"/>
        <w:r w:rsidRPr="00F54119">
          <w:rPr>
            <w:rStyle w:val="ae"/>
          </w:rPr>
          <w:t>彭</w:t>
        </w:r>
        <w:proofErr w:type="gramEnd"/>
        <w:r w:rsidRPr="00F54119">
          <w:rPr>
            <w:rStyle w:val="ae"/>
          </w:rPr>
          <w:t>山区</w:t>
        </w:r>
      </w:hyperlink>
      <w:r w:rsidRPr="00F54119">
        <w:t>青龙街道、</w:t>
      </w:r>
      <w:hyperlink r:id="rId64" w:tgtFrame="_blank" w:history="1">
        <w:r w:rsidRPr="00F54119">
          <w:rPr>
            <w:rStyle w:val="ae"/>
          </w:rPr>
          <w:t>锦江镇</w:t>
        </w:r>
      </w:hyperlink>
      <w:r w:rsidRPr="00F54119">
        <w:t>，</w:t>
      </w:r>
      <w:hyperlink r:id="rId65" w:tgtFrame="_blank" w:history="1">
        <w:r w:rsidRPr="00F54119">
          <w:rPr>
            <w:rStyle w:val="ae"/>
          </w:rPr>
          <w:t>仁寿县</w:t>
        </w:r>
      </w:hyperlink>
      <w:proofErr w:type="gramStart"/>
      <w:r w:rsidRPr="00F54119">
        <w:t>视高街道</w:t>
      </w:r>
      <w:proofErr w:type="gramEnd"/>
      <w:r w:rsidRPr="00F54119">
        <w:t>、</w:t>
      </w:r>
      <w:hyperlink r:id="rId66" w:tgtFrame="_blank" w:history="1">
        <w:r w:rsidRPr="00F54119">
          <w:rPr>
            <w:rStyle w:val="ae"/>
          </w:rPr>
          <w:t>高家镇</w:t>
        </w:r>
      </w:hyperlink>
      <w:r w:rsidRPr="00F54119">
        <w:t>、贵平镇共5个镇（街道）。</w:t>
      </w:r>
      <w:r w:rsidRPr="00F54119">
        <w:rPr>
          <w:vertAlign w:val="superscript"/>
        </w:rPr>
        <w:t> [2]</w:t>
      </w:r>
      <w:r w:rsidRPr="00F54119">
        <w:t>2020年7月，仁寿县龙马镇、北斗</w:t>
      </w:r>
      <w:proofErr w:type="gramStart"/>
      <w:r w:rsidRPr="00F54119">
        <w:t>镇委托</w:t>
      </w:r>
      <w:proofErr w:type="gramEnd"/>
      <w:r w:rsidRPr="00F54119">
        <w:fldChar w:fldCharType="begin"/>
      </w:r>
      <w:r w:rsidRPr="00F54119">
        <w:instrText>HYPERLINK "https://baike.baidu.com/item/%E7%9C%89%E5%B1%B1%E5%A4%A9%E5%BA%9C%E6%96%B0%E5%8C%BA/53960243?fromModule=lemma_inlink" \t "_blank"</w:instrText>
      </w:r>
      <w:r w:rsidRPr="00F54119">
        <w:fldChar w:fldCharType="separate"/>
      </w:r>
      <w:r w:rsidRPr="00F54119">
        <w:rPr>
          <w:rStyle w:val="ae"/>
        </w:rPr>
        <w:t>眉山天府新区</w:t>
      </w:r>
      <w:r w:rsidRPr="00F54119">
        <w:fldChar w:fldCharType="end"/>
      </w:r>
      <w:r w:rsidRPr="00F54119">
        <w:t>统筹管理。</w:t>
      </w:r>
      <w:r w:rsidRPr="00F54119">
        <w:rPr>
          <w:vertAlign w:val="superscript"/>
        </w:rPr>
        <w:t> [3]</w:t>
      </w:r>
    </w:p>
    <w:p w14:paraId="0F5FD0A5" w14:textId="77777777" w:rsidR="00F54119" w:rsidRPr="00F54119" w:rsidRDefault="00F54119" w:rsidP="00F54119">
      <w:r w:rsidRPr="00F54119">
        <w:t>中共四川天府新区眉山工作委员会、四川天府新区眉山管理委员会为眉山市委、市政府派出机构，在天府新区眉山统筹管理区域内，受</w:t>
      </w:r>
      <w:proofErr w:type="gramStart"/>
      <w:r w:rsidRPr="00F54119">
        <w:t>彭</w:t>
      </w:r>
      <w:proofErr w:type="gramEnd"/>
      <w:r w:rsidRPr="00F54119">
        <w:t>山区、仁寿县委托授权，行使县级经济、社会管理权限。</w:t>
      </w:r>
      <w:r w:rsidRPr="00F54119">
        <w:rPr>
          <w:vertAlign w:val="superscript"/>
        </w:rPr>
        <w:t> [4]</w:t>
      </w:r>
      <w:r w:rsidRPr="00F54119">
        <w:t>统筹管理天府新区眉山片区和眉山东部新城等两街道五镇，</w:t>
      </w:r>
      <w:proofErr w:type="gramStart"/>
      <w:r w:rsidRPr="00F54119">
        <w:t>包括视高街道</w:t>
      </w:r>
      <w:proofErr w:type="gramEnd"/>
      <w:r w:rsidRPr="00F54119">
        <w:t>、青龙街道、贵平镇、锦江镇、高家镇、龙马镇、北斗镇，总面积约697.2平方公里，总人口约37万人。</w:t>
      </w:r>
      <w:r w:rsidRPr="00F54119">
        <w:rPr>
          <w:vertAlign w:val="superscript"/>
        </w:rPr>
        <w:t> [36]</w:t>
      </w:r>
    </w:p>
    <w:p w14:paraId="69D404E8" w14:textId="77777777" w:rsidR="00F54119" w:rsidRPr="00F54119" w:rsidRDefault="00F54119" w:rsidP="00F54119">
      <w:r w:rsidRPr="00F54119">
        <w:t>眉山天府新区是眉山市委、市政府举全市之力、</w:t>
      </w:r>
      <w:proofErr w:type="gramStart"/>
      <w:r w:rsidRPr="00F54119">
        <w:t>集全市之智推进</w:t>
      </w:r>
      <w:proofErr w:type="gramEnd"/>
      <w:r w:rsidRPr="00F54119">
        <w:t>的“头号工程”。</w:t>
      </w:r>
      <w:r w:rsidRPr="00F54119">
        <w:rPr>
          <w:vertAlign w:val="superscript"/>
        </w:rPr>
        <w:t> [5]</w:t>
      </w:r>
      <w:r w:rsidRPr="00F54119">
        <w:t>将围绕“天府公园城、眉山创新谷、开放新高地”定位，奋力推进眉山天府新区新局面。</w:t>
      </w:r>
      <w:r w:rsidRPr="00F54119">
        <w:rPr>
          <w:vertAlign w:val="superscript"/>
        </w:rPr>
        <w:t> [6]</w:t>
      </w:r>
    </w:p>
    <w:p w14:paraId="2979ADB5" w14:textId="77777777" w:rsidR="00F54119" w:rsidRDefault="00F54119"/>
    <w:p w14:paraId="4EC8F8A5" w14:textId="50745315" w:rsidR="00F54119" w:rsidRDefault="00F54119" w:rsidP="00F54119">
      <w:pPr>
        <w:pStyle w:val="2"/>
        <w:rPr>
          <w:rFonts w:hint="eastAsia"/>
        </w:rPr>
      </w:pPr>
      <w:r>
        <w:rPr>
          <w:rFonts w:hint="eastAsia"/>
        </w:rPr>
        <w:t>基本信息</w:t>
      </w:r>
    </w:p>
    <w:p w14:paraId="3B0C3E24" w14:textId="77777777" w:rsidR="00F54119" w:rsidRDefault="00F54119">
      <w:pPr>
        <w:rPr>
          <w:rFonts w:hint="eastAsia"/>
        </w:rPr>
      </w:pPr>
    </w:p>
    <w:p w14:paraId="6AA4E0A2" w14:textId="77777777" w:rsidR="00F54119" w:rsidRPr="00F54119" w:rsidRDefault="00F54119" w:rsidP="00F54119">
      <w:r w:rsidRPr="00F54119">
        <w:t>四川天府新区建设给眉山发展带来了千载难逢的重大机遇，眉山将集中人力、物力、财力，强力推进眉山片区建设。将坚持投资主驱动，项目总抓手，突出产业支撑，实施招大引强、</w:t>
      </w:r>
      <w:proofErr w:type="gramStart"/>
      <w:r w:rsidRPr="00F54119">
        <w:t>招强引</w:t>
      </w:r>
      <w:proofErr w:type="gramEnd"/>
      <w:r w:rsidRPr="00F54119">
        <w:t>优，发展高端产业、产业高端，着力将眉山片区打造为“创新发展试验区、高端产业聚集区、产城一体新城区”。</w:t>
      </w:r>
    </w:p>
    <w:p w14:paraId="524AA255" w14:textId="77777777" w:rsidR="00F54119" w:rsidRPr="00F54119" w:rsidRDefault="00F54119" w:rsidP="00F54119">
      <w:r w:rsidRPr="00F54119">
        <w:t>2014年10月，四川天府新区正式获批为国家级新区，眉山有94平方公里进入核心</w:t>
      </w:r>
      <w:r w:rsidRPr="00F54119">
        <w:lastRenderedPageBreak/>
        <w:t>区，448平方公里成为协调管控区。按照习近平总书记视察天府新区的重要指示和四川省委十一届三次全会要求，眉山市委将530平方公里的区域作为眉山环天府新区经济带，也是</w:t>
      </w:r>
      <w:hyperlink r:id="rId67" w:tgtFrame="_blank" w:history="1">
        <w:r w:rsidRPr="00F54119">
          <w:rPr>
            <w:rStyle w:val="ae"/>
          </w:rPr>
          <w:t>眉山天府新区</w:t>
        </w:r>
      </w:hyperlink>
      <w:r w:rsidRPr="00F54119">
        <w:t>。</w:t>
      </w:r>
      <w:r w:rsidRPr="00F54119">
        <w:rPr>
          <w:vertAlign w:val="superscript"/>
        </w:rPr>
        <w:t> [8]</w:t>
      </w:r>
    </w:p>
    <w:p w14:paraId="14427DE9" w14:textId="77777777" w:rsidR="00F54119" w:rsidRPr="00F54119" w:rsidRDefault="00F54119" w:rsidP="00F54119">
      <w:r w:rsidRPr="00F54119">
        <w:t>眉山天府新区紧扣“协同主城、对接成都、支撑有力的市域副中心”定位，打造</w:t>
      </w:r>
      <w:proofErr w:type="gramStart"/>
      <w:r w:rsidRPr="00F54119">
        <w:t>践行</w:t>
      </w:r>
      <w:proofErr w:type="gramEnd"/>
      <w:r w:rsidRPr="00F54119">
        <w:t>新发展理念的现代产业新城。</w:t>
      </w:r>
    </w:p>
    <w:p w14:paraId="55E4FDC1" w14:textId="77777777" w:rsidR="00F54119" w:rsidRPr="00F54119" w:rsidRDefault="00F54119" w:rsidP="00F54119">
      <w:r w:rsidRPr="00F54119">
        <w:t>突出“两轴带动”，南北发展轴，即天府大道南延</w:t>
      </w:r>
      <w:proofErr w:type="gramStart"/>
      <w:r w:rsidRPr="00F54119">
        <w:t>线科创</w:t>
      </w:r>
      <w:proofErr w:type="gramEnd"/>
      <w:r w:rsidRPr="00F54119">
        <w:t>走廊，串联西部（成都）科学城，打造产业创新承载地；东西发展轴，即环天府新区经济带，依托环天府新区快速通道，</w:t>
      </w:r>
      <w:proofErr w:type="gramStart"/>
      <w:r w:rsidRPr="00F54119">
        <w:t>打造成眉高新技术</w:t>
      </w:r>
      <w:proofErr w:type="gramEnd"/>
      <w:r w:rsidRPr="00F54119">
        <w:t>产业带。</w:t>
      </w:r>
    </w:p>
    <w:p w14:paraId="4CE7B219" w14:textId="77777777" w:rsidR="00F54119" w:rsidRPr="00F54119" w:rsidRDefault="00F54119" w:rsidP="00F54119">
      <w:r w:rsidRPr="00F54119">
        <w:t>突出“三区共进”，</w:t>
      </w:r>
      <w:proofErr w:type="gramStart"/>
      <w:r w:rsidRPr="00F54119">
        <w:t>视高产业</w:t>
      </w:r>
      <w:proofErr w:type="gramEnd"/>
      <w:r w:rsidRPr="00F54119">
        <w:t>功能区，重点发展电子信息、数字经济、现代服务、总部经济等产业；青龙产业功能区，重点发展新能源新材料、高端装备制造、现代物流等产业；临</w:t>
      </w:r>
      <w:proofErr w:type="gramStart"/>
      <w:r w:rsidRPr="00F54119">
        <w:t>空产业</w:t>
      </w:r>
      <w:proofErr w:type="gramEnd"/>
      <w:r w:rsidRPr="00F54119">
        <w:t>功能区，重点发展智能制造、临空物流等产业。</w:t>
      </w:r>
    </w:p>
    <w:p w14:paraId="3DC14D05" w14:textId="77777777" w:rsidR="00926E54" w:rsidRDefault="00926E54"/>
    <w:p w14:paraId="4C55B962" w14:textId="5CCC2B96" w:rsidR="00F54119" w:rsidRDefault="00F54119" w:rsidP="00F54119">
      <w:pPr>
        <w:pStyle w:val="2"/>
      </w:pPr>
      <w:r>
        <w:rPr>
          <w:rFonts w:hint="eastAsia"/>
        </w:rPr>
        <w:t>建制沿革</w:t>
      </w:r>
    </w:p>
    <w:p w14:paraId="6251571A" w14:textId="77777777" w:rsidR="00F54119" w:rsidRDefault="00F54119"/>
    <w:p w14:paraId="3D2FD387" w14:textId="77777777" w:rsidR="00F54119" w:rsidRPr="00F54119" w:rsidRDefault="00F54119" w:rsidP="00F54119">
      <w:r w:rsidRPr="00F54119">
        <w:t>2010年9月，中共四川省委、</w:t>
      </w:r>
      <w:hyperlink r:id="rId68" w:tgtFrame="_blank" w:history="1">
        <w:r w:rsidRPr="00F54119">
          <w:rPr>
            <w:rStyle w:val="ae"/>
          </w:rPr>
          <w:t>四川省人民政府</w:t>
        </w:r>
      </w:hyperlink>
      <w:proofErr w:type="gramStart"/>
      <w:r w:rsidRPr="00F54119">
        <w:t>作出</w:t>
      </w:r>
      <w:proofErr w:type="gramEnd"/>
      <w:r w:rsidRPr="00F54119">
        <w:t>规划建设天府新区的部署。</w:t>
      </w:r>
    </w:p>
    <w:p w14:paraId="6ED2BF07" w14:textId="77777777" w:rsidR="00F54119" w:rsidRPr="00F54119" w:rsidRDefault="00F54119" w:rsidP="00F54119">
      <w:r w:rsidRPr="00F54119">
        <w:t>2011年5月，</w:t>
      </w:r>
      <w:hyperlink r:id="rId69" w:tgtFrame="_blank" w:history="1">
        <w:r w:rsidRPr="00F54119">
          <w:rPr>
            <w:rStyle w:val="ae"/>
          </w:rPr>
          <w:t>国务院</w:t>
        </w:r>
      </w:hyperlink>
      <w:r w:rsidRPr="00F54119">
        <w:t>批复《成渝经济区区域规划》，首次规划建设天府新区。</w:t>
      </w:r>
      <w:r w:rsidRPr="00F54119">
        <w:rPr>
          <w:vertAlign w:val="superscript"/>
        </w:rPr>
        <w:t> [10]</w:t>
      </w:r>
    </w:p>
    <w:p w14:paraId="25F75958" w14:textId="77777777" w:rsidR="00F54119" w:rsidRPr="00F54119" w:rsidRDefault="00F54119" w:rsidP="00F54119">
      <w:r w:rsidRPr="00F54119">
        <w:t>2012年2月，《</w:t>
      </w:r>
      <w:hyperlink r:id="rId70" w:tgtFrame="_blank" w:history="1">
        <w:r w:rsidRPr="00F54119">
          <w:rPr>
            <w:rStyle w:val="ae"/>
          </w:rPr>
          <w:t>西部大开发“十二五”规划</w:t>
        </w:r>
      </w:hyperlink>
      <w:r w:rsidRPr="00F54119">
        <w:t>》进一步提出加快把天府新区建设成为西部地区重点城市新区。</w:t>
      </w:r>
      <w:r w:rsidRPr="00F54119">
        <w:rPr>
          <w:vertAlign w:val="superscript"/>
        </w:rPr>
        <w:t> [10]</w:t>
      </w:r>
    </w:p>
    <w:p w14:paraId="1D2B4ABB" w14:textId="2E8C0223" w:rsidR="00F54119" w:rsidRPr="00F54119" w:rsidRDefault="00F54119" w:rsidP="00F54119">
      <w:r w:rsidRPr="00F54119">
        <w:drawing>
          <wp:inline distT="0" distB="0" distL="0" distR="0" wp14:anchorId="5C83A831" wp14:editId="63F7A544">
            <wp:extent cx="2095500" cy="1478280"/>
            <wp:effectExtent l="0" t="0" r="0" b="7620"/>
            <wp:docPr id="1227174133" name="图片 14">
              <a:hlinkClick xmlns:a="http://schemas.openxmlformats.org/drawingml/2006/main" r:id="rId71" tgtFrame="&quot;_blank&quot;" tooltip="&quot;天府新区&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71" tgtFrame="&quot;_blank&quot;" tooltip="&quot;天府新区&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95500" cy="1478280"/>
                    </a:xfrm>
                    <a:prstGeom prst="rect">
                      <a:avLst/>
                    </a:prstGeom>
                    <a:noFill/>
                    <a:ln>
                      <a:noFill/>
                    </a:ln>
                  </pic:spPr>
                </pic:pic>
              </a:graphicData>
            </a:graphic>
          </wp:inline>
        </w:drawing>
      </w:r>
      <w:r w:rsidRPr="00F54119">
        <w:rPr>
          <w:rFonts w:hint="eastAsia"/>
        </w:rPr>
        <w:t>天府新区</w:t>
      </w:r>
    </w:p>
    <w:p w14:paraId="20DE9F88" w14:textId="77777777" w:rsidR="00F54119" w:rsidRPr="00F54119" w:rsidRDefault="00F54119" w:rsidP="00F54119">
      <w:r w:rsidRPr="00F54119">
        <w:t>2014年10月2日，国务院批复同意设立</w:t>
      </w:r>
      <w:hyperlink r:id="rId73" w:tgtFrame="_blank" w:history="1">
        <w:r w:rsidRPr="00F54119">
          <w:rPr>
            <w:rStyle w:val="ae"/>
          </w:rPr>
          <w:t>四川天府新区</w:t>
        </w:r>
      </w:hyperlink>
      <w:r w:rsidRPr="00F54119">
        <w:t>，天府新区晋升为国家级新区。</w:t>
      </w:r>
      <w:r w:rsidRPr="00F54119">
        <w:rPr>
          <w:vertAlign w:val="superscript"/>
        </w:rPr>
        <w:t> [11]</w:t>
      </w:r>
      <w:r w:rsidRPr="00F54119">
        <w:t>眉山有94平方公里进入核心区。即</w:t>
      </w:r>
      <w:proofErr w:type="gramStart"/>
      <w:r w:rsidRPr="00F54119">
        <w:t>彭</w:t>
      </w:r>
      <w:proofErr w:type="gramEnd"/>
      <w:r w:rsidRPr="00F54119">
        <w:t>山区青龙镇（44平方公里）和</w:t>
      </w:r>
      <w:proofErr w:type="gramStart"/>
      <w:r w:rsidRPr="00F54119">
        <w:t>仁寿县视高镇</w:t>
      </w:r>
      <w:proofErr w:type="gramEnd"/>
      <w:r w:rsidRPr="00F54119">
        <w:t>（50平方公里）。</w:t>
      </w:r>
    </w:p>
    <w:p w14:paraId="179AF5B5" w14:textId="77777777" w:rsidR="00F54119" w:rsidRPr="00F54119" w:rsidRDefault="00F54119" w:rsidP="00F54119">
      <w:r w:rsidRPr="00F54119">
        <w:t>2015年，按照眉山市人民政府办公室《关于印发四川天府新区眉山管理委员会主要职责内设机构和人员编制规定的通知》（</w:t>
      </w:r>
      <w:proofErr w:type="gramStart"/>
      <w:r w:rsidRPr="00F54119">
        <w:t>眉府办</w:t>
      </w:r>
      <w:proofErr w:type="gramEnd"/>
      <w:r w:rsidRPr="00F54119">
        <w:t>发〔2015〕20号）精神，设立四川天府新区眉山管理委员会（简称天府新区眉山管委会），正县级，核定行政编制10名。并设立“天府新区眉山政务服务中心”为天府新区眉山管委会</w:t>
      </w:r>
      <w:proofErr w:type="gramStart"/>
      <w:r w:rsidRPr="00F54119">
        <w:t>下属公益</w:t>
      </w:r>
      <w:proofErr w:type="gramEnd"/>
      <w:r w:rsidRPr="00F54119">
        <w:t>一类科级事业单位，</w:t>
      </w:r>
      <w:r w:rsidRPr="00F54119">
        <w:lastRenderedPageBreak/>
        <w:t>核定事业编制15名（原天府新区眉山市建设委员会办公室8名编制、4名人员整体划入）。</w:t>
      </w:r>
      <w:r w:rsidRPr="00F54119">
        <w:rPr>
          <w:vertAlign w:val="superscript"/>
        </w:rPr>
        <w:t> [7]</w:t>
      </w:r>
      <w:r w:rsidRPr="00F54119">
        <w:t>四川天府新区眉山管委会驻眉山</w:t>
      </w:r>
      <w:proofErr w:type="gramStart"/>
      <w:r w:rsidRPr="00F54119">
        <w:t>市视高</w:t>
      </w:r>
      <w:proofErr w:type="gramEnd"/>
      <w:r w:rsidRPr="00F54119">
        <w:t>镇中建大道1号。</w:t>
      </w:r>
      <w:r w:rsidRPr="00F54119">
        <w:rPr>
          <w:vertAlign w:val="superscript"/>
        </w:rPr>
        <w:t> [12]</w:t>
      </w:r>
    </w:p>
    <w:p w14:paraId="2ED0D74E" w14:textId="6A64B78B" w:rsidR="00F54119" w:rsidRPr="00F54119" w:rsidRDefault="00F54119" w:rsidP="00F54119">
      <w:r w:rsidRPr="00F54119">
        <w:drawing>
          <wp:inline distT="0" distB="0" distL="0" distR="0" wp14:anchorId="41D834EB" wp14:editId="751CBBFC">
            <wp:extent cx="2095500" cy="1059180"/>
            <wp:effectExtent l="0" t="0" r="0" b="7620"/>
            <wp:docPr id="1737965857" name="图片 13">
              <a:hlinkClick xmlns:a="http://schemas.openxmlformats.org/drawingml/2006/main" r:id="rId74" tgtFrame="&quot;_blank&quot;" tooltip="&quot;天府新区眉山片区&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74" tgtFrame="&quot;_blank&quot;" tooltip="&quot;天府新区眉山片区&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0" cy="1059180"/>
                    </a:xfrm>
                    <a:prstGeom prst="rect">
                      <a:avLst/>
                    </a:prstGeom>
                    <a:noFill/>
                    <a:ln>
                      <a:noFill/>
                    </a:ln>
                  </pic:spPr>
                </pic:pic>
              </a:graphicData>
            </a:graphic>
          </wp:inline>
        </w:drawing>
      </w:r>
      <w:r w:rsidRPr="00F54119">
        <w:rPr>
          <w:rFonts w:hint="eastAsia"/>
        </w:rPr>
        <w:t>天府新区眉山片区</w:t>
      </w:r>
    </w:p>
    <w:p w14:paraId="1CE087CE" w14:textId="77777777" w:rsidR="00F54119" w:rsidRPr="00F54119" w:rsidRDefault="00F54119" w:rsidP="00F54119">
      <w:r w:rsidRPr="00F54119">
        <w:t>2015年11月12日，重新修编后的《四川天府新区总体规划(2010-2030年)(2015年版)》获批。</w:t>
      </w:r>
      <w:r w:rsidRPr="00F54119">
        <w:rPr>
          <w:vertAlign w:val="superscript"/>
        </w:rPr>
        <w:t> [11]</w:t>
      </w:r>
      <w:r w:rsidRPr="00F54119">
        <w:t>新《总体规划》在四川天府新区的总体定位和目标等方面修改完善。本次规划修编在保证原青龙、</w:t>
      </w:r>
      <w:proofErr w:type="gramStart"/>
      <w:r w:rsidRPr="00F54119">
        <w:t>视高片区</w:t>
      </w:r>
      <w:proofErr w:type="gramEnd"/>
      <w:r w:rsidRPr="00F54119">
        <w:t>规划范围94平方公里不变的前提下，将眉山市环天府新区区域的</w:t>
      </w:r>
      <w:proofErr w:type="gramStart"/>
      <w:r w:rsidRPr="00F54119">
        <w:t>彭</w:t>
      </w:r>
      <w:proofErr w:type="gramEnd"/>
      <w:r w:rsidRPr="00F54119">
        <w:t>山区观音、牧马、武阳、锦江和仁寿县兴盛、清水、文宫、鳌陵、高家、</w:t>
      </w:r>
      <w:proofErr w:type="gramStart"/>
      <w:r w:rsidRPr="00F54119">
        <w:t>观寺十个</w:t>
      </w:r>
      <w:proofErr w:type="gramEnd"/>
      <w:r w:rsidRPr="00F54119">
        <w:t>乡镇共448平方公里纳入了协调管控区，增加了眉山发展空间，有利于推动天府新区的青龙和</w:t>
      </w:r>
      <w:proofErr w:type="gramStart"/>
      <w:r w:rsidRPr="00F54119">
        <w:t>视高</w:t>
      </w:r>
      <w:proofErr w:type="gramEnd"/>
      <w:r w:rsidRPr="00F54119">
        <w:t>片区连片整体发展，也有利于环天府新区区域的乡镇进一步借助天府新区谋求更大发展，并为全市进一步打造全域天府新区打下坚实基础。</w:t>
      </w:r>
      <w:r w:rsidRPr="00F54119">
        <w:rPr>
          <w:vertAlign w:val="superscript"/>
        </w:rPr>
        <w:t> [13-14]</w:t>
      </w:r>
    </w:p>
    <w:p w14:paraId="6CC6B3B6" w14:textId="77777777" w:rsidR="00F54119" w:rsidRPr="00F54119" w:rsidRDefault="00F54119" w:rsidP="00F54119">
      <w:r w:rsidRPr="00F54119">
        <w:t>2017年9月23日，眉山市委、市政府决定终止天府新区眉山片区管理体制调整工作。东坡区、</w:t>
      </w:r>
      <w:proofErr w:type="gramStart"/>
      <w:r w:rsidRPr="00F54119">
        <w:t>彭</w:t>
      </w:r>
      <w:proofErr w:type="gramEnd"/>
      <w:r w:rsidRPr="00F54119">
        <w:t>山区、仁寿县及相关园区、乡镇的管理体制维持不变。</w:t>
      </w:r>
      <w:r w:rsidRPr="00F54119">
        <w:rPr>
          <w:vertAlign w:val="superscript"/>
        </w:rPr>
        <w:t> [15]</w:t>
      </w:r>
    </w:p>
    <w:p w14:paraId="1DE95111" w14:textId="77777777" w:rsidR="00F54119" w:rsidRPr="00F54119" w:rsidRDefault="00F54119" w:rsidP="00F54119">
      <w:r w:rsidRPr="00F54119">
        <w:t>2017年11月，眉山提出高起点、高标准规划建设“环天府新区经济带”（也就是天府新区眉山片区）。该区域涉及12个乡镇，规划面积530平方公里。其中，加速发展区包括</w:t>
      </w:r>
      <w:proofErr w:type="gramStart"/>
      <w:r w:rsidRPr="00F54119">
        <w:t>彭</w:t>
      </w:r>
      <w:proofErr w:type="gramEnd"/>
      <w:r w:rsidRPr="00F54119">
        <w:t>山区青龙镇、牧马镇、锦江乡</w:t>
      </w:r>
      <w:proofErr w:type="gramStart"/>
      <w:r w:rsidRPr="00F54119">
        <w:t>和仁寿县视高镇</w:t>
      </w:r>
      <w:proofErr w:type="gramEnd"/>
      <w:r w:rsidRPr="00F54119">
        <w:t>、兴盛镇、清水镇（部分），面积210平方公里；协调管控区包括仁寿县中岗镇、向家镇、高家镇、观寺镇、里仁镇、鳌棱乡等6个乡镇320平方公里。</w:t>
      </w:r>
      <w:r w:rsidRPr="00F54119">
        <w:rPr>
          <w:vertAlign w:val="superscript"/>
        </w:rPr>
        <w:t> [2] [16]</w:t>
      </w:r>
    </w:p>
    <w:p w14:paraId="1AD7CE12" w14:textId="3FCD7226" w:rsidR="00F54119" w:rsidRPr="00F54119" w:rsidRDefault="00F54119" w:rsidP="00F54119">
      <w:r w:rsidRPr="00F54119">
        <w:drawing>
          <wp:inline distT="0" distB="0" distL="0" distR="0" wp14:anchorId="1E730266" wp14:editId="20ED045F">
            <wp:extent cx="2095500" cy="1508760"/>
            <wp:effectExtent l="0" t="0" r="0" b="0"/>
            <wp:docPr id="2099232080" name="图片 12">
              <a:hlinkClick xmlns:a="http://schemas.openxmlformats.org/drawingml/2006/main" r:id="rId76" tgtFrame="&quot;_blank&quot;" tooltip="&quot;天府新区眉山片区&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76" tgtFrame="&quot;_blank&quot;" tooltip="&quot;天府新区眉山片区&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095500" cy="1508760"/>
                    </a:xfrm>
                    <a:prstGeom prst="rect">
                      <a:avLst/>
                    </a:prstGeom>
                    <a:noFill/>
                    <a:ln>
                      <a:noFill/>
                    </a:ln>
                  </pic:spPr>
                </pic:pic>
              </a:graphicData>
            </a:graphic>
          </wp:inline>
        </w:drawing>
      </w:r>
      <w:r w:rsidRPr="00F54119">
        <w:rPr>
          <w:rFonts w:hint="eastAsia"/>
        </w:rPr>
        <w:t>天府新区眉山片区</w:t>
      </w:r>
    </w:p>
    <w:p w14:paraId="64095AA9" w14:textId="77777777" w:rsidR="00F54119" w:rsidRPr="00F54119" w:rsidRDefault="00F54119" w:rsidP="00F54119">
      <w:r w:rsidRPr="00F54119">
        <w:t>2018年6月30日，凉山州与天府新区眉山管委会签订2.5万亩城乡建设用地增减挂钩节余指标流转协议。天府新区眉山管委会以30万元/亩的价格，向凉山购买增减挂钩节余指标2.5万亩，总金额达75亿元。</w:t>
      </w:r>
      <w:r w:rsidRPr="00F54119">
        <w:rPr>
          <w:vertAlign w:val="superscript"/>
        </w:rPr>
        <w:t> [17]</w:t>
      </w:r>
    </w:p>
    <w:p w14:paraId="55E7E23B" w14:textId="77777777" w:rsidR="00F54119" w:rsidRPr="00F54119" w:rsidRDefault="00F54119" w:rsidP="00F54119">
      <w:r w:rsidRPr="00F54119">
        <w:t>2018年8月中旬，四川省委书记彭清华莅临眉山，在调研眉山天府新区管委会时强调，眉山片区要按照公园城市理念高标准规划建设，与成都片区加强对接，推动空间布局融为一体、基础设施连通成网、产业发展错位互补、资源要素自由流动、公共服</w:t>
      </w:r>
      <w:r w:rsidRPr="00F54119">
        <w:lastRenderedPageBreak/>
        <w:t>务共建共享，</w:t>
      </w:r>
      <w:proofErr w:type="gramStart"/>
      <w:r w:rsidRPr="00F54119">
        <w:t>在成眉同城</w:t>
      </w:r>
      <w:proofErr w:type="gramEnd"/>
      <w:r w:rsidRPr="00F54119">
        <w:t>发展中率先突破。要树立全球视野和战略目光，大力提升对外开放合作水平，积极发展高端现代产业，努力走在全省高质量发展前列。</w:t>
      </w:r>
      <w:r w:rsidRPr="00F54119">
        <w:rPr>
          <w:vertAlign w:val="superscript"/>
        </w:rPr>
        <w:t> [6]</w:t>
      </w:r>
    </w:p>
    <w:p w14:paraId="3BDECD4C" w14:textId="77777777" w:rsidR="00F54119" w:rsidRPr="00F54119" w:rsidRDefault="00F54119" w:rsidP="00F54119">
      <w:r w:rsidRPr="00F54119">
        <w:t>2018年11月29日，四川天府新区眉山管理委员会税务局正式成立。标志着眉山天府新区又一功能的完善。</w:t>
      </w:r>
      <w:r w:rsidRPr="00F54119">
        <w:rPr>
          <w:vertAlign w:val="superscript"/>
        </w:rPr>
        <w:t> [18]</w:t>
      </w:r>
    </w:p>
    <w:p w14:paraId="6D76AA9B" w14:textId="77777777" w:rsidR="00F54119" w:rsidRPr="00F54119" w:rsidRDefault="00F54119" w:rsidP="00F54119">
      <w:r w:rsidRPr="00F54119">
        <w:t>2019年5月29日，《眉山环天府新区经济带规划》正式批准实施。</w:t>
      </w:r>
      <w:r w:rsidRPr="00F54119">
        <w:rPr>
          <w:vertAlign w:val="superscript"/>
        </w:rPr>
        <w:t> [19]</w:t>
      </w:r>
    </w:p>
    <w:p w14:paraId="7C7BFFE1" w14:textId="77777777" w:rsidR="00F54119" w:rsidRPr="00F54119" w:rsidRDefault="00F54119" w:rsidP="00F54119">
      <w:r w:rsidRPr="00F54119">
        <w:t>2019年6月28日，</w:t>
      </w:r>
      <w:hyperlink r:id="rId78" w:tgtFrame="_blank" w:history="1">
        <w:r w:rsidRPr="00F54119">
          <w:rPr>
            <w:rStyle w:val="ae"/>
          </w:rPr>
          <w:t>眉山市公安局</w:t>
        </w:r>
      </w:hyperlink>
      <w:r w:rsidRPr="00F54119">
        <w:t>天府新区分局成立大会召开。</w:t>
      </w:r>
      <w:r w:rsidRPr="00F54119">
        <w:rPr>
          <w:vertAlign w:val="superscript"/>
        </w:rPr>
        <w:t> [20]</w:t>
      </w:r>
    </w:p>
    <w:p w14:paraId="3C145971" w14:textId="77777777" w:rsidR="00F54119" w:rsidRPr="00F54119" w:rsidRDefault="00F54119" w:rsidP="00F54119">
      <w:r w:rsidRPr="00F54119">
        <w:t>2019年7月19日，眉山天府新区内设机构和下属事业单位正式运行。</w:t>
      </w:r>
      <w:r w:rsidRPr="00F54119">
        <w:rPr>
          <w:vertAlign w:val="superscript"/>
        </w:rPr>
        <w:t> [21]</w:t>
      </w:r>
    </w:p>
    <w:p w14:paraId="73B823E2" w14:textId="77777777" w:rsidR="00F54119" w:rsidRPr="00F54119" w:rsidRDefault="00F54119" w:rsidP="00F54119">
      <w:r w:rsidRPr="00F54119">
        <w:t>2019年8月27日，中国（四川）自由贸易试验区眉山协同改革先行区揭牌仪式举行。中国（四川）自由贸易试验区眉山协同改革先行区涵盖天府</w:t>
      </w:r>
      <w:proofErr w:type="gramStart"/>
      <w:r w:rsidRPr="00F54119">
        <w:t>新区视高片区</w:t>
      </w:r>
      <w:proofErr w:type="gramEnd"/>
      <w:r w:rsidRPr="00F54119">
        <w:t>、天府新区青龙片区和眉山空港经济区片区三个片区，总面积122.8平方公里。</w:t>
      </w:r>
      <w:r w:rsidRPr="00F54119">
        <w:rPr>
          <w:vertAlign w:val="superscript"/>
        </w:rPr>
        <w:t> [22]</w:t>
      </w:r>
    </w:p>
    <w:p w14:paraId="7A457B27" w14:textId="77777777" w:rsidR="00F54119" w:rsidRPr="00F54119" w:rsidRDefault="00F54119" w:rsidP="00F54119">
      <w:r w:rsidRPr="00F54119">
        <w:t>2019年10月11日上午，天府新区眉山管委会召开新闻通气会，通报了天府新区眉山片区扩权赋能情况。新区承接了市、县两级行政权力5541项，其中包含承接</w:t>
      </w:r>
      <w:hyperlink r:id="rId79" w:tgtFrame="_blank" w:history="1">
        <w:r w:rsidRPr="00F54119">
          <w:rPr>
            <w:rStyle w:val="ae"/>
          </w:rPr>
          <w:t>市级管理权限</w:t>
        </w:r>
      </w:hyperlink>
      <w:r w:rsidRPr="00F54119">
        <w:t>168项，授予了19枚“2号”公章。逐步承接剩余104项行政权力，稳步实现统筹管理区域的规划、建设、经济、社会事务、党务政务一体化管理运行。</w:t>
      </w:r>
      <w:r w:rsidRPr="00F54119">
        <w:rPr>
          <w:vertAlign w:val="superscript"/>
        </w:rPr>
        <w:t> [23]</w:t>
      </w:r>
    </w:p>
    <w:p w14:paraId="5692704B" w14:textId="77777777" w:rsidR="00F54119" w:rsidRPr="00F54119" w:rsidRDefault="00F54119" w:rsidP="00F54119">
      <w:r w:rsidRPr="00F54119">
        <w:t>2019年11月11日，眉山天府新区市民服务中心完成建设，进入试运行阶段。</w:t>
      </w:r>
      <w:r w:rsidRPr="00F54119">
        <w:rPr>
          <w:vertAlign w:val="superscript"/>
        </w:rPr>
        <w:t> [24]</w:t>
      </w:r>
    </w:p>
    <w:p w14:paraId="4AEAC117" w14:textId="77777777" w:rsidR="00F54119" w:rsidRPr="00F54119" w:rsidRDefault="00F54119" w:rsidP="00F54119">
      <w:r w:rsidRPr="00F54119">
        <w:t>2019年12月，四川省人民政府关于同意眉山市调整部分乡镇行政区划的批复（川府民政〔2019〕13号）。撤销锦江乡和牧马镇，设立锦江镇；撤销青龙镇，设立青龙街道；</w:t>
      </w:r>
      <w:proofErr w:type="gramStart"/>
      <w:r w:rsidRPr="00F54119">
        <w:t>撤销视高镇</w:t>
      </w:r>
      <w:proofErr w:type="gramEnd"/>
      <w:r w:rsidRPr="00F54119">
        <w:t>、清水镇、兴盛镇、里仁镇，</w:t>
      </w:r>
      <w:proofErr w:type="gramStart"/>
      <w:r w:rsidRPr="00F54119">
        <w:t>设立视高街道</w:t>
      </w:r>
      <w:proofErr w:type="gramEnd"/>
      <w:r w:rsidRPr="00F54119">
        <w:t>；</w:t>
      </w:r>
      <w:proofErr w:type="gramStart"/>
      <w:r w:rsidRPr="00F54119">
        <w:t>撤销鳌陵乡</w:t>
      </w:r>
      <w:proofErr w:type="gramEnd"/>
      <w:r w:rsidRPr="00F54119">
        <w:t>，将其所属行政区域划归高家镇管辖；撤销向家镇、中岗镇、</w:t>
      </w:r>
      <w:proofErr w:type="gramStart"/>
      <w:r w:rsidRPr="00F54119">
        <w:t>观寺镇</w:t>
      </w:r>
      <w:proofErr w:type="gramEnd"/>
      <w:r w:rsidRPr="00F54119">
        <w:t>，设立贵平镇。</w:t>
      </w:r>
      <w:r w:rsidRPr="00F54119">
        <w:rPr>
          <w:vertAlign w:val="superscript"/>
        </w:rPr>
        <w:t> [25]</w:t>
      </w:r>
    </w:p>
    <w:p w14:paraId="2AFE7303" w14:textId="77777777" w:rsidR="00F54119" w:rsidRPr="00F54119" w:rsidRDefault="00F54119" w:rsidP="00F54119">
      <w:r w:rsidRPr="00F54119">
        <w:t>2020年3月，根据《眉山市人民政府办公室关于对四川天府新区眉山管理委员会5个代管街道、镇增挂办事处牌子的复函》，3月26日为5个代管镇（街道）颁发了办事处牌子。</w:t>
      </w:r>
    </w:p>
    <w:p w14:paraId="7E8F03E4" w14:textId="77777777" w:rsidR="00F54119" w:rsidRPr="00F54119" w:rsidRDefault="00F54119" w:rsidP="00F54119">
      <w:r w:rsidRPr="00F54119">
        <w:t>2020年7月，仁寿县</w:t>
      </w:r>
      <w:hyperlink r:id="rId80" w:tgtFrame="_blank" w:history="1">
        <w:r w:rsidRPr="00F54119">
          <w:rPr>
            <w:rStyle w:val="ae"/>
          </w:rPr>
          <w:t>龙马镇</w:t>
        </w:r>
      </w:hyperlink>
      <w:r w:rsidRPr="00F54119">
        <w:t>、</w:t>
      </w:r>
      <w:hyperlink r:id="rId81" w:tgtFrame="_blank" w:history="1">
        <w:r w:rsidRPr="00F54119">
          <w:rPr>
            <w:rStyle w:val="ae"/>
          </w:rPr>
          <w:t>北斗镇</w:t>
        </w:r>
      </w:hyperlink>
      <w:r w:rsidRPr="00F54119">
        <w:t>委托眉山天府新区统筹管理。</w:t>
      </w:r>
      <w:r w:rsidRPr="00F54119">
        <w:rPr>
          <w:vertAlign w:val="superscript"/>
        </w:rPr>
        <w:t> [3]</w:t>
      </w:r>
    </w:p>
    <w:p w14:paraId="4F953ECF" w14:textId="77777777" w:rsidR="00F54119" w:rsidRPr="00F54119" w:rsidRDefault="00F54119" w:rsidP="00F54119">
      <w:r w:rsidRPr="00F54119">
        <w:t>2021年1月21日，眉山天府新区与成都市新津区签订《加快成眉交通同城共建干线公路协议》，</w:t>
      </w:r>
      <w:proofErr w:type="gramStart"/>
      <w:r w:rsidRPr="00F54119">
        <w:t>成眉快速</w:t>
      </w:r>
      <w:proofErr w:type="gramEnd"/>
      <w:r w:rsidRPr="00F54119">
        <w:t>路网不断完善。</w:t>
      </w:r>
      <w:r w:rsidRPr="00F54119">
        <w:rPr>
          <w:vertAlign w:val="superscript"/>
        </w:rPr>
        <w:t> [50]</w:t>
      </w:r>
    </w:p>
    <w:p w14:paraId="2B976424" w14:textId="77777777" w:rsidR="00F54119" w:rsidRPr="00F54119" w:rsidRDefault="00F54119" w:rsidP="00F54119">
      <w:r w:rsidRPr="00F54119">
        <w:t>2021年3月29日，</w:t>
      </w:r>
      <w:proofErr w:type="gramStart"/>
      <w:r w:rsidRPr="00F54119">
        <w:t>眉东新城</w:t>
      </w:r>
      <w:proofErr w:type="gramEnd"/>
      <w:r w:rsidRPr="00F54119">
        <w:t>授牌</w:t>
      </w:r>
      <w:proofErr w:type="gramStart"/>
      <w:r w:rsidRPr="00F54119">
        <w:t>暨产业</w:t>
      </w:r>
      <w:proofErr w:type="gramEnd"/>
      <w:r w:rsidRPr="00F54119">
        <w:t>项目集中签约启动仪式举行，标志全市“东进”战略落地。</w:t>
      </w:r>
      <w:r w:rsidRPr="00F54119">
        <w:rPr>
          <w:vertAlign w:val="superscript"/>
        </w:rPr>
        <w:t> [51]</w:t>
      </w:r>
    </w:p>
    <w:p w14:paraId="69E983DB" w14:textId="77777777" w:rsidR="00F54119" w:rsidRPr="00F54119" w:rsidRDefault="00F54119" w:rsidP="00F54119">
      <w:r w:rsidRPr="00F54119">
        <w:t>2022年8月5日，天府新区眉山党工委工作会议通过《关于学习贯彻习近平总书记来川视察重要指示精神 加快眉山天府新区高质量发展的实施意见》，</w:t>
      </w:r>
      <w:proofErr w:type="gramStart"/>
      <w:r w:rsidRPr="00F54119">
        <w:t>明确聚</w:t>
      </w:r>
      <w:proofErr w:type="gramEnd"/>
      <w:r w:rsidRPr="00F54119">
        <w:t>力建设“四新一区”的发展目标。</w:t>
      </w:r>
      <w:r w:rsidRPr="00F54119">
        <w:rPr>
          <w:vertAlign w:val="superscript"/>
        </w:rPr>
        <w:t> [55]</w:t>
      </w:r>
    </w:p>
    <w:p w14:paraId="3E744D0A" w14:textId="77777777" w:rsidR="00F54119" w:rsidRPr="00F54119" w:rsidRDefault="00F54119" w:rsidP="00F54119">
      <w:r w:rsidRPr="00F54119">
        <w:t>2024年8月13日消息氢能装备产业园项目正式落地眉山天府新区并启动。该项目总投资10亿元，其中固定资产投资7亿元，集氢能装备研发、检测、制造于一体，将打</w:t>
      </w:r>
      <w:r w:rsidRPr="00F54119">
        <w:lastRenderedPageBreak/>
        <w:t>造全国规模最大的氢能装备产业基地。</w:t>
      </w:r>
    </w:p>
    <w:p w14:paraId="1637A1D4" w14:textId="77777777" w:rsidR="00F54119" w:rsidRDefault="00F54119"/>
    <w:p w14:paraId="215D73A1" w14:textId="1929A887" w:rsidR="001512EF" w:rsidRDefault="001512EF" w:rsidP="001512EF">
      <w:pPr>
        <w:pStyle w:val="2"/>
        <w:rPr>
          <w:rFonts w:hint="eastAsia"/>
        </w:rPr>
      </w:pPr>
      <w:r>
        <w:rPr>
          <w:rFonts w:hint="eastAsia"/>
        </w:rPr>
        <w:t>特色</w:t>
      </w:r>
    </w:p>
    <w:p w14:paraId="1A97BBF0" w14:textId="77777777" w:rsidR="001512EF" w:rsidRDefault="001512EF"/>
    <w:p w14:paraId="4EE55C09" w14:textId="1FADEE56" w:rsidR="001512EF" w:rsidRPr="001512EF" w:rsidRDefault="001512EF" w:rsidP="001512EF">
      <w:pPr>
        <w:rPr>
          <w:color w:val="FF0000"/>
        </w:rPr>
      </w:pPr>
      <w:r w:rsidRPr="001512EF">
        <w:rPr>
          <w:rFonts w:hint="eastAsia"/>
          <w:color w:val="FF0000"/>
        </w:rPr>
        <w:t>初春时节，南方的土壤格外松软。折耳根隐匿其中，稍不留神，便</w:t>
      </w:r>
      <w:proofErr w:type="gramStart"/>
      <w:r w:rsidRPr="001512EF">
        <w:rPr>
          <w:rFonts w:hint="eastAsia"/>
          <w:color w:val="FF0000"/>
        </w:rPr>
        <w:t>噌噌</w:t>
      </w:r>
      <w:proofErr w:type="gramEnd"/>
      <w:r w:rsidRPr="001512EF">
        <w:rPr>
          <w:rFonts w:hint="eastAsia"/>
          <w:color w:val="FF0000"/>
        </w:rPr>
        <w:t>生出芽叶，破土而出。这种在西南一带土生土长的野菜，学名鱼腥草，是我家餐桌上不可或缺的一道美食。</w:t>
      </w:r>
    </w:p>
    <w:p w14:paraId="7DCB62F8" w14:textId="77777777" w:rsidR="001512EF" w:rsidRPr="001512EF" w:rsidRDefault="001512EF" w:rsidP="001512EF">
      <w:pPr>
        <w:rPr>
          <w:color w:val="FF0000"/>
        </w:rPr>
      </w:pPr>
      <w:r w:rsidRPr="001512EF">
        <w:rPr>
          <w:color w:val="FF0000"/>
        </w:rPr>
        <w:t>春日的眉山天府新区乌鱼村，油菜花开得正盛。金灿灿的花海在微风中摇曳，空气中弥漫着淡淡的花香。在这片金黄的花海中，隐藏着一种独特的山野美味——折耳根。每年春天，当油菜花盛开时，乌鱼村便迎来了挖折耳根的旺季，人们从四面八方蜂拥而至，带着工具，携家带口，在这片土地上寻找着春天的馈赠。</w:t>
      </w:r>
    </w:p>
    <w:p w14:paraId="7EA0D24E" w14:textId="77777777" w:rsidR="001512EF" w:rsidRPr="001512EF" w:rsidRDefault="001512EF" w:rsidP="001512EF">
      <w:pPr>
        <w:rPr>
          <w:color w:val="FF0000"/>
        </w:rPr>
      </w:pPr>
      <w:r w:rsidRPr="001512EF">
        <w:rPr>
          <w:color w:val="FF0000"/>
        </w:rPr>
        <w:t>清晨，阳光洒在乌鱼村的田野上，露珠在油菜花的花瓣上闪烁。村里的田间地头早已热闹非凡，一家老小带着锄头、篮子，兴致勃勃地开始了挖折耳根的旅程。孩子们在花丛中奔跑嬉戏，大人们则弯下腰，仔细寻找着折耳根的踪迹。折耳根的叶子呈心形，嫩绿可爱，根茎则深深埋在泥土中，散发着独特的清香。挖折耳根需要耐心和技巧，既要小心不伤到根茎，又要确保挖得完整。每当挖到一根粗壮的折耳根，大家都会欢呼雀跃，仿佛找到了宝藏。</w:t>
      </w:r>
    </w:p>
    <w:p w14:paraId="7AB0F13E" w14:textId="77777777" w:rsidR="001512EF" w:rsidRPr="001512EF" w:rsidRDefault="001512EF" w:rsidP="001512EF">
      <w:pPr>
        <w:rPr>
          <w:color w:val="FF0000"/>
        </w:rPr>
      </w:pPr>
      <w:r w:rsidRPr="001512EF">
        <w:rPr>
          <w:color w:val="FF0000"/>
        </w:rPr>
        <w:t>挖折耳根不仅是一种劳动，更是一种乐趣。一家人分工合作，孩子们负责寻找折耳根的叶子，大人们则负责挖掘。阳光下，大家有说有笑，分享着挖到折耳根的喜悦。累了，便坐在田埂上休息，喝一口带来的茶水，吃几块自带的点心，感受着春日的温暖。挖折耳根的过程中，家人之间的感情也在悄然升温。父母教孩子如何辨认折耳根，爷爷奶奶则讲述着他们年轻时挖折耳根的故事。这些温馨的瞬间，成为了春天里最美好的回忆。</w:t>
      </w:r>
    </w:p>
    <w:p w14:paraId="7123E1EA" w14:textId="77777777" w:rsidR="001512EF" w:rsidRPr="001512EF" w:rsidRDefault="001512EF" w:rsidP="001512EF">
      <w:pPr>
        <w:rPr>
          <w:color w:val="FF0000"/>
        </w:rPr>
      </w:pPr>
      <w:r w:rsidRPr="001512EF">
        <w:rPr>
          <w:color w:val="FF0000"/>
        </w:rPr>
        <w:t>挖完折耳根，大家满载而归。回到家中，将折耳根洗净，切成小段，拌上辣椒、醋、蒜末等调料，便成了一道美味的凉菜。折耳根的味道独特，初入口时略带苦涩，但细细品味后，却有一种清新的回甘。一家人围坐在餐桌旁，品尝着自己亲手挖来的折耳根，感受着劳动带来的满足感。这一刻，春天的美好与家人的温暖交织在一起，成为了生活中最珍贵的片段。</w:t>
      </w:r>
    </w:p>
    <w:p w14:paraId="37F97205" w14:textId="1F644DF3" w:rsidR="001512EF" w:rsidRPr="001512EF" w:rsidRDefault="001512EF">
      <w:pPr>
        <w:rPr>
          <w:rFonts w:hint="eastAsia"/>
          <w:color w:val="FF0000"/>
        </w:rPr>
      </w:pPr>
      <w:r w:rsidRPr="001512EF">
        <w:rPr>
          <w:color w:val="FF0000"/>
        </w:rPr>
        <w:t>乌鱼村的折耳根，不仅是一种美味的食材，更是一种情感的纽带。它让人们在忙碌的生活中停下脚步，回归自然，感受春天的气息。挖折耳根的过程中，家人之间的互动与陪伴，让这份春天的馈赠变得更加珍贵。阳光和煦，油菜花开，人们在乌鱼村的田野上尽情享受着春天的美好，挖折耳根的欢声笑语，成为了这片土地上最动人的风景。</w:t>
      </w:r>
    </w:p>
    <w:p w14:paraId="1AC338E2" w14:textId="77777777" w:rsidR="001512EF" w:rsidRPr="00F54119" w:rsidRDefault="001512EF">
      <w:pPr>
        <w:rPr>
          <w:rFonts w:hint="eastAsia"/>
        </w:rPr>
      </w:pPr>
    </w:p>
    <w:p w14:paraId="4971D112" w14:textId="5E83649C" w:rsidR="00F54119" w:rsidRDefault="00F54119" w:rsidP="00F54119">
      <w:pPr>
        <w:pStyle w:val="2"/>
      </w:pPr>
      <w:r>
        <w:rPr>
          <w:rFonts w:hint="eastAsia"/>
        </w:rPr>
        <w:t>交通</w:t>
      </w:r>
    </w:p>
    <w:p w14:paraId="2CDCC6FE" w14:textId="77777777" w:rsidR="00F54119" w:rsidRDefault="00F54119"/>
    <w:p w14:paraId="6C793110" w14:textId="77777777" w:rsidR="00F54119" w:rsidRPr="00F54119" w:rsidRDefault="00F54119" w:rsidP="00F54119">
      <w:r w:rsidRPr="00F54119">
        <w:t>2017年6月6日，眉山市举行眉山环天府新区快速通道项目开工动员大会。眉山环天府新区快速通道是眉山市</w:t>
      </w:r>
      <w:proofErr w:type="gramStart"/>
      <w:r w:rsidRPr="00F54119">
        <w:t>市</w:t>
      </w:r>
      <w:proofErr w:type="gramEnd"/>
      <w:r w:rsidRPr="00F54119">
        <w:t>本级开工建设的第一个PPP项目，总投资55.86亿元、总里程50.656公里，起于彭山区青龙街道工业大道，经</w:t>
      </w:r>
      <w:proofErr w:type="gramStart"/>
      <w:r w:rsidRPr="00F54119">
        <w:t>仁寿县视高街道</w:t>
      </w:r>
      <w:proofErr w:type="gramEnd"/>
      <w:r w:rsidRPr="00F54119">
        <w:t>、</w:t>
      </w:r>
      <w:proofErr w:type="gramStart"/>
      <w:r w:rsidRPr="00F54119">
        <w:t>文宫镇</w:t>
      </w:r>
      <w:proofErr w:type="gramEnd"/>
      <w:r w:rsidRPr="00F54119">
        <w:t>，止于仁寿县观寺镇（今贵平镇）接三岔湖旅游环线，既打通了青龙、</w:t>
      </w:r>
      <w:proofErr w:type="gramStart"/>
      <w:r w:rsidRPr="00F54119">
        <w:t>视高两地</w:t>
      </w:r>
      <w:proofErr w:type="gramEnd"/>
      <w:r w:rsidRPr="00F54119">
        <w:t>交通瓶颈，又联通了工业大道、G245线、滨江大道、</w:t>
      </w:r>
      <w:proofErr w:type="gramStart"/>
      <w:r w:rsidRPr="00F54119">
        <w:t>岷</w:t>
      </w:r>
      <w:proofErr w:type="gramEnd"/>
      <w:r w:rsidRPr="00F54119">
        <w:t>东大道、天府大道，以及规划</w:t>
      </w:r>
      <w:proofErr w:type="gramStart"/>
      <w:r w:rsidRPr="00F54119">
        <w:t>的站华路南</w:t>
      </w:r>
      <w:proofErr w:type="gramEnd"/>
      <w:r w:rsidRPr="00F54119">
        <w:t>延线、红星路南延线等多条纵向通道，更把眉山与成都、资阳三市紧密地连接了起来。项目的实施有利于构建天府新区眉山片区内</w:t>
      </w:r>
      <w:proofErr w:type="gramStart"/>
      <w:r w:rsidRPr="00F54119">
        <w:t>通外畅的</w:t>
      </w:r>
      <w:proofErr w:type="gramEnd"/>
      <w:r w:rsidRPr="00F54119">
        <w:t>交通网络，增强天府新区对整个眉山的辐射和带动作用。</w:t>
      </w:r>
      <w:r w:rsidRPr="00F54119">
        <w:rPr>
          <w:vertAlign w:val="superscript"/>
        </w:rPr>
        <w:t> [33]</w:t>
      </w:r>
    </w:p>
    <w:p w14:paraId="005C3558" w14:textId="77777777" w:rsidR="00F54119" w:rsidRPr="00F54119" w:rsidRDefault="00F54119" w:rsidP="00F54119">
      <w:r w:rsidRPr="00F54119">
        <w:t>2018年10月20日，天府</w:t>
      </w:r>
      <w:proofErr w:type="gramStart"/>
      <w:r w:rsidRPr="00F54119">
        <w:t>新区视高至</w:t>
      </w:r>
      <w:proofErr w:type="gramEnd"/>
      <w:r w:rsidRPr="00F54119">
        <w:t>兴隆湖城市公交开通仪式在天府新区眉山</w:t>
      </w:r>
      <w:proofErr w:type="gramStart"/>
      <w:r w:rsidRPr="00F54119">
        <w:t>片区视高公交</w:t>
      </w:r>
      <w:proofErr w:type="gramEnd"/>
      <w:r w:rsidRPr="00F54119">
        <w:t>站举行。这是四川省开通的第一条跨市城市公交线路，是成都和眉山两市贯彻落实省委十一届三次全会重要精神，</w:t>
      </w:r>
      <w:proofErr w:type="gramStart"/>
      <w:r w:rsidRPr="00F54119">
        <w:t>推动成眉同城</w:t>
      </w:r>
      <w:proofErr w:type="gramEnd"/>
      <w:r w:rsidRPr="00F54119">
        <w:t>发展的重要举措，标志</w:t>
      </w:r>
      <w:proofErr w:type="gramStart"/>
      <w:r w:rsidRPr="00F54119">
        <w:t>着成眉同城</w:t>
      </w:r>
      <w:proofErr w:type="gramEnd"/>
      <w:r w:rsidRPr="00F54119">
        <w:t>化迈出了坚实的一步，取得了重大突破。</w:t>
      </w:r>
      <w:r w:rsidRPr="00F54119">
        <w:rPr>
          <w:vertAlign w:val="superscript"/>
        </w:rPr>
        <w:t> [34]</w:t>
      </w:r>
    </w:p>
    <w:p w14:paraId="6C770E43" w14:textId="77777777" w:rsidR="00F54119" w:rsidRPr="00F54119" w:rsidRDefault="00F54119" w:rsidP="00F54119">
      <w:r w:rsidRPr="00F54119">
        <w:t>2021年1月21日，眉山天府新区与成都市新津区签订《加快成眉交通同城共建干线公路协议》，</w:t>
      </w:r>
      <w:proofErr w:type="gramStart"/>
      <w:r w:rsidRPr="00F54119">
        <w:t>成眉快速</w:t>
      </w:r>
      <w:proofErr w:type="gramEnd"/>
      <w:r w:rsidRPr="00F54119">
        <w:t>路网不断完善。</w:t>
      </w:r>
      <w:r w:rsidRPr="00F54119">
        <w:rPr>
          <w:vertAlign w:val="superscript"/>
        </w:rPr>
        <w:t> [46]</w:t>
      </w:r>
    </w:p>
    <w:p w14:paraId="2E6B215F" w14:textId="77777777" w:rsidR="00F54119" w:rsidRPr="00F54119" w:rsidRDefault="00F54119" w:rsidP="00F54119">
      <w:r w:rsidRPr="00F54119">
        <w:t>2021年9月26日，</w:t>
      </w:r>
      <w:proofErr w:type="gramStart"/>
      <w:r w:rsidRPr="00F54119">
        <w:t>成眉市域铁路</w:t>
      </w:r>
      <w:proofErr w:type="gramEnd"/>
      <w:r w:rsidRPr="00F54119">
        <w:t>S5线在新区举行开工仪式，该项目计划总投资221.35亿元、全长59.3公里，眉山范围约40公里设置车站8座，</w:t>
      </w:r>
      <w:proofErr w:type="gramStart"/>
      <w:r w:rsidRPr="00F54119">
        <w:t>其中视高站</w:t>
      </w:r>
      <w:proofErr w:type="gramEnd"/>
      <w:r w:rsidRPr="00F54119">
        <w:t>、南天府公园站、乐高站位于眉山天府新区。</w:t>
      </w:r>
      <w:r w:rsidRPr="00F54119">
        <w:rPr>
          <w:vertAlign w:val="superscript"/>
        </w:rPr>
        <w:t> [56]</w:t>
      </w:r>
    </w:p>
    <w:p w14:paraId="5EEBF321" w14:textId="77777777" w:rsidR="00F54119" w:rsidRPr="00F54119" w:rsidRDefault="00F54119" w:rsidP="00F54119">
      <w:r w:rsidRPr="00F54119">
        <w:t>2021年10月，眉山北部交通大动脉</w:t>
      </w:r>
      <w:proofErr w:type="gramStart"/>
      <w:r w:rsidRPr="00F54119">
        <w:t>—环天府</w:t>
      </w:r>
      <w:proofErr w:type="gramEnd"/>
      <w:r w:rsidRPr="00F54119">
        <w:t>新区快速通道开始试运行，总投资53.49亿，全长48.65公里。</w:t>
      </w:r>
      <w:r w:rsidRPr="00F54119">
        <w:rPr>
          <w:vertAlign w:val="superscript"/>
        </w:rPr>
        <w:t> [54]</w:t>
      </w:r>
    </w:p>
    <w:p w14:paraId="1CDB2CFB" w14:textId="77777777" w:rsidR="00F54119" w:rsidRPr="00F54119" w:rsidRDefault="00F54119" w:rsidP="00F54119">
      <w:r w:rsidRPr="00F54119">
        <w:t>截止2022年年底，目前已形成“7高8铁9快双机场”交通格局：成都第三绕城、</w:t>
      </w:r>
      <w:proofErr w:type="gramStart"/>
      <w:r w:rsidRPr="00F54119">
        <w:t>遂资眉</w:t>
      </w:r>
      <w:proofErr w:type="gramEnd"/>
      <w:r w:rsidRPr="00F54119">
        <w:t>、成雅、成宜、成自</w:t>
      </w:r>
      <w:proofErr w:type="gramStart"/>
      <w:r w:rsidRPr="00F54119">
        <w:t>泸</w:t>
      </w:r>
      <w:proofErr w:type="gramEnd"/>
      <w:r w:rsidRPr="00F54119">
        <w:t>、</w:t>
      </w:r>
      <w:proofErr w:type="gramStart"/>
      <w:r w:rsidRPr="00F54119">
        <w:t>天眉乐</w:t>
      </w:r>
      <w:proofErr w:type="gramEnd"/>
      <w:r w:rsidRPr="00F54119">
        <w:t>、成乐高速公路，成都都市圈环线铁路、川藏铁路、成眉市</w:t>
      </w:r>
      <w:proofErr w:type="gramStart"/>
      <w:r w:rsidRPr="00F54119">
        <w:t>域铁路</w:t>
      </w:r>
      <w:proofErr w:type="gramEnd"/>
      <w:r w:rsidRPr="00F54119">
        <w:t>S5线、成昆铁路、成绵乐客专线、地铁16号线、地铁10号线、市</w:t>
      </w:r>
      <w:proofErr w:type="gramStart"/>
      <w:r w:rsidRPr="00F54119">
        <w:t>域铁路</w:t>
      </w:r>
      <w:proofErr w:type="gramEnd"/>
      <w:r w:rsidRPr="00F54119">
        <w:t>S13号线，环天府新区快速路、梓州大道南延线、金简仁快速路、天府大道、益州大道南延线、剑南大道南延线、滨江大道、工业大道、锦江大道，成都双流国际机场、天府国际机场。</w:t>
      </w:r>
    </w:p>
    <w:p w14:paraId="7A1441C2" w14:textId="77777777" w:rsidR="00F54119" w:rsidRPr="00F54119" w:rsidRDefault="00F54119">
      <w:pPr>
        <w:rPr>
          <w:rFonts w:hint="eastAsia"/>
        </w:rPr>
      </w:pPr>
    </w:p>
    <w:p w14:paraId="1A0C0177" w14:textId="77777777" w:rsidR="00926E54" w:rsidRDefault="00926E54">
      <w:pPr>
        <w:rPr>
          <w:rFonts w:hint="eastAsia"/>
        </w:rPr>
      </w:pPr>
    </w:p>
    <w:sectPr w:rsidR="00926E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49"/>
    <w:rsid w:val="000223B2"/>
    <w:rsid w:val="001512EF"/>
    <w:rsid w:val="00360049"/>
    <w:rsid w:val="00926E54"/>
    <w:rsid w:val="00A82A46"/>
    <w:rsid w:val="00F54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3593"/>
  <w15:chartTrackingRefBased/>
  <w15:docId w15:val="{C32BBE00-9344-492C-8D36-0135C0A1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6004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36004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36004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6004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60049"/>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360049"/>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6004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6004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6004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004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36004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36004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360049"/>
    <w:rPr>
      <w:rFonts w:cstheme="majorBidi"/>
      <w:color w:val="2F5496" w:themeColor="accent1" w:themeShade="BF"/>
      <w:sz w:val="28"/>
      <w:szCs w:val="28"/>
    </w:rPr>
  </w:style>
  <w:style w:type="character" w:customStyle="1" w:styleId="50">
    <w:name w:val="标题 5 字符"/>
    <w:basedOn w:val="a0"/>
    <w:link w:val="5"/>
    <w:uiPriority w:val="9"/>
    <w:semiHidden/>
    <w:rsid w:val="00360049"/>
    <w:rPr>
      <w:rFonts w:cstheme="majorBidi"/>
      <w:color w:val="2F5496" w:themeColor="accent1" w:themeShade="BF"/>
      <w:sz w:val="24"/>
    </w:rPr>
  </w:style>
  <w:style w:type="character" w:customStyle="1" w:styleId="60">
    <w:name w:val="标题 6 字符"/>
    <w:basedOn w:val="a0"/>
    <w:link w:val="6"/>
    <w:uiPriority w:val="9"/>
    <w:semiHidden/>
    <w:rsid w:val="00360049"/>
    <w:rPr>
      <w:rFonts w:cstheme="majorBidi"/>
      <w:b/>
      <w:bCs/>
      <w:color w:val="2F5496" w:themeColor="accent1" w:themeShade="BF"/>
    </w:rPr>
  </w:style>
  <w:style w:type="character" w:customStyle="1" w:styleId="70">
    <w:name w:val="标题 7 字符"/>
    <w:basedOn w:val="a0"/>
    <w:link w:val="7"/>
    <w:uiPriority w:val="9"/>
    <w:semiHidden/>
    <w:rsid w:val="00360049"/>
    <w:rPr>
      <w:rFonts w:cstheme="majorBidi"/>
      <w:b/>
      <w:bCs/>
      <w:color w:val="595959" w:themeColor="text1" w:themeTint="A6"/>
    </w:rPr>
  </w:style>
  <w:style w:type="character" w:customStyle="1" w:styleId="80">
    <w:name w:val="标题 8 字符"/>
    <w:basedOn w:val="a0"/>
    <w:link w:val="8"/>
    <w:uiPriority w:val="9"/>
    <w:semiHidden/>
    <w:rsid w:val="00360049"/>
    <w:rPr>
      <w:rFonts w:cstheme="majorBidi"/>
      <w:color w:val="595959" w:themeColor="text1" w:themeTint="A6"/>
    </w:rPr>
  </w:style>
  <w:style w:type="character" w:customStyle="1" w:styleId="90">
    <w:name w:val="标题 9 字符"/>
    <w:basedOn w:val="a0"/>
    <w:link w:val="9"/>
    <w:uiPriority w:val="9"/>
    <w:semiHidden/>
    <w:rsid w:val="00360049"/>
    <w:rPr>
      <w:rFonts w:eastAsiaTheme="majorEastAsia" w:cstheme="majorBidi"/>
      <w:color w:val="595959" w:themeColor="text1" w:themeTint="A6"/>
    </w:rPr>
  </w:style>
  <w:style w:type="paragraph" w:styleId="a3">
    <w:name w:val="Title"/>
    <w:basedOn w:val="a"/>
    <w:next w:val="a"/>
    <w:link w:val="a4"/>
    <w:uiPriority w:val="10"/>
    <w:qFormat/>
    <w:rsid w:val="0036004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600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6004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6004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60049"/>
    <w:pPr>
      <w:spacing w:before="160"/>
      <w:jc w:val="center"/>
    </w:pPr>
    <w:rPr>
      <w:i/>
      <w:iCs/>
      <w:color w:val="404040" w:themeColor="text1" w:themeTint="BF"/>
    </w:rPr>
  </w:style>
  <w:style w:type="character" w:customStyle="1" w:styleId="a8">
    <w:name w:val="引用 字符"/>
    <w:basedOn w:val="a0"/>
    <w:link w:val="a7"/>
    <w:uiPriority w:val="29"/>
    <w:rsid w:val="00360049"/>
    <w:rPr>
      <w:i/>
      <w:iCs/>
      <w:color w:val="404040" w:themeColor="text1" w:themeTint="BF"/>
    </w:rPr>
  </w:style>
  <w:style w:type="paragraph" w:styleId="a9">
    <w:name w:val="List Paragraph"/>
    <w:basedOn w:val="a"/>
    <w:uiPriority w:val="34"/>
    <w:qFormat/>
    <w:rsid w:val="00360049"/>
    <w:pPr>
      <w:ind w:left="720"/>
      <w:contextualSpacing/>
    </w:pPr>
  </w:style>
  <w:style w:type="character" w:styleId="aa">
    <w:name w:val="Intense Emphasis"/>
    <w:basedOn w:val="a0"/>
    <w:uiPriority w:val="21"/>
    <w:qFormat/>
    <w:rsid w:val="00360049"/>
    <w:rPr>
      <w:i/>
      <w:iCs/>
      <w:color w:val="2F5496" w:themeColor="accent1" w:themeShade="BF"/>
    </w:rPr>
  </w:style>
  <w:style w:type="paragraph" w:styleId="ab">
    <w:name w:val="Intense Quote"/>
    <w:basedOn w:val="a"/>
    <w:next w:val="a"/>
    <w:link w:val="ac"/>
    <w:uiPriority w:val="30"/>
    <w:qFormat/>
    <w:rsid w:val="003600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60049"/>
    <w:rPr>
      <w:i/>
      <w:iCs/>
      <w:color w:val="2F5496" w:themeColor="accent1" w:themeShade="BF"/>
    </w:rPr>
  </w:style>
  <w:style w:type="character" w:styleId="ad">
    <w:name w:val="Intense Reference"/>
    <w:basedOn w:val="a0"/>
    <w:uiPriority w:val="32"/>
    <w:qFormat/>
    <w:rsid w:val="00360049"/>
    <w:rPr>
      <w:b/>
      <w:bCs/>
      <w:smallCaps/>
      <w:color w:val="2F5496" w:themeColor="accent1" w:themeShade="BF"/>
      <w:spacing w:val="5"/>
    </w:rPr>
  </w:style>
  <w:style w:type="character" w:styleId="ae">
    <w:name w:val="Hyperlink"/>
    <w:basedOn w:val="a0"/>
    <w:uiPriority w:val="99"/>
    <w:unhideWhenUsed/>
    <w:rsid w:val="00926E54"/>
    <w:rPr>
      <w:color w:val="0563C1" w:themeColor="hyperlink"/>
      <w:u w:val="single"/>
    </w:rPr>
  </w:style>
  <w:style w:type="character" w:styleId="af">
    <w:name w:val="Unresolved Mention"/>
    <w:basedOn w:val="a0"/>
    <w:uiPriority w:val="99"/>
    <w:semiHidden/>
    <w:unhideWhenUsed/>
    <w:rsid w:val="00926E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48041">
      <w:bodyDiv w:val="1"/>
      <w:marLeft w:val="0"/>
      <w:marRight w:val="0"/>
      <w:marTop w:val="0"/>
      <w:marBottom w:val="0"/>
      <w:divBdr>
        <w:top w:val="none" w:sz="0" w:space="0" w:color="auto"/>
        <w:left w:val="none" w:sz="0" w:space="0" w:color="auto"/>
        <w:bottom w:val="none" w:sz="0" w:space="0" w:color="auto"/>
        <w:right w:val="none" w:sz="0" w:space="0" w:color="auto"/>
      </w:divBdr>
      <w:divsChild>
        <w:div w:id="1203206498">
          <w:marLeft w:val="0"/>
          <w:marRight w:val="0"/>
          <w:marTop w:val="0"/>
          <w:marBottom w:val="225"/>
          <w:divBdr>
            <w:top w:val="none" w:sz="0" w:space="0" w:color="auto"/>
            <w:left w:val="none" w:sz="0" w:space="0" w:color="auto"/>
            <w:bottom w:val="none" w:sz="0" w:space="0" w:color="auto"/>
            <w:right w:val="none" w:sz="0" w:space="0" w:color="auto"/>
          </w:divBdr>
        </w:div>
        <w:div w:id="1612009921">
          <w:marLeft w:val="0"/>
          <w:marRight w:val="0"/>
          <w:marTop w:val="0"/>
          <w:marBottom w:val="225"/>
          <w:divBdr>
            <w:top w:val="none" w:sz="0" w:space="0" w:color="auto"/>
            <w:left w:val="none" w:sz="0" w:space="0" w:color="auto"/>
            <w:bottom w:val="none" w:sz="0" w:space="0" w:color="auto"/>
            <w:right w:val="none" w:sz="0" w:space="0" w:color="auto"/>
          </w:divBdr>
        </w:div>
        <w:div w:id="2072532412">
          <w:marLeft w:val="0"/>
          <w:marRight w:val="0"/>
          <w:marTop w:val="0"/>
          <w:marBottom w:val="225"/>
          <w:divBdr>
            <w:top w:val="none" w:sz="0" w:space="0" w:color="auto"/>
            <w:left w:val="none" w:sz="0" w:space="0" w:color="auto"/>
            <w:bottom w:val="none" w:sz="0" w:space="0" w:color="auto"/>
            <w:right w:val="none" w:sz="0" w:space="0" w:color="auto"/>
          </w:divBdr>
        </w:div>
        <w:div w:id="1068503649">
          <w:marLeft w:val="0"/>
          <w:marRight w:val="0"/>
          <w:marTop w:val="0"/>
          <w:marBottom w:val="225"/>
          <w:divBdr>
            <w:top w:val="none" w:sz="0" w:space="0" w:color="auto"/>
            <w:left w:val="none" w:sz="0" w:space="0" w:color="auto"/>
            <w:bottom w:val="none" w:sz="0" w:space="0" w:color="auto"/>
            <w:right w:val="none" w:sz="0" w:space="0" w:color="auto"/>
          </w:divBdr>
        </w:div>
        <w:div w:id="251353998">
          <w:marLeft w:val="0"/>
          <w:marRight w:val="0"/>
          <w:marTop w:val="0"/>
          <w:marBottom w:val="225"/>
          <w:divBdr>
            <w:top w:val="none" w:sz="0" w:space="0" w:color="auto"/>
            <w:left w:val="none" w:sz="0" w:space="0" w:color="auto"/>
            <w:bottom w:val="none" w:sz="0" w:space="0" w:color="auto"/>
            <w:right w:val="none" w:sz="0" w:space="0" w:color="auto"/>
          </w:divBdr>
        </w:div>
        <w:div w:id="2141994145">
          <w:marLeft w:val="0"/>
          <w:marRight w:val="0"/>
          <w:marTop w:val="0"/>
          <w:marBottom w:val="225"/>
          <w:divBdr>
            <w:top w:val="none" w:sz="0" w:space="0" w:color="auto"/>
            <w:left w:val="none" w:sz="0" w:space="0" w:color="auto"/>
            <w:bottom w:val="none" w:sz="0" w:space="0" w:color="auto"/>
            <w:right w:val="none" w:sz="0" w:space="0" w:color="auto"/>
          </w:divBdr>
        </w:div>
      </w:divsChild>
    </w:div>
    <w:div w:id="55857490">
      <w:bodyDiv w:val="1"/>
      <w:marLeft w:val="0"/>
      <w:marRight w:val="0"/>
      <w:marTop w:val="0"/>
      <w:marBottom w:val="0"/>
      <w:divBdr>
        <w:top w:val="none" w:sz="0" w:space="0" w:color="auto"/>
        <w:left w:val="none" w:sz="0" w:space="0" w:color="auto"/>
        <w:bottom w:val="none" w:sz="0" w:space="0" w:color="auto"/>
        <w:right w:val="none" w:sz="0" w:space="0" w:color="auto"/>
      </w:divBdr>
    </w:div>
    <w:div w:id="56172824">
      <w:bodyDiv w:val="1"/>
      <w:marLeft w:val="0"/>
      <w:marRight w:val="0"/>
      <w:marTop w:val="0"/>
      <w:marBottom w:val="0"/>
      <w:divBdr>
        <w:top w:val="none" w:sz="0" w:space="0" w:color="auto"/>
        <w:left w:val="none" w:sz="0" w:space="0" w:color="auto"/>
        <w:bottom w:val="none" w:sz="0" w:space="0" w:color="auto"/>
        <w:right w:val="none" w:sz="0" w:space="0" w:color="auto"/>
      </w:divBdr>
      <w:divsChild>
        <w:div w:id="325479340">
          <w:marLeft w:val="0"/>
          <w:marRight w:val="0"/>
          <w:marTop w:val="0"/>
          <w:marBottom w:val="225"/>
          <w:divBdr>
            <w:top w:val="none" w:sz="0" w:space="0" w:color="auto"/>
            <w:left w:val="none" w:sz="0" w:space="0" w:color="auto"/>
            <w:bottom w:val="none" w:sz="0" w:space="0" w:color="auto"/>
            <w:right w:val="none" w:sz="0" w:space="0" w:color="auto"/>
          </w:divBdr>
        </w:div>
        <w:div w:id="1520772675">
          <w:marLeft w:val="0"/>
          <w:marRight w:val="0"/>
          <w:marTop w:val="0"/>
          <w:marBottom w:val="225"/>
          <w:divBdr>
            <w:top w:val="none" w:sz="0" w:space="0" w:color="auto"/>
            <w:left w:val="none" w:sz="0" w:space="0" w:color="auto"/>
            <w:bottom w:val="none" w:sz="0" w:space="0" w:color="auto"/>
            <w:right w:val="none" w:sz="0" w:space="0" w:color="auto"/>
          </w:divBdr>
        </w:div>
        <w:div w:id="2115392743">
          <w:marLeft w:val="0"/>
          <w:marRight w:val="0"/>
          <w:marTop w:val="0"/>
          <w:marBottom w:val="225"/>
          <w:divBdr>
            <w:top w:val="none" w:sz="0" w:space="0" w:color="auto"/>
            <w:left w:val="none" w:sz="0" w:space="0" w:color="auto"/>
            <w:bottom w:val="none" w:sz="0" w:space="0" w:color="auto"/>
            <w:right w:val="none" w:sz="0" w:space="0" w:color="auto"/>
          </w:divBdr>
        </w:div>
        <w:div w:id="1131830022">
          <w:marLeft w:val="0"/>
          <w:marRight w:val="0"/>
          <w:marTop w:val="0"/>
          <w:marBottom w:val="225"/>
          <w:divBdr>
            <w:top w:val="none" w:sz="0" w:space="0" w:color="auto"/>
            <w:left w:val="none" w:sz="0" w:space="0" w:color="auto"/>
            <w:bottom w:val="none" w:sz="0" w:space="0" w:color="auto"/>
            <w:right w:val="none" w:sz="0" w:space="0" w:color="auto"/>
          </w:divBdr>
        </w:div>
        <w:div w:id="365254409">
          <w:marLeft w:val="0"/>
          <w:marRight w:val="0"/>
          <w:marTop w:val="0"/>
          <w:marBottom w:val="225"/>
          <w:divBdr>
            <w:top w:val="none" w:sz="0" w:space="0" w:color="auto"/>
            <w:left w:val="none" w:sz="0" w:space="0" w:color="auto"/>
            <w:bottom w:val="none" w:sz="0" w:space="0" w:color="auto"/>
            <w:right w:val="none" w:sz="0" w:space="0" w:color="auto"/>
          </w:divBdr>
        </w:div>
      </w:divsChild>
    </w:div>
    <w:div w:id="116027209">
      <w:bodyDiv w:val="1"/>
      <w:marLeft w:val="0"/>
      <w:marRight w:val="0"/>
      <w:marTop w:val="0"/>
      <w:marBottom w:val="0"/>
      <w:divBdr>
        <w:top w:val="none" w:sz="0" w:space="0" w:color="auto"/>
        <w:left w:val="none" w:sz="0" w:space="0" w:color="auto"/>
        <w:bottom w:val="none" w:sz="0" w:space="0" w:color="auto"/>
        <w:right w:val="none" w:sz="0" w:space="0" w:color="auto"/>
      </w:divBdr>
      <w:divsChild>
        <w:div w:id="1561744168">
          <w:marLeft w:val="-450"/>
          <w:marRight w:val="0"/>
          <w:marTop w:val="525"/>
          <w:marBottom w:val="225"/>
          <w:divBdr>
            <w:top w:val="none" w:sz="0" w:space="0" w:color="auto"/>
            <w:left w:val="single" w:sz="48" w:space="0" w:color="4F9CEE"/>
            <w:bottom w:val="none" w:sz="0" w:space="0" w:color="auto"/>
            <w:right w:val="none" w:sz="0" w:space="0" w:color="auto"/>
          </w:divBdr>
          <w:divsChild>
            <w:div w:id="252203440">
              <w:marLeft w:val="0"/>
              <w:marRight w:val="0"/>
              <w:marTop w:val="0"/>
              <w:marBottom w:val="0"/>
              <w:divBdr>
                <w:top w:val="none" w:sz="0" w:space="0" w:color="auto"/>
                <w:left w:val="none" w:sz="0" w:space="0" w:color="auto"/>
                <w:bottom w:val="none" w:sz="0" w:space="0" w:color="auto"/>
                <w:right w:val="none" w:sz="0" w:space="0" w:color="auto"/>
              </w:divBdr>
            </w:div>
          </w:divsChild>
        </w:div>
        <w:div w:id="1187064181">
          <w:marLeft w:val="0"/>
          <w:marRight w:val="0"/>
          <w:marTop w:val="300"/>
          <w:marBottom w:val="180"/>
          <w:divBdr>
            <w:top w:val="none" w:sz="0" w:space="0" w:color="auto"/>
            <w:left w:val="none" w:sz="0" w:space="0" w:color="auto"/>
            <w:bottom w:val="none" w:sz="0" w:space="0" w:color="auto"/>
            <w:right w:val="none" w:sz="0" w:space="0" w:color="auto"/>
          </w:divBdr>
        </w:div>
        <w:div w:id="22873608">
          <w:marLeft w:val="0"/>
          <w:marRight w:val="0"/>
          <w:marTop w:val="0"/>
          <w:marBottom w:val="225"/>
          <w:divBdr>
            <w:top w:val="none" w:sz="0" w:space="0" w:color="auto"/>
            <w:left w:val="none" w:sz="0" w:space="0" w:color="auto"/>
            <w:bottom w:val="none" w:sz="0" w:space="0" w:color="auto"/>
            <w:right w:val="none" w:sz="0" w:space="0" w:color="auto"/>
          </w:divBdr>
        </w:div>
        <w:div w:id="1556239834">
          <w:marLeft w:val="0"/>
          <w:marRight w:val="0"/>
          <w:marTop w:val="300"/>
          <w:marBottom w:val="180"/>
          <w:divBdr>
            <w:top w:val="none" w:sz="0" w:space="0" w:color="auto"/>
            <w:left w:val="none" w:sz="0" w:space="0" w:color="auto"/>
            <w:bottom w:val="none" w:sz="0" w:space="0" w:color="auto"/>
            <w:right w:val="none" w:sz="0" w:space="0" w:color="auto"/>
          </w:divBdr>
        </w:div>
        <w:div w:id="1040209859">
          <w:marLeft w:val="0"/>
          <w:marRight w:val="0"/>
          <w:marTop w:val="0"/>
          <w:marBottom w:val="225"/>
          <w:divBdr>
            <w:top w:val="none" w:sz="0" w:space="0" w:color="auto"/>
            <w:left w:val="none" w:sz="0" w:space="0" w:color="auto"/>
            <w:bottom w:val="none" w:sz="0" w:space="0" w:color="auto"/>
            <w:right w:val="none" w:sz="0" w:space="0" w:color="auto"/>
          </w:divBdr>
        </w:div>
        <w:div w:id="2087923226">
          <w:marLeft w:val="0"/>
          <w:marRight w:val="0"/>
          <w:marTop w:val="300"/>
          <w:marBottom w:val="180"/>
          <w:divBdr>
            <w:top w:val="none" w:sz="0" w:space="0" w:color="auto"/>
            <w:left w:val="none" w:sz="0" w:space="0" w:color="auto"/>
            <w:bottom w:val="none" w:sz="0" w:space="0" w:color="auto"/>
            <w:right w:val="none" w:sz="0" w:space="0" w:color="auto"/>
          </w:divBdr>
        </w:div>
        <w:div w:id="1024601041">
          <w:marLeft w:val="0"/>
          <w:marRight w:val="0"/>
          <w:marTop w:val="0"/>
          <w:marBottom w:val="225"/>
          <w:divBdr>
            <w:top w:val="none" w:sz="0" w:space="0" w:color="auto"/>
            <w:left w:val="none" w:sz="0" w:space="0" w:color="auto"/>
            <w:bottom w:val="none" w:sz="0" w:space="0" w:color="auto"/>
            <w:right w:val="none" w:sz="0" w:space="0" w:color="auto"/>
          </w:divBdr>
        </w:div>
      </w:divsChild>
    </w:div>
    <w:div w:id="268246145">
      <w:bodyDiv w:val="1"/>
      <w:marLeft w:val="0"/>
      <w:marRight w:val="0"/>
      <w:marTop w:val="0"/>
      <w:marBottom w:val="0"/>
      <w:divBdr>
        <w:top w:val="none" w:sz="0" w:space="0" w:color="auto"/>
        <w:left w:val="none" w:sz="0" w:space="0" w:color="auto"/>
        <w:bottom w:val="none" w:sz="0" w:space="0" w:color="auto"/>
        <w:right w:val="none" w:sz="0" w:space="0" w:color="auto"/>
      </w:divBdr>
      <w:divsChild>
        <w:div w:id="1160998051">
          <w:marLeft w:val="0"/>
          <w:marRight w:val="0"/>
          <w:marTop w:val="0"/>
          <w:marBottom w:val="225"/>
          <w:divBdr>
            <w:top w:val="none" w:sz="0" w:space="0" w:color="auto"/>
            <w:left w:val="none" w:sz="0" w:space="0" w:color="auto"/>
            <w:bottom w:val="none" w:sz="0" w:space="0" w:color="auto"/>
            <w:right w:val="none" w:sz="0" w:space="0" w:color="auto"/>
          </w:divBdr>
        </w:div>
        <w:div w:id="1391152264">
          <w:marLeft w:val="0"/>
          <w:marRight w:val="0"/>
          <w:marTop w:val="0"/>
          <w:marBottom w:val="225"/>
          <w:divBdr>
            <w:top w:val="none" w:sz="0" w:space="0" w:color="auto"/>
            <w:left w:val="none" w:sz="0" w:space="0" w:color="auto"/>
            <w:bottom w:val="none" w:sz="0" w:space="0" w:color="auto"/>
            <w:right w:val="none" w:sz="0" w:space="0" w:color="auto"/>
          </w:divBdr>
        </w:div>
        <w:div w:id="725764729">
          <w:marLeft w:val="0"/>
          <w:marRight w:val="0"/>
          <w:marTop w:val="0"/>
          <w:marBottom w:val="225"/>
          <w:divBdr>
            <w:top w:val="none" w:sz="0" w:space="0" w:color="auto"/>
            <w:left w:val="none" w:sz="0" w:space="0" w:color="auto"/>
            <w:bottom w:val="none" w:sz="0" w:space="0" w:color="auto"/>
            <w:right w:val="none" w:sz="0" w:space="0" w:color="auto"/>
          </w:divBdr>
        </w:div>
        <w:div w:id="373971787">
          <w:marLeft w:val="0"/>
          <w:marRight w:val="0"/>
          <w:marTop w:val="0"/>
          <w:marBottom w:val="225"/>
          <w:divBdr>
            <w:top w:val="none" w:sz="0" w:space="0" w:color="auto"/>
            <w:left w:val="none" w:sz="0" w:space="0" w:color="auto"/>
            <w:bottom w:val="none" w:sz="0" w:space="0" w:color="auto"/>
            <w:right w:val="none" w:sz="0" w:space="0" w:color="auto"/>
          </w:divBdr>
        </w:div>
        <w:div w:id="1867281994">
          <w:marLeft w:val="0"/>
          <w:marRight w:val="0"/>
          <w:marTop w:val="0"/>
          <w:marBottom w:val="225"/>
          <w:divBdr>
            <w:top w:val="none" w:sz="0" w:space="0" w:color="auto"/>
            <w:left w:val="none" w:sz="0" w:space="0" w:color="auto"/>
            <w:bottom w:val="none" w:sz="0" w:space="0" w:color="auto"/>
            <w:right w:val="none" w:sz="0" w:space="0" w:color="auto"/>
          </w:divBdr>
        </w:div>
      </w:divsChild>
    </w:div>
    <w:div w:id="269975005">
      <w:bodyDiv w:val="1"/>
      <w:marLeft w:val="0"/>
      <w:marRight w:val="0"/>
      <w:marTop w:val="0"/>
      <w:marBottom w:val="0"/>
      <w:divBdr>
        <w:top w:val="none" w:sz="0" w:space="0" w:color="auto"/>
        <w:left w:val="none" w:sz="0" w:space="0" w:color="auto"/>
        <w:bottom w:val="none" w:sz="0" w:space="0" w:color="auto"/>
        <w:right w:val="none" w:sz="0" w:space="0" w:color="auto"/>
      </w:divBdr>
      <w:divsChild>
        <w:div w:id="588663164">
          <w:marLeft w:val="0"/>
          <w:marRight w:val="0"/>
          <w:marTop w:val="0"/>
          <w:marBottom w:val="225"/>
          <w:divBdr>
            <w:top w:val="none" w:sz="0" w:space="0" w:color="auto"/>
            <w:left w:val="none" w:sz="0" w:space="0" w:color="auto"/>
            <w:bottom w:val="none" w:sz="0" w:space="0" w:color="auto"/>
            <w:right w:val="none" w:sz="0" w:space="0" w:color="auto"/>
          </w:divBdr>
        </w:div>
        <w:div w:id="780612109">
          <w:marLeft w:val="0"/>
          <w:marRight w:val="0"/>
          <w:marTop w:val="0"/>
          <w:marBottom w:val="225"/>
          <w:divBdr>
            <w:top w:val="none" w:sz="0" w:space="0" w:color="auto"/>
            <w:left w:val="none" w:sz="0" w:space="0" w:color="auto"/>
            <w:bottom w:val="none" w:sz="0" w:space="0" w:color="auto"/>
            <w:right w:val="none" w:sz="0" w:space="0" w:color="auto"/>
          </w:divBdr>
        </w:div>
        <w:div w:id="954556095">
          <w:marLeft w:val="0"/>
          <w:marRight w:val="0"/>
          <w:marTop w:val="0"/>
          <w:marBottom w:val="225"/>
          <w:divBdr>
            <w:top w:val="none" w:sz="0" w:space="0" w:color="auto"/>
            <w:left w:val="none" w:sz="0" w:space="0" w:color="auto"/>
            <w:bottom w:val="none" w:sz="0" w:space="0" w:color="auto"/>
            <w:right w:val="none" w:sz="0" w:space="0" w:color="auto"/>
          </w:divBdr>
        </w:div>
        <w:div w:id="1676954526">
          <w:marLeft w:val="0"/>
          <w:marRight w:val="0"/>
          <w:marTop w:val="0"/>
          <w:marBottom w:val="225"/>
          <w:divBdr>
            <w:top w:val="none" w:sz="0" w:space="0" w:color="auto"/>
            <w:left w:val="none" w:sz="0" w:space="0" w:color="auto"/>
            <w:bottom w:val="none" w:sz="0" w:space="0" w:color="auto"/>
            <w:right w:val="none" w:sz="0" w:space="0" w:color="auto"/>
          </w:divBdr>
          <w:divsChild>
            <w:div w:id="1495492077">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281965208">
      <w:bodyDiv w:val="1"/>
      <w:marLeft w:val="0"/>
      <w:marRight w:val="0"/>
      <w:marTop w:val="0"/>
      <w:marBottom w:val="0"/>
      <w:divBdr>
        <w:top w:val="none" w:sz="0" w:space="0" w:color="auto"/>
        <w:left w:val="none" w:sz="0" w:space="0" w:color="auto"/>
        <w:bottom w:val="none" w:sz="0" w:space="0" w:color="auto"/>
        <w:right w:val="none" w:sz="0" w:space="0" w:color="auto"/>
      </w:divBdr>
      <w:divsChild>
        <w:div w:id="1592927117">
          <w:marLeft w:val="0"/>
          <w:marRight w:val="0"/>
          <w:marTop w:val="0"/>
          <w:marBottom w:val="225"/>
          <w:divBdr>
            <w:top w:val="none" w:sz="0" w:space="0" w:color="auto"/>
            <w:left w:val="none" w:sz="0" w:space="0" w:color="auto"/>
            <w:bottom w:val="none" w:sz="0" w:space="0" w:color="auto"/>
            <w:right w:val="none" w:sz="0" w:space="0" w:color="auto"/>
          </w:divBdr>
        </w:div>
        <w:div w:id="2081174439">
          <w:marLeft w:val="0"/>
          <w:marRight w:val="0"/>
          <w:marTop w:val="0"/>
          <w:marBottom w:val="225"/>
          <w:divBdr>
            <w:top w:val="none" w:sz="0" w:space="0" w:color="auto"/>
            <w:left w:val="none" w:sz="0" w:space="0" w:color="auto"/>
            <w:bottom w:val="none" w:sz="0" w:space="0" w:color="auto"/>
            <w:right w:val="none" w:sz="0" w:space="0" w:color="auto"/>
          </w:divBdr>
        </w:div>
        <w:div w:id="529999711">
          <w:marLeft w:val="0"/>
          <w:marRight w:val="0"/>
          <w:marTop w:val="0"/>
          <w:marBottom w:val="225"/>
          <w:divBdr>
            <w:top w:val="none" w:sz="0" w:space="0" w:color="auto"/>
            <w:left w:val="none" w:sz="0" w:space="0" w:color="auto"/>
            <w:bottom w:val="none" w:sz="0" w:space="0" w:color="auto"/>
            <w:right w:val="none" w:sz="0" w:space="0" w:color="auto"/>
          </w:divBdr>
        </w:div>
        <w:div w:id="237833225">
          <w:marLeft w:val="0"/>
          <w:marRight w:val="0"/>
          <w:marTop w:val="0"/>
          <w:marBottom w:val="225"/>
          <w:divBdr>
            <w:top w:val="none" w:sz="0" w:space="0" w:color="auto"/>
            <w:left w:val="none" w:sz="0" w:space="0" w:color="auto"/>
            <w:bottom w:val="none" w:sz="0" w:space="0" w:color="auto"/>
            <w:right w:val="none" w:sz="0" w:space="0" w:color="auto"/>
          </w:divBdr>
          <w:divsChild>
            <w:div w:id="1993097748">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404838066">
          <w:marLeft w:val="0"/>
          <w:marRight w:val="0"/>
          <w:marTop w:val="0"/>
          <w:marBottom w:val="225"/>
          <w:divBdr>
            <w:top w:val="none" w:sz="0" w:space="0" w:color="auto"/>
            <w:left w:val="none" w:sz="0" w:space="0" w:color="auto"/>
            <w:bottom w:val="none" w:sz="0" w:space="0" w:color="auto"/>
            <w:right w:val="none" w:sz="0" w:space="0" w:color="auto"/>
          </w:divBdr>
        </w:div>
        <w:div w:id="1216164121">
          <w:marLeft w:val="0"/>
          <w:marRight w:val="0"/>
          <w:marTop w:val="0"/>
          <w:marBottom w:val="225"/>
          <w:divBdr>
            <w:top w:val="none" w:sz="0" w:space="0" w:color="auto"/>
            <w:left w:val="none" w:sz="0" w:space="0" w:color="auto"/>
            <w:bottom w:val="none" w:sz="0" w:space="0" w:color="auto"/>
            <w:right w:val="none" w:sz="0" w:space="0" w:color="auto"/>
          </w:divBdr>
          <w:divsChild>
            <w:div w:id="1790078996">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560485849">
          <w:marLeft w:val="0"/>
          <w:marRight w:val="0"/>
          <w:marTop w:val="0"/>
          <w:marBottom w:val="225"/>
          <w:divBdr>
            <w:top w:val="none" w:sz="0" w:space="0" w:color="auto"/>
            <w:left w:val="none" w:sz="0" w:space="0" w:color="auto"/>
            <w:bottom w:val="none" w:sz="0" w:space="0" w:color="auto"/>
            <w:right w:val="none" w:sz="0" w:space="0" w:color="auto"/>
          </w:divBdr>
        </w:div>
        <w:div w:id="12655415">
          <w:marLeft w:val="0"/>
          <w:marRight w:val="0"/>
          <w:marTop w:val="0"/>
          <w:marBottom w:val="225"/>
          <w:divBdr>
            <w:top w:val="none" w:sz="0" w:space="0" w:color="auto"/>
            <w:left w:val="none" w:sz="0" w:space="0" w:color="auto"/>
            <w:bottom w:val="none" w:sz="0" w:space="0" w:color="auto"/>
            <w:right w:val="none" w:sz="0" w:space="0" w:color="auto"/>
          </w:divBdr>
        </w:div>
        <w:div w:id="895160166">
          <w:marLeft w:val="0"/>
          <w:marRight w:val="0"/>
          <w:marTop w:val="0"/>
          <w:marBottom w:val="225"/>
          <w:divBdr>
            <w:top w:val="none" w:sz="0" w:space="0" w:color="auto"/>
            <w:left w:val="none" w:sz="0" w:space="0" w:color="auto"/>
            <w:bottom w:val="none" w:sz="0" w:space="0" w:color="auto"/>
            <w:right w:val="none" w:sz="0" w:space="0" w:color="auto"/>
          </w:divBdr>
          <w:divsChild>
            <w:div w:id="217018387">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305966456">
          <w:marLeft w:val="0"/>
          <w:marRight w:val="0"/>
          <w:marTop w:val="0"/>
          <w:marBottom w:val="225"/>
          <w:divBdr>
            <w:top w:val="none" w:sz="0" w:space="0" w:color="auto"/>
            <w:left w:val="none" w:sz="0" w:space="0" w:color="auto"/>
            <w:bottom w:val="none" w:sz="0" w:space="0" w:color="auto"/>
            <w:right w:val="none" w:sz="0" w:space="0" w:color="auto"/>
          </w:divBdr>
        </w:div>
        <w:div w:id="1916744135">
          <w:marLeft w:val="0"/>
          <w:marRight w:val="0"/>
          <w:marTop w:val="0"/>
          <w:marBottom w:val="225"/>
          <w:divBdr>
            <w:top w:val="none" w:sz="0" w:space="0" w:color="auto"/>
            <w:left w:val="none" w:sz="0" w:space="0" w:color="auto"/>
            <w:bottom w:val="none" w:sz="0" w:space="0" w:color="auto"/>
            <w:right w:val="none" w:sz="0" w:space="0" w:color="auto"/>
          </w:divBdr>
        </w:div>
        <w:div w:id="746342273">
          <w:marLeft w:val="0"/>
          <w:marRight w:val="0"/>
          <w:marTop w:val="0"/>
          <w:marBottom w:val="225"/>
          <w:divBdr>
            <w:top w:val="none" w:sz="0" w:space="0" w:color="auto"/>
            <w:left w:val="none" w:sz="0" w:space="0" w:color="auto"/>
            <w:bottom w:val="none" w:sz="0" w:space="0" w:color="auto"/>
            <w:right w:val="none" w:sz="0" w:space="0" w:color="auto"/>
          </w:divBdr>
        </w:div>
        <w:div w:id="802576600">
          <w:marLeft w:val="0"/>
          <w:marRight w:val="0"/>
          <w:marTop w:val="0"/>
          <w:marBottom w:val="225"/>
          <w:divBdr>
            <w:top w:val="none" w:sz="0" w:space="0" w:color="auto"/>
            <w:left w:val="none" w:sz="0" w:space="0" w:color="auto"/>
            <w:bottom w:val="none" w:sz="0" w:space="0" w:color="auto"/>
            <w:right w:val="none" w:sz="0" w:space="0" w:color="auto"/>
          </w:divBdr>
        </w:div>
        <w:div w:id="180823090">
          <w:marLeft w:val="0"/>
          <w:marRight w:val="0"/>
          <w:marTop w:val="0"/>
          <w:marBottom w:val="225"/>
          <w:divBdr>
            <w:top w:val="none" w:sz="0" w:space="0" w:color="auto"/>
            <w:left w:val="none" w:sz="0" w:space="0" w:color="auto"/>
            <w:bottom w:val="none" w:sz="0" w:space="0" w:color="auto"/>
            <w:right w:val="none" w:sz="0" w:space="0" w:color="auto"/>
          </w:divBdr>
        </w:div>
        <w:div w:id="365375998">
          <w:marLeft w:val="0"/>
          <w:marRight w:val="0"/>
          <w:marTop w:val="0"/>
          <w:marBottom w:val="225"/>
          <w:divBdr>
            <w:top w:val="none" w:sz="0" w:space="0" w:color="auto"/>
            <w:left w:val="none" w:sz="0" w:space="0" w:color="auto"/>
            <w:bottom w:val="none" w:sz="0" w:space="0" w:color="auto"/>
            <w:right w:val="none" w:sz="0" w:space="0" w:color="auto"/>
          </w:divBdr>
        </w:div>
        <w:div w:id="1845508132">
          <w:marLeft w:val="0"/>
          <w:marRight w:val="0"/>
          <w:marTop w:val="0"/>
          <w:marBottom w:val="225"/>
          <w:divBdr>
            <w:top w:val="none" w:sz="0" w:space="0" w:color="auto"/>
            <w:left w:val="none" w:sz="0" w:space="0" w:color="auto"/>
            <w:bottom w:val="none" w:sz="0" w:space="0" w:color="auto"/>
            <w:right w:val="none" w:sz="0" w:space="0" w:color="auto"/>
          </w:divBdr>
        </w:div>
        <w:div w:id="1581331822">
          <w:marLeft w:val="0"/>
          <w:marRight w:val="0"/>
          <w:marTop w:val="0"/>
          <w:marBottom w:val="225"/>
          <w:divBdr>
            <w:top w:val="none" w:sz="0" w:space="0" w:color="auto"/>
            <w:left w:val="none" w:sz="0" w:space="0" w:color="auto"/>
            <w:bottom w:val="none" w:sz="0" w:space="0" w:color="auto"/>
            <w:right w:val="none" w:sz="0" w:space="0" w:color="auto"/>
          </w:divBdr>
        </w:div>
        <w:div w:id="1340309143">
          <w:marLeft w:val="0"/>
          <w:marRight w:val="0"/>
          <w:marTop w:val="0"/>
          <w:marBottom w:val="225"/>
          <w:divBdr>
            <w:top w:val="none" w:sz="0" w:space="0" w:color="auto"/>
            <w:left w:val="none" w:sz="0" w:space="0" w:color="auto"/>
            <w:bottom w:val="none" w:sz="0" w:space="0" w:color="auto"/>
            <w:right w:val="none" w:sz="0" w:space="0" w:color="auto"/>
          </w:divBdr>
        </w:div>
        <w:div w:id="321665267">
          <w:marLeft w:val="0"/>
          <w:marRight w:val="0"/>
          <w:marTop w:val="0"/>
          <w:marBottom w:val="225"/>
          <w:divBdr>
            <w:top w:val="none" w:sz="0" w:space="0" w:color="auto"/>
            <w:left w:val="none" w:sz="0" w:space="0" w:color="auto"/>
            <w:bottom w:val="none" w:sz="0" w:space="0" w:color="auto"/>
            <w:right w:val="none" w:sz="0" w:space="0" w:color="auto"/>
          </w:divBdr>
        </w:div>
        <w:div w:id="1451824691">
          <w:marLeft w:val="0"/>
          <w:marRight w:val="0"/>
          <w:marTop w:val="0"/>
          <w:marBottom w:val="225"/>
          <w:divBdr>
            <w:top w:val="none" w:sz="0" w:space="0" w:color="auto"/>
            <w:left w:val="none" w:sz="0" w:space="0" w:color="auto"/>
            <w:bottom w:val="none" w:sz="0" w:space="0" w:color="auto"/>
            <w:right w:val="none" w:sz="0" w:space="0" w:color="auto"/>
          </w:divBdr>
        </w:div>
        <w:div w:id="609778851">
          <w:marLeft w:val="0"/>
          <w:marRight w:val="0"/>
          <w:marTop w:val="0"/>
          <w:marBottom w:val="225"/>
          <w:divBdr>
            <w:top w:val="none" w:sz="0" w:space="0" w:color="auto"/>
            <w:left w:val="none" w:sz="0" w:space="0" w:color="auto"/>
            <w:bottom w:val="none" w:sz="0" w:space="0" w:color="auto"/>
            <w:right w:val="none" w:sz="0" w:space="0" w:color="auto"/>
          </w:divBdr>
        </w:div>
        <w:div w:id="716510228">
          <w:marLeft w:val="0"/>
          <w:marRight w:val="0"/>
          <w:marTop w:val="0"/>
          <w:marBottom w:val="225"/>
          <w:divBdr>
            <w:top w:val="none" w:sz="0" w:space="0" w:color="auto"/>
            <w:left w:val="none" w:sz="0" w:space="0" w:color="auto"/>
            <w:bottom w:val="none" w:sz="0" w:space="0" w:color="auto"/>
            <w:right w:val="none" w:sz="0" w:space="0" w:color="auto"/>
          </w:divBdr>
        </w:div>
        <w:div w:id="1484663379">
          <w:marLeft w:val="0"/>
          <w:marRight w:val="0"/>
          <w:marTop w:val="0"/>
          <w:marBottom w:val="225"/>
          <w:divBdr>
            <w:top w:val="none" w:sz="0" w:space="0" w:color="auto"/>
            <w:left w:val="none" w:sz="0" w:space="0" w:color="auto"/>
            <w:bottom w:val="none" w:sz="0" w:space="0" w:color="auto"/>
            <w:right w:val="none" w:sz="0" w:space="0" w:color="auto"/>
          </w:divBdr>
        </w:div>
        <w:div w:id="1481733385">
          <w:marLeft w:val="0"/>
          <w:marRight w:val="0"/>
          <w:marTop w:val="0"/>
          <w:marBottom w:val="225"/>
          <w:divBdr>
            <w:top w:val="none" w:sz="0" w:space="0" w:color="auto"/>
            <w:left w:val="none" w:sz="0" w:space="0" w:color="auto"/>
            <w:bottom w:val="none" w:sz="0" w:space="0" w:color="auto"/>
            <w:right w:val="none" w:sz="0" w:space="0" w:color="auto"/>
          </w:divBdr>
        </w:div>
      </w:divsChild>
    </w:div>
    <w:div w:id="703362079">
      <w:bodyDiv w:val="1"/>
      <w:marLeft w:val="0"/>
      <w:marRight w:val="0"/>
      <w:marTop w:val="0"/>
      <w:marBottom w:val="0"/>
      <w:divBdr>
        <w:top w:val="none" w:sz="0" w:space="0" w:color="auto"/>
        <w:left w:val="none" w:sz="0" w:space="0" w:color="auto"/>
        <w:bottom w:val="none" w:sz="0" w:space="0" w:color="auto"/>
        <w:right w:val="none" w:sz="0" w:space="0" w:color="auto"/>
      </w:divBdr>
      <w:divsChild>
        <w:div w:id="1728072245">
          <w:marLeft w:val="0"/>
          <w:marRight w:val="0"/>
          <w:marTop w:val="300"/>
          <w:marBottom w:val="180"/>
          <w:divBdr>
            <w:top w:val="none" w:sz="0" w:space="0" w:color="auto"/>
            <w:left w:val="none" w:sz="0" w:space="0" w:color="auto"/>
            <w:bottom w:val="none" w:sz="0" w:space="0" w:color="auto"/>
            <w:right w:val="none" w:sz="0" w:space="0" w:color="auto"/>
          </w:divBdr>
        </w:div>
        <w:div w:id="392315995">
          <w:marLeft w:val="0"/>
          <w:marRight w:val="0"/>
          <w:marTop w:val="0"/>
          <w:marBottom w:val="225"/>
          <w:divBdr>
            <w:top w:val="none" w:sz="0" w:space="0" w:color="auto"/>
            <w:left w:val="none" w:sz="0" w:space="0" w:color="auto"/>
            <w:bottom w:val="none" w:sz="0" w:space="0" w:color="auto"/>
            <w:right w:val="none" w:sz="0" w:space="0" w:color="auto"/>
          </w:divBdr>
          <w:divsChild>
            <w:div w:id="1796827077">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936013514">
          <w:marLeft w:val="0"/>
          <w:marRight w:val="0"/>
          <w:marTop w:val="0"/>
          <w:marBottom w:val="225"/>
          <w:divBdr>
            <w:top w:val="none" w:sz="0" w:space="0" w:color="auto"/>
            <w:left w:val="none" w:sz="0" w:space="0" w:color="auto"/>
            <w:bottom w:val="none" w:sz="0" w:space="0" w:color="auto"/>
            <w:right w:val="none" w:sz="0" w:space="0" w:color="auto"/>
          </w:divBdr>
        </w:div>
        <w:div w:id="733625361">
          <w:marLeft w:val="0"/>
          <w:marRight w:val="0"/>
          <w:marTop w:val="0"/>
          <w:marBottom w:val="225"/>
          <w:divBdr>
            <w:top w:val="none" w:sz="0" w:space="0" w:color="auto"/>
            <w:left w:val="none" w:sz="0" w:space="0" w:color="auto"/>
            <w:bottom w:val="none" w:sz="0" w:space="0" w:color="auto"/>
            <w:right w:val="none" w:sz="0" w:space="0" w:color="auto"/>
          </w:divBdr>
        </w:div>
        <w:div w:id="1756777238">
          <w:marLeft w:val="0"/>
          <w:marRight w:val="0"/>
          <w:marTop w:val="300"/>
          <w:marBottom w:val="180"/>
          <w:divBdr>
            <w:top w:val="none" w:sz="0" w:space="0" w:color="auto"/>
            <w:left w:val="none" w:sz="0" w:space="0" w:color="auto"/>
            <w:bottom w:val="none" w:sz="0" w:space="0" w:color="auto"/>
            <w:right w:val="none" w:sz="0" w:space="0" w:color="auto"/>
          </w:divBdr>
        </w:div>
        <w:div w:id="777409249">
          <w:marLeft w:val="0"/>
          <w:marRight w:val="0"/>
          <w:marTop w:val="0"/>
          <w:marBottom w:val="225"/>
          <w:divBdr>
            <w:top w:val="none" w:sz="0" w:space="0" w:color="auto"/>
            <w:left w:val="none" w:sz="0" w:space="0" w:color="auto"/>
            <w:bottom w:val="none" w:sz="0" w:space="0" w:color="auto"/>
            <w:right w:val="none" w:sz="0" w:space="0" w:color="auto"/>
          </w:divBdr>
        </w:div>
        <w:div w:id="771776811">
          <w:marLeft w:val="0"/>
          <w:marRight w:val="0"/>
          <w:marTop w:val="300"/>
          <w:marBottom w:val="180"/>
          <w:divBdr>
            <w:top w:val="none" w:sz="0" w:space="0" w:color="auto"/>
            <w:left w:val="none" w:sz="0" w:space="0" w:color="auto"/>
            <w:bottom w:val="none" w:sz="0" w:space="0" w:color="auto"/>
            <w:right w:val="none" w:sz="0" w:space="0" w:color="auto"/>
          </w:divBdr>
        </w:div>
        <w:div w:id="1494878408">
          <w:marLeft w:val="0"/>
          <w:marRight w:val="0"/>
          <w:marTop w:val="0"/>
          <w:marBottom w:val="225"/>
          <w:divBdr>
            <w:top w:val="none" w:sz="0" w:space="0" w:color="auto"/>
            <w:left w:val="none" w:sz="0" w:space="0" w:color="auto"/>
            <w:bottom w:val="none" w:sz="0" w:space="0" w:color="auto"/>
            <w:right w:val="none" w:sz="0" w:space="0" w:color="auto"/>
          </w:divBdr>
        </w:div>
        <w:div w:id="1833447387">
          <w:marLeft w:val="0"/>
          <w:marRight w:val="0"/>
          <w:marTop w:val="300"/>
          <w:marBottom w:val="180"/>
          <w:divBdr>
            <w:top w:val="none" w:sz="0" w:space="0" w:color="auto"/>
            <w:left w:val="none" w:sz="0" w:space="0" w:color="auto"/>
            <w:bottom w:val="none" w:sz="0" w:space="0" w:color="auto"/>
            <w:right w:val="none" w:sz="0" w:space="0" w:color="auto"/>
          </w:divBdr>
        </w:div>
        <w:div w:id="141385719">
          <w:marLeft w:val="0"/>
          <w:marRight w:val="0"/>
          <w:marTop w:val="0"/>
          <w:marBottom w:val="225"/>
          <w:divBdr>
            <w:top w:val="none" w:sz="0" w:space="0" w:color="auto"/>
            <w:left w:val="none" w:sz="0" w:space="0" w:color="auto"/>
            <w:bottom w:val="none" w:sz="0" w:space="0" w:color="auto"/>
            <w:right w:val="none" w:sz="0" w:space="0" w:color="auto"/>
          </w:divBdr>
        </w:div>
      </w:divsChild>
    </w:div>
    <w:div w:id="713964189">
      <w:bodyDiv w:val="1"/>
      <w:marLeft w:val="0"/>
      <w:marRight w:val="0"/>
      <w:marTop w:val="0"/>
      <w:marBottom w:val="0"/>
      <w:divBdr>
        <w:top w:val="none" w:sz="0" w:space="0" w:color="auto"/>
        <w:left w:val="none" w:sz="0" w:space="0" w:color="auto"/>
        <w:bottom w:val="none" w:sz="0" w:space="0" w:color="auto"/>
        <w:right w:val="none" w:sz="0" w:space="0" w:color="auto"/>
      </w:divBdr>
      <w:divsChild>
        <w:div w:id="1009451942">
          <w:marLeft w:val="0"/>
          <w:marRight w:val="0"/>
          <w:marTop w:val="0"/>
          <w:marBottom w:val="225"/>
          <w:divBdr>
            <w:top w:val="none" w:sz="0" w:space="0" w:color="auto"/>
            <w:left w:val="none" w:sz="0" w:space="0" w:color="auto"/>
            <w:bottom w:val="none" w:sz="0" w:space="0" w:color="auto"/>
            <w:right w:val="none" w:sz="0" w:space="0" w:color="auto"/>
          </w:divBdr>
        </w:div>
        <w:div w:id="86923180">
          <w:marLeft w:val="0"/>
          <w:marRight w:val="0"/>
          <w:marTop w:val="0"/>
          <w:marBottom w:val="225"/>
          <w:divBdr>
            <w:top w:val="none" w:sz="0" w:space="0" w:color="auto"/>
            <w:left w:val="none" w:sz="0" w:space="0" w:color="auto"/>
            <w:bottom w:val="none" w:sz="0" w:space="0" w:color="auto"/>
            <w:right w:val="none" w:sz="0" w:space="0" w:color="auto"/>
          </w:divBdr>
        </w:div>
        <w:div w:id="317805475">
          <w:marLeft w:val="0"/>
          <w:marRight w:val="0"/>
          <w:marTop w:val="0"/>
          <w:marBottom w:val="225"/>
          <w:divBdr>
            <w:top w:val="none" w:sz="0" w:space="0" w:color="auto"/>
            <w:left w:val="none" w:sz="0" w:space="0" w:color="auto"/>
            <w:bottom w:val="none" w:sz="0" w:space="0" w:color="auto"/>
            <w:right w:val="none" w:sz="0" w:space="0" w:color="auto"/>
          </w:divBdr>
        </w:div>
        <w:div w:id="656109603">
          <w:marLeft w:val="0"/>
          <w:marRight w:val="0"/>
          <w:marTop w:val="0"/>
          <w:marBottom w:val="225"/>
          <w:divBdr>
            <w:top w:val="none" w:sz="0" w:space="0" w:color="auto"/>
            <w:left w:val="none" w:sz="0" w:space="0" w:color="auto"/>
            <w:bottom w:val="none" w:sz="0" w:space="0" w:color="auto"/>
            <w:right w:val="none" w:sz="0" w:space="0" w:color="auto"/>
          </w:divBdr>
        </w:div>
      </w:divsChild>
    </w:div>
    <w:div w:id="756364676">
      <w:bodyDiv w:val="1"/>
      <w:marLeft w:val="0"/>
      <w:marRight w:val="0"/>
      <w:marTop w:val="0"/>
      <w:marBottom w:val="0"/>
      <w:divBdr>
        <w:top w:val="none" w:sz="0" w:space="0" w:color="auto"/>
        <w:left w:val="none" w:sz="0" w:space="0" w:color="auto"/>
        <w:bottom w:val="none" w:sz="0" w:space="0" w:color="auto"/>
        <w:right w:val="none" w:sz="0" w:space="0" w:color="auto"/>
      </w:divBdr>
      <w:divsChild>
        <w:div w:id="1157765142">
          <w:marLeft w:val="0"/>
          <w:marRight w:val="0"/>
          <w:marTop w:val="0"/>
          <w:marBottom w:val="225"/>
          <w:divBdr>
            <w:top w:val="none" w:sz="0" w:space="0" w:color="auto"/>
            <w:left w:val="none" w:sz="0" w:space="0" w:color="auto"/>
            <w:bottom w:val="none" w:sz="0" w:space="0" w:color="auto"/>
            <w:right w:val="none" w:sz="0" w:space="0" w:color="auto"/>
          </w:divBdr>
        </w:div>
        <w:div w:id="370999654">
          <w:marLeft w:val="0"/>
          <w:marRight w:val="0"/>
          <w:marTop w:val="0"/>
          <w:marBottom w:val="225"/>
          <w:divBdr>
            <w:top w:val="none" w:sz="0" w:space="0" w:color="auto"/>
            <w:left w:val="none" w:sz="0" w:space="0" w:color="auto"/>
            <w:bottom w:val="none" w:sz="0" w:space="0" w:color="auto"/>
            <w:right w:val="none" w:sz="0" w:space="0" w:color="auto"/>
          </w:divBdr>
        </w:div>
        <w:div w:id="707295973">
          <w:marLeft w:val="0"/>
          <w:marRight w:val="0"/>
          <w:marTop w:val="0"/>
          <w:marBottom w:val="225"/>
          <w:divBdr>
            <w:top w:val="none" w:sz="0" w:space="0" w:color="auto"/>
            <w:left w:val="none" w:sz="0" w:space="0" w:color="auto"/>
            <w:bottom w:val="none" w:sz="0" w:space="0" w:color="auto"/>
            <w:right w:val="none" w:sz="0" w:space="0" w:color="auto"/>
          </w:divBdr>
        </w:div>
        <w:div w:id="1077435339">
          <w:marLeft w:val="0"/>
          <w:marRight w:val="0"/>
          <w:marTop w:val="0"/>
          <w:marBottom w:val="225"/>
          <w:divBdr>
            <w:top w:val="none" w:sz="0" w:space="0" w:color="auto"/>
            <w:left w:val="none" w:sz="0" w:space="0" w:color="auto"/>
            <w:bottom w:val="none" w:sz="0" w:space="0" w:color="auto"/>
            <w:right w:val="none" w:sz="0" w:space="0" w:color="auto"/>
          </w:divBdr>
        </w:div>
        <w:div w:id="796333412">
          <w:marLeft w:val="0"/>
          <w:marRight w:val="0"/>
          <w:marTop w:val="0"/>
          <w:marBottom w:val="225"/>
          <w:divBdr>
            <w:top w:val="none" w:sz="0" w:space="0" w:color="auto"/>
            <w:left w:val="none" w:sz="0" w:space="0" w:color="auto"/>
            <w:bottom w:val="none" w:sz="0" w:space="0" w:color="auto"/>
            <w:right w:val="none" w:sz="0" w:space="0" w:color="auto"/>
          </w:divBdr>
        </w:div>
        <w:div w:id="1190604624">
          <w:marLeft w:val="0"/>
          <w:marRight w:val="0"/>
          <w:marTop w:val="0"/>
          <w:marBottom w:val="225"/>
          <w:divBdr>
            <w:top w:val="none" w:sz="0" w:space="0" w:color="auto"/>
            <w:left w:val="none" w:sz="0" w:space="0" w:color="auto"/>
            <w:bottom w:val="none" w:sz="0" w:space="0" w:color="auto"/>
            <w:right w:val="none" w:sz="0" w:space="0" w:color="auto"/>
          </w:divBdr>
          <w:divsChild>
            <w:div w:id="886602879">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775831498">
      <w:bodyDiv w:val="1"/>
      <w:marLeft w:val="0"/>
      <w:marRight w:val="0"/>
      <w:marTop w:val="0"/>
      <w:marBottom w:val="0"/>
      <w:divBdr>
        <w:top w:val="none" w:sz="0" w:space="0" w:color="auto"/>
        <w:left w:val="none" w:sz="0" w:space="0" w:color="auto"/>
        <w:bottom w:val="none" w:sz="0" w:space="0" w:color="auto"/>
        <w:right w:val="none" w:sz="0" w:space="0" w:color="auto"/>
      </w:divBdr>
      <w:divsChild>
        <w:div w:id="1250429815">
          <w:marLeft w:val="-450"/>
          <w:marRight w:val="0"/>
          <w:marTop w:val="525"/>
          <w:marBottom w:val="225"/>
          <w:divBdr>
            <w:top w:val="none" w:sz="0" w:space="0" w:color="auto"/>
            <w:left w:val="single" w:sz="48" w:space="0" w:color="4F9CEE"/>
            <w:bottom w:val="none" w:sz="0" w:space="0" w:color="auto"/>
            <w:right w:val="none" w:sz="0" w:space="0" w:color="auto"/>
          </w:divBdr>
          <w:divsChild>
            <w:div w:id="1397777410">
              <w:marLeft w:val="0"/>
              <w:marRight w:val="0"/>
              <w:marTop w:val="0"/>
              <w:marBottom w:val="0"/>
              <w:divBdr>
                <w:top w:val="none" w:sz="0" w:space="0" w:color="auto"/>
                <w:left w:val="none" w:sz="0" w:space="0" w:color="auto"/>
                <w:bottom w:val="none" w:sz="0" w:space="0" w:color="auto"/>
                <w:right w:val="none" w:sz="0" w:space="0" w:color="auto"/>
              </w:divBdr>
            </w:div>
          </w:divsChild>
        </w:div>
        <w:div w:id="1467115749">
          <w:marLeft w:val="0"/>
          <w:marRight w:val="0"/>
          <w:marTop w:val="300"/>
          <w:marBottom w:val="180"/>
          <w:divBdr>
            <w:top w:val="none" w:sz="0" w:space="0" w:color="auto"/>
            <w:left w:val="none" w:sz="0" w:space="0" w:color="auto"/>
            <w:bottom w:val="none" w:sz="0" w:space="0" w:color="auto"/>
            <w:right w:val="none" w:sz="0" w:space="0" w:color="auto"/>
          </w:divBdr>
        </w:div>
        <w:div w:id="836072187">
          <w:marLeft w:val="0"/>
          <w:marRight w:val="0"/>
          <w:marTop w:val="0"/>
          <w:marBottom w:val="225"/>
          <w:divBdr>
            <w:top w:val="none" w:sz="0" w:space="0" w:color="auto"/>
            <w:left w:val="none" w:sz="0" w:space="0" w:color="auto"/>
            <w:bottom w:val="none" w:sz="0" w:space="0" w:color="auto"/>
            <w:right w:val="none" w:sz="0" w:space="0" w:color="auto"/>
          </w:divBdr>
        </w:div>
        <w:div w:id="900873570">
          <w:marLeft w:val="0"/>
          <w:marRight w:val="0"/>
          <w:marTop w:val="300"/>
          <w:marBottom w:val="180"/>
          <w:divBdr>
            <w:top w:val="none" w:sz="0" w:space="0" w:color="auto"/>
            <w:left w:val="none" w:sz="0" w:space="0" w:color="auto"/>
            <w:bottom w:val="none" w:sz="0" w:space="0" w:color="auto"/>
            <w:right w:val="none" w:sz="0" w:space="0" w:color="auto"/>
          </w:divBdr>
        </w:div>
        <w:div w:id="89007353">
          <w:marLeft w:val="0"/>
          <w:marRight w:val="0"/>
          <w:marTop w:val="0"/>
          <w:marBottom w:val="225"/>
          <w:divBdr>
            <w:top w:val="none" w:sz="0" w:space="0" w:color="auto"/>
            <w:left w:val="none" w:sz="0" w:space="0" w:color="auto"/>
            <w:bottom w:val="none" w:sz="0" w:space="0" w:color="auto"/>
            <w:right w:val="none" w:sz="0" w:space="0" w:color="auto"/>
          </w:divBdr>
        </w:div>
        <w:div w:id="42410717">
          <w:marLeft w:val="0"/>
          <w:marRight w:val="0"/>
          <w:marTop w:val="300"/>
          <w:marBottom w:val="180"/>
          <w:divBdr>
            <w:top w:val="none" w:sz="0" w:space="0" w:color="auto"/>
            <w:left w:val="none" w:sz="0" w:space="0" w:color="auto"/>
            <w:bottom w:val="none" w:sz="0" w:space="0" w:color="auto"/>
            <w:right w:val="none" w:sz="0" w:space="0" w:color="auto"/>
          </w:divBdr>
        </w:div>
        <w:div w:id="291598265">
          <w:marLeft w:val="0"/>
          <w:marRight w:val="0"/>
          <w:marTop w:val="0"/>
          <w:marBottom w:val="225"/>
          <w:divBdr>
            <w:top w:val="none" w:sz="0" w:space="0" w:color="auto"/>
            <w:left w:val="none" w:sz="0" w:space="0" w:color="auto"/>
            <w:bottom w:val="none" w:sz="0" w:space="0" w:color="auto"/>
            <w:right w:val="none" w:sz="0" w:space="0" w:color="auto"/>
          </w:divBdr>
        </w:div>
      </w:divsChild>
    </w:div>
    <w:div w:id="826819700">
      <w:bodyDiv w:val="1"/>
      <w:marLeft w:val="0"/>
      <w:marRight w:val="0"/>
      <w:marTop w:val="0"/>
      <w:marBottom w:val="0"/>
      <w:divBdr>
        <w:top w:val="none" w:sz="0" w:space="0" w:color="auto"/>
        <w:left w:val="none" w:sz="0" w:space="0" w:color="auto"/>
        <w:bottom w:val="none" w:sz="0" w:space="0" w:color="auto"/>
        <w:right w:val="none" w:sz="0" w:space="0" w:color="auto"/>
      </w:divBdr>
      <w:divsChild>
        <w:div w:id="1811894613">
          <w:marLeft w:val="0"/>
          <w:marRight w:val="0"/>
          <w:marTop w:val="0"/>
          <w:marBottom w:val="225"/>
          <w:divBdr>
            <w:top w:val="none" w:sz="0" w:space="0" w:color="auto"/>
            <w:left w:val="none" w:sz="0" w:space="0" w:color="auto"/>
            <w:bottom w:val="none" w:sz="0" w:space="0" w:color="auto"/>
            <w:right w:val="none" w:sz="0" w:space="0" w:color="auto"/>
          </w:divBdr>
        </w:div>
        <w:div w:id="1164079543">
          <w:marLeft w:val="0"/>
          <w:marRight w:val="0"/>
          <w:marTop w:val="0"/>
          <w:marBottom w:val="225"/>
          <w:divBdr>
            <w:top w:val="none" w:sz="0" w:space="0" w:color="auto"/>
            <w:left w:val="none" w:sz="0" w:space="0" w:color="auto"/>
            <w:bottom w:val="none" w:sz="0" w:space="0" w:color="auto"/>
            <w:right w:val="none" w:sz="0" w:space="0" w:color="auto"/>
          </w:divBdr>
        </w:div>
        <w:div w:id="604926724">
          <w:marLeft w:val="0"/>
          <w:marRight w:val="0"/>
          <w:marTop w:val="0"/>
          <w:marBottom w:val="225"/>
          <w:divBdr>
            <w:top w:val="none" w:sz="0" w:space="0" w:color="auto"/>
            <w:left w:val="none" w:sz="0" w:space="0" w:color="auto"/>
            <w:bottom w:val="none" w:sz="0" w:space="0" w:color="auto"/>
            <w:right w:val="none" w:sz="0" w:space="0" w:color="auto"/>
          </w:divBdr>
        </w:div>
        <w:div w:id="1637293123">
          <w:marLeft w:val="0"/>
          <w:marRight w:val="0"/>
          <w:marTop w:val="0"/>
          <w:marBottom w:val="225"/>
          <w:divBdr>
            <w:top w:val="none" w:sz="0" w:space="0" w:color="auto"/>
            <w:left w:val="none" w:sz="0" w:space="0" w:color="auto"/>
            <w:bottom w:val="none" w:sz="0" w:space="0" w:color="auto"/>
            <w:right w:val="none" w:sz="0" w:space="0" w:color="auto"/>
          </w:divBdr>
          <w:divsChild>
            <w:div w:id="136001269">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370496098">
          <w:marLeft w:val="0"/>
          <w:marRight w:val="0"/>
          <w:marTop w:val="0"/>
          <w:marBottom w:val="225"/>
          <w:divBdr>
            <w:top w:val="none" w:sz="0" w:space="0" w:color="auto"/>
            <w:left w:val="none" w:sz="0" w:space="0" w:color="auto"/>
            <w:bottom w:val="none" w:sz="0" w:space="0" w:color="auto"/>
            <w:right w:val="none" w:sz="0" w:space="0" w:color="auto"/>
          </w:divBdr>
        </w:div>
        <w:div w:id="626088262">
          <w:marLeft w:val="0"/>
          <w:marRight w:val="0"/>
          <w:marTop w:val="0"/>
          <w:marBottom w:val="225"/>
          <w:divBdr>
            <w:top w:val="none" w:sz="0" w:space="0" w:color="auto"/>
            <w:left w:val="none" w:sz="0" w:space="0" w:color="auto"/>
            <w:bottom w:val="none" w:sz="0" w:space="0" w:color="auto"/>
            <w:right w:val="none" w:sz="0" w:space="0" w:color="auto"/>
          </w:divBdr>
          <w:divsChild>
            <w:div w:id="1639842333">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36439269">
          <w:marLeft w:val="0"/>
          <w:marRight w:val="0"/>
          <w:marTop w:val="0"/>
          <w:marBottom w:val="225"/>
          <w:divBdr>
            <w:top w:val="none" w:sz="0" w:space="0" w:color="auto"/>
            <w:left w:val="none" w:sz="0" w:space="0" w:color="auto"/>
            <w:bottom w:val="none" w:sz="0" w:space="0" w:color="auto"/>
            <w:right w:val="none" w:sz="0" w:space="0" w:color="auto"/>
          </w:divBdr>
        </w:div>
        <w:div w:id="1094790990">
          <w:marLeft w:val="0"/>
          <w:marRight w:val="0"/>
          <w:marTop w:val="0"/>
          <w:marBottom w:val="225"/>
          <w:divBdr>
            <w:top w:val="none" w:sz="0" w:space="0" w:color="auto"/>
            <w:left w:val="none" w:sz="0" w:space="0" w:color="auto"/>
            <w:bottom w:val="none" w:sz="0" w:space="0" w:color="auto"/>
            <w:right w:val="none" w:sz="0" w:space="0" w:color="auto"/>
          </w:divBdr>
        </w:div>
        <w:div w:id="2104376180">
          <w:marLeft w:val="0"/>
          <w:marRight w:val="0"/>
          <w:marTop w:val="0"/>
          <w:marBottom w:val="225"/>
          <w:divBdr>
            <w:top w:val="none" w:sz="0" w:space="0" w:color="auto"/>
            <w:left w:val="none" w:sz="0" w:space="0" w:color="auto"/>
            <w:bottom w:val="none" w:sz="0" w:space="0" w:color="auto"/>
            <w:right w:val="none" w:sz="0" w:space="0" w:color="auto"/>
          </w:divBdr>
          <w:divsChild>
            <w:div w:id="1216888653">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791167941">
          <w:marLeft w:val="0"/>
          <w:marRight w:val="0"/>
          <w:marTop w:val="0"/>
          <w:marBottom w:val="225"/>
          <w:divBdr>
            <w:top w:val="none" w:sz="0" w:space="0" w:color="auto"/>
            <w:left w:val="none" w:sz="0" w:space="0" w:color="auto"/>
            <w:bottom w:val="none" w:sz="0" w:space="0" w:color="auto"/>
            <w:right w:val="none" w:sz="0" w:space="0" w:color="auto"/>
          </w:divBdr>
        </w:div>
        <w:div w:id="1222330753">
          <w:marLeft w:val="0"/>
          <w:marRight w:val="0"/>
          <w:marTop w:val="0"/>
          <w:marBottom w:val="225"/>
          <w:divBdr>
            <w:top w:val="none" w:sz="0" w:space="0" w:color="auto"/>
            <w:left w:val="none" w:sz="0" w:space="0" w:color="auto"/>
            <w:bottom w:val="none" w:sz="0" w:space="0" w:color="auto"/>
            <w:right w:val="none" w:sz="0" w:space="0" w:color="auto"/>
          </w:divBdr>
        </w:div>
        <w:div w:id="1947956215">
          <w:marLeft w:val="0"/>
          <w:marRight w:val="0"/>
          <w:marTop w:val="0"/>
          <w:marBottom w:val="225"/>
          <w:divBdr>
            <w:top w:val="none" w:sz="0" w:space="0" w:color="auto"/>
            <w:left w:val="none" w:sz="0" w:space="0" w:color="auto"/>
            <w:bottom w:val="none" w:sz="0" w:space="0" w:color="auto"/>
            <w:right w:val="none" w:sz="0" w:space="0" w:color="auto"/>
          </w:divBdr>
        </w:div>
        <w:div w:id="1897083907">
          <w:marLeft w:val="0"/>
          <w:marRight w:val="0"/>
          <w:marTop w:val="0"/>
          <w:marBottom w:val="225"/>
          <w:divBdr>
            <w:top w:val="none" w:sz="0" w:space="0" w:color="auto"/>
            <w:left w:val="none" w:sz="0" w:space="0" w:color="auto"/>
            <w:bottom w:val="none" w:sz="0" w:space="0" w:color="auto"/>
            <w:right w:val="none" w:sz="0" w:space="0" w:color="auto"/>
          </w:divBdr>
        </w:div>
        <w:div w:id="1569656224">
          <w:marLeft w:val="0"/>
          <w:marRight w:val="0"/>
          <w:marTop w:val="0"/>
          <w:marBottom w:val="225"/>
          <w:divBdr>
            <w:top w:val="none" w:sz="0" w:space="0" w:color="auto"/>
            <w:left w:val="none" w:sz="0" w:space="0" w:color="auto"/>
            <w:bottom w:val="none" w:sz="0" w:space="0" w:color="auto"/>
            <w:right w:val="none" w:sz="0" w:space="0" w:color="auto"/>
          </w:divBdr>
        </w:div>
        <w:div w:id="796489571">
          <w:marLeft w:val="0"/>
          <w:marRight w:val="0"/>
          <w:marTop w:val="0"/>
          <w:marBottom w:val="225"/>
          <w:divBdr>
            <w:top w:val="none" w:sz="0" w:space="0" w:color="auto"/>
            <w:left w:val="none" w:sz="0" w:space="0" w:color="auto"/>
            <w:bottom w:val="none" w:sz="0" w:space="0" w:color="auto"/>
            <w:right w:val="none" w:sz="0" w:space="0" w:color="auto"/>
          </w:divBdr>
        </w:div>
        <w:div w:id="1326854918">
          <w:marLeft w:val="0"/>
          <w:marRight w:val="0"/>
          <w:marTop w:val="0"/>
          <w:marBottom w:val="225"/>
          <w:divBdr>
            <w:top w:val="none" w:sz="0" w:space="0" w:color="auto"/>
            <w:left w:val="none" w:sz="0" w:space="0" w:color="auto"/>
            <w:bottom w:val="none" w:sz="0" w:space="0" w:color="auto"/>
            <w:right w:val="none" w:sz="0" w:space="0" w:color="auto"/>
          </w:divBdr>
        </w:div>
        <w:div w:id="140199775">
          <w:marLeft w:val="0"/>
          <w:marRight w:val="0"/>
          <w:marTop w:val="0"/>
          <w:marBottom w:val="225"/>
          <w:divBdr>
            <w:top w:val="none" w:sz="0" w:space="0" w:color="auto"/>
            <w:left w:val="none" w:sz="0" w:space="0" w:color="auto"/>
            <w:bottom w:val="none" w:sz="0" w:space="0" w:color="auto"/>
            <w:right w:val="none" w:sz="0" w:space="0" w:color="auto"/>
          </w:divBdr>
        </w:div>
        <w:div w:id="907762985">
          <w:marLeft w:val="0"/>
          <w:marRight w:val="0"/>
          <w:marTop w:val="0"/>
          <w:marBottom w:val="225"/>
          <w:divBdr>
            <w:top w:val="none" w:sz="0" w:space="0" w:color="auto"/>
            <w:left w:val="none" w:sz="0" w:space="0" w:color="auto"/>
            <w:bottom w:val="none" w:sz="0" w:space="0" w:color="auto"/>
            <w:right w:val="none" w:sz="0" w:space="0" w:color="auto"/>
          </w:divBdr>
        </w:div>
        <w:div w:id="2130196239">
          <w:marLeft w:val="0"/>
          <w:marRight w:val="0"/>
          <w:marTop w:val="0"/>
          <w:marBottom w:val="225"/>
          <w:divBdr>
            <w:top w:val="none" w:sz="0" w:space="0" w:color="auto"/>
            <w:left w:val="none" w:sz="0" w:space="0" w:color="auto"/>
            <w:bottom w:val="none" w:sz="0" w:space="0" w:color="auto"/>
            <w:right w:val="none" w:sz="0" w:space="0" w:color="auto"/>
          </w:divBdr>
        </w:div>
        <w:div w:id="1404913329">
          <w:marLeft w:val="0"/>
          <w:marRight w:val="0"/>
          <w:marTop w:val="0"/>
          <w:marBottom w:val="225"/>
          <w:divBdr>
            <w:top w:val="none" w:sz="0" w:space="0" w:color="auto"/>
            <w:left w:val="none" w:sz="0" w:space="0" w:color="auto"/>
            <w:bottom w:val="none" w:sz="0" w:space="0" w:color="auto"/>
            <w:right w:val="none" w:sz="0" w:space="0" w:color="auto"/>
          </w:divBdr>
        </w:div>
        <w:div w:id="603807840">
          <w:marLeft w:val="0"/>
          <w:marRight w:val="0"/>
          <w:marTop w:val="0"/>
          <w:marBottom w:val="225"/>
          <w:divBdr>
            <w:top w:val="none" w:sz="0" w:space="0" w:color="auto"/>
            <w:left w:val="none" w:sz="0" w:space="0" w:color="auto"/>
            <w:bottom w:val="none" w:sz="0" w:space="0" w:color="auto"/>
            <w:right w:val="none" w:sz="0" w:space="0" w:color="auto"/>
          </w:divBdr>
        </w:div>
        <w:div w:id="1602370885">
          <w:marLeft w:val="0"/>
          <w:marRight w:val="0"/>
          <w:marTop w:val="0"/>
          <w:marBottom w:val="225"/>
          <w:divBdr>
            <w:top w:val="none" w:sz="0" w:space="0" w:color="auto"/>
            <w:left w:val="none" w:sz="0" w:space="0" w:color="auto"/>
            <w:bottom w:val="none" w:sz="0" w:space="0" w:color="auto"/>
            <w:right w:val="none" w:sz="0" w:space="0" w:color="auto"/>
          </w:divBdr>
        </w:div>
        <w:div w:id="593590731">
          <w:marLeft w:val="0"/>
          <w:marRight w:val="0"/>
          <w:marTop w:val="0"/>
          <w:marBottom w:val="225"/>
          <w:divBdr>
            <w:top w:val="none" w:sz="0" w:space="0" w:color="auto"/>
            <w:left w:val="none" w:sz="0" w:space="0" w:color="auto"/>
            <w:bottom w:val="none" w:sz="0" w:space="0" w:color="auto"/>
            <w:right w:val="none" w:sz="0" w:space="0" w:color="auto"/>
          </w:divBdr>
        </w:div>
        <w:div w:id="418793605">
          <w:marLeft w:val="0"/>
          <w:marRight w:val="0"/>
          <w:marTop w:val="0"/>
          <w:marBottom w:val="225"/>
          <w:divBdr>
            <w:top w:val="none" w:sz="0" w:space="0" w:color="auto"/>
            <w:left w:val="none" w:sz="0" w:space="0" w:color="auto"/>
            <w:bottom w:val="none" w:sz="0" w:space="0" w:color="auto"/>
            <w:right w:val="none" w:sz="0" w:space="0" w:color="auto"/>
          </w:divBdr>
        </w:div>
      </w:divsChild>
    </w:div>
    <w:div w:id="1093162193">
      <w:bodyDiv w:val="1"/>
      <w:marLeft w:val="0"/>
      <w:marRight w:val="0"/>
      <w:marTop w:val="0"/>
      <w:marBottom w:val="0"/>
      <w:divBdr>
        <w:top w:val="none" w:sz="0" w:space="0" w:color="auto"/>
        <w:left w:val="none" w:sz="0" w:space="0" w:color="auto"/>
        <w:bottom w:val="none" w:sz="0" w:space="0" w:color="auto"/>
        <w:right w:val="none" w:sz="0" w:space="0" w:color="auto"/>
      </w:divBdr>
      <w:divsChild>
        <w:div w:id="2144882705">
          <w:marLeft w:val="0"/>
          <w:marRight w:val="0"/>
          <w:marTop w:val="0"/>
          <w:marBottom w:val="225"/>
          <w:divBdr>
            <w:top w:val="none" w:sz="0" w:space="0" w:color="auto"/>
            <w:left w:val="none" w:sz="0" w:space="0" w:color="auto"/>
            <w:bottom w:val="none" w:sz="0" w:space="0" w:color="auto"/>
            <w:right w:val="none" w:sz="0" w:space="0" w:color="auto"/>
          </w:divBdr>
        </w:div>
        <w:div w:id="1052073779">
          <w:marLeft w:val="0"/>
          <w:marRight w:val="0"/>
          <w:marTop w:val="0"/>
          <w:marBottom w:val="225"/>
          <w:divBdr>
            <w:top w:val="none" w:sz="0" w:space="0" w:color="auto"/>
            <w:left w:val="none" w:sz="0" w:space="0" w:color="auto"/>
            <w:bottom w:val="none" w:sz="0" w:space="0" w:color="auto"/>
            <w:right w:val="none" w:sz="0" w:space="0" w:color="auto"/>
          </w:divBdr>
        </w:div>
        <w:div w:id="1254898487">
          <w:marLeft w:val="0"/>
          <w:marRight w:val="0"/>
          <w:marTop w:val="0"/>
          <w:marBottom w:val="225"/>
          <w:divBdr>
            <w:top w:val="none" w:sz="0" w:space="0" w:color="auto"/>
            <w:left w:val="none" w:sz="0" w:space="0" w:color="auto"/>
            <w:bottom w:val="none" w:sz="0" w:space="0" w:color="auto"/>
            <w:right w:val="none" w:sz="0" w:space="0" w:color="auto"/>
          </w:divBdr>
        </w:div>
        <w:div w:id="1296374319">
          <w:marLeft w:val="0"/>
          <w:marRight w:val="0"/>
          <w:marTop w:val="0"/>
          <w:marBottom w:val="225"/>
          <w:divBdr>
            <w:top w:val="none" w:sz="0" w:space="0" w:color="auto"/>
            <w:left w:val="none" w:sz="0" w:space="0" w:color="auto"/>
            <w:bottom w:val="none" w:sz="0" w:space="0" w:color="auto"/>
            <w:right w:val="none" w:sz="0" w:space="0" w:color="auto"/>
          </w:divBdr>
        </w:div>
        <w:div w:id="202376121">
          <w:marLeft w:val="0"/>
          <w:marRight w:val="0"/>
          <w:marTop w:val="0"/>
          <w:marBottom w:val="225"/>
          <w:divBdr>
            <w:top w:val="none" w:sz="0" w:space="0" w:color="auto"/>
            <w:left w:val="none" w:sz="0" w:space="0" w:color="auto"/>
            <w:bottom w:val="none" w:sz="0" w:space="0" w:color="auto"/>
            <w:right w:val="none" w:sz="0" w:space="0" w:color="auto"/>
          </w:divBdr>
        </w:div>
        <w:div w:id="1631209732">
          <w:marLeft w:val="0"/>
          <w:marRight w:val="0"/>
          <w:marTop w:val="0"/>
          <w:marBottom w:val="225"/>
          <w:divBdr>
            <w:top w:val="none" w:sz="0" w:space="0" w:color="auto"/>
            <w:left w:val="none" w:sz="0" w:space="0" w:color="auto"/>
            <w:bottom w:val="none" w:sz="0" w:space="0" w:color="auto"/>
            <w:right w:val="none" w:sz="0" w:space="0" w:color="auto"/>
          </w:divBdr>
          <w:divsChild>
            <w:div w:id="1309164701">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1200584168">
      <w:bodyDiv w:val="1"/>
      <w:marLeft w:val="0"/>
      <w:marRight w:val="0"/>
      <w:marTop w:val="0"/>
      <w:marBottom w:val="0"/>
      <w:divBdr>
        <w:top w:val="none" w:sz="0" w:space="0" w:color="auto"/>
        <w:left w:val="none" w:sz="0" w:space="0" w:color="auto"/>
        <w:bottom w:val="none" w:sz="0" w:space="0" w:color="auto"/>
        <w:right w:val="none" w:sz="0" w:space="0" w:color="auto"/>
      </w:divBdr>
    </w:div>
    <w:div w:id="1208419625">
      <w:bodyDiv w:val="1"/>
      <w:marLeft w:val="0"/>
      <w:marRight w:val="0"/>
      <w:marTop w:val="0"/>
      <w:marBottom w:val="0"/>
      <w:divBdr>
        <w:top w:val="none" w:sz="0" w:space="0" w:color="auto"/>
        <w:left w:val="none" w:sz="0" w:space="0" w:color="auto"/>
        <w:bottom w:val="none" w:sz="0" w:space="0" w:color="auto"/>
        <w:right w:val="none" w:sz="0" w:space="0" w:color="auto"/>
      </w:divBdr>
      <w:divsChild>
        <w:div w:id="2023899130">
          <w:marLeft w:val="0"/>
          <w:marRight w:val="0"/>
          <w:marTop w:val="0"/>
          <w:marBottom w:val="225"/>
          <w:divBdr>
            <w:top w:val="none" w:sz="0" w:space="0" w:color="auto"/>
            <w:left w:val="none" w:sz="0" w:space="0" w:color="auto"/>
            <w:bottom w:val="none" w:sz="0" w:space="0" w:color="auto"/>
            <w:right w:val="none" w:sz="0" w:space="0" w:color="auto"/>
          </w:divBdr>
        </w:div>
        <w:div w:id="2010984871">
          <w:marLeft w:val="0"/>
          <w:marRight w:val="0"/>
          <w:marTop w:val="0"/>
          <w:marBottom w:val="225"/>
          <w:divBdr>
            <w:top w:val="none" w:sz="0" w:space="0" w:color="auto"/>
            <w:left w:val="none" w:sz="0" w:space="0" w:color="auto"/>
            <w:bottom w:val="none" w:sz="0" w:space="0" w:color="auto"/>
            <w:right w:val="none" w:sz="0" w:space="0" w:color="auto"/>
          </w:divBdr>
        </w:div>
        <w:div w:id="1852183989">
          <w:marLeft w:val="0"/>
          <w:marRight w:val="0"/>
          <w:marTop w:val="0"/>
          <w:marBottom w:val="225"/>
          <w:divBdr>
            <w:top w:val="none" w:sz="0" w:space="0" w:color="auto"/>
            <w:left w:val="none" w:sz="0" w:space="0" w:color="auto"/>
            <w:bottom w:val="none" w:sz="0" w:space="0" w:color="auto"/>
            <w:right w:val="none" w:sz="0" w:space="0" w:color="auto"/>
          </w:divBdr>
        </w:div>
        <w:div w:id="1194611857">
          <w:marLeft w:val="0"/>
          <w:marRight w:val="0"/>
          <w:marTop w:val="0"/>
          <w:marBottom w:val="225"/>
          <w:divBdr>
            <w:top w:val="none" w:sz="0" w:space="0" w:color="auto"/>
            <w:left w:val="none" w:sz="0" w:space="0" w:color="auto"/>
            <w:bottom w:val="none" w:sz="0" w:space="0" w:color="auto"/>
            <w:right w:val="none" w:sz="0" w:space="0" w:color="auto"/>
          </w:divBdr>
        </w:div>
        <w:div w:id="1768766016">
          <w:marLeft w:val="0"/>
          <w:marRight w:val="0"/>
          <w:marTop w:val="0"/>
          <w:marBottom w:val="225"/>
          <w:divBdr>
            <w:top w:val="none" w:sz="0" w:space="0" w:color="auto"/>
            <w:left w:val="none" w:sz="0" w:space="0" w:color="auto"/>
            <w:bottom w:val="none" w:sz="0" w:space="0" w:color="auto"/>
            <w:right w:val="none" w:sz="0" w:space="0" w:color="auto"/>
          </w:divBdr>
        </w:div>
        <w:div w:id="1429618641">
          <w:marLeft w:val="0"/>
          <w:marRight w:val="0"/>
          <w:marTop w:val="0"/>
          <w:marBottom w:val="225"/>
          <w:divBdr>
            <w:top w:val="none" w:sz="0" w:space="0" w:color="auto"/>
            <w:left w:val="none" w:sz="0" w:space="0" w:color="auto"/>
            <w:bottom w:val="none" w:sz="0" w:space="0" w:color="auto"/>
            <w:right w:val="none" w:sz="0" w:space="0" w:color="auto"/>
          </w:divBdr>
        </w:div>
      </w:divsChild>
    </w:div>
    <w:div w:id="1219319436">
      <w:bodyDiv w:val="1"/>
      <w:marLeft w:val="0"/>
      <w:marRight w:val="0"/>
      <w:marTop w:val="0"/>
      <w:marBottom w:val="0"/>
      <w:divBdr>
        <w:top w:val="none" w:sz="0" w:space="0" w:color="auto"/>
        <w:left w:val="none" w:sz="0" w:space="0" w:color="auto"/>
        <w:bottom w:val="none" w:sz="0" w:space="0" w:color="auto"/>
        <w:right w:val="none" w:sz="0" w:space="0" w:color="auto"/>
      </w:divBdr>
    </w:div>
    <w:div w:id="1308243338">
      <w:bodyDiv w:val="1"/>
      <w:marLeft w:val="0"/>
      <w:marRight w:val="0"/>
      <w:marTop w:val="0"/>
      <w:marBottom w:val="0"/>
      <w:divBdr>
        <w:top w:val="none" w:sz="0" w:space="0" w:color="auto"/>
        <w:left w:val="none" w:sz="0" w:space="0" w:color="auto"/>
        <w:bottom w:val="none" w:sz="0" w:space="0" w:color="auto"/>
        <w:right w:val="none" w:sz="0" w:space="0" w:color="auto"/>
      </w:divBdr>
    </w:div>
    <w:div w:id="1454834816">
      <w:bodyDiv w:val="1"/>
      <w:marLeft w:val="0"/>
      <w:marRight w:val="0"/>
      <w:marTop w:val="0"/>
      <w:marBottom w:val="0"/>
      <w:divBdr>
        <w:top w:val="none" w:sz="0" w:space="0" w:color="auto"/>
        <w:left w:val="none" w:sz="0" w:space="0" w:color="auto"/>
        <w:bottom w:val="none" w:sz="0" w:space="0" w:color="auto"/>
        <w:right w:val="none" w:sz="0" w:space="0" w:color="auto"/>
      </w:divBdr>
      <w:divsChild>
        <w:div w:id="1397823812">
          <w:marLeft w:val="0"/>
          <w:marRight w:val="0"/>
          <w:marTop w:val="0"/>
          <w:marBottom w:val="225"/>
          <w:divBdr>
            <w:top w:val="none" w:sz="0" w:space="0" w:color="auto"/>
            <w:left w:val="none" w:sz="0" w:space="0" w:color="auto"/>
            <w:bottom w:val="none" w:sz="0" w:space="0" w:color="auto"/>
            <w:right w:val="none" w:sz="0" w:space="0" w:color="auto"/>
          </w:divBdr>
        </w:div>
        <w:div w:id="1114057256">
          <w:marLeft w:val="0"/>
          <w:marRight w:val="0"/>
          <w:marTop w:val="0"/>
          <w:marBottom w:val="225"/>
          <w:divBdr>
            <w:top w:val="none" w:sz="0" w:space="0" w:color="auto"/>
            <w:left w:val="none" w:sz="0" w:space="0" w:color="auto"/>
            <w:bottom w:val="none" w:sz="0" w:space="0" w:color="auto"/>
            <w:right w:val="none" w:sz="0" w:space="0" w:color="auto"/>
          </w:divBdr>
        </w:div>
        <w:div w:id="1392197502">
          <w:marLeft w:val="0"/>
          <w:marRight w:val="0"/>
          <w:marTop w:val="0"/>
          <w:marBottom w:val="225"/>
          <w:divBdr>
            <w:top w:val="none" w:sz="0" w:space="0" w:color="auto"/>
            <w:left w:val="none" w:sz="0" w:space="0" w:color="auto"/>
            <w:bottom w:val="none" w:sz="0" w:space="0" w:color="auto"/>
            <w:right w:val="none" w:sz="0" w:space="0" w:color="auto"/>
          </w:divBdr>
        </w:div>
        <w:div w:id="1687095005">
          <w:marLeft w:val="0"/>
          <w:marRight w:val="0"/>
          <w:marTop w:val="0"/>
          <w:marBottom w:val="225"/>
          <w:divBdr>
            <w:top w:val="none" w:sz="0" w:space="0" w:color="auto"/>
            <w:left w:val="none" w:sz="0" w:space="0" w:color="auto"/>
            <w:bottom w:val="none" w:sz="0" w:space="0" w:color="auto"/>
            <w:right w:val="none" w:sz="0" w:space="0" w:color="auto"/>
          </w:divBdr>
        </w:div>
        <w:div w:id="1217622273">
          <w:marLeft w:val="0"/>
          <w:marRight w:val="0"/>
          <w:marTop w:val="0"/>
          <w:marBottom w:val="225"/>
          <w:divBdr>
            <w:top w:val="none" w:sz="0" w:space="0" w:color="auto"/>
            <w:left w:val="none" w:sz="0" w:space="0" w:color="auto"/>
            <w:bottom w:val="none" w:sz="0" w:space="0" w:color="auto"/>
            <w:right w:val="none" w:sz="0" w:space="0" w:color="auto"/>
          </w:divBdr>
        </w:div>
      </w:divsChild>
    </w:div>
    <w:div w:id="1465080699">
      <w:bodyDiv w:val="1"/>
      <w:marLeft w:val="0"/>
      <w:marRight w:val="0"/>
      <w:marTop w:val="0"/>
      <w:marBottom w:val="0"/>
      <w:divBdr>
        <w:top w:val="none" w:sz="0" w:space="0" w:color="auto"/>
        <w:left w:val="none" w:sz="0" w:space="0" w:color="auto"/>
        <w:bottom w:val="none" w:sz="0" w:space="0" w:color="auto"/>
        <w:right w:val="none" w:sz="0" w:space="0" w:color="auto"/>
      </w:divBdr>
      <w:divsChild>
        <w:div w:id="1021012375">
          <w:marLeft w:val="0"/>
          <w:marRight w:val="0"/>
          <w:marTop w:val="0"/>
          <w:marBottom w:val="225"/>
          <w:divBdr>
            <w:top w:val="none" w:sz="0" w:space="0" w:color="auto"/>
            <w:left w:val="none" w:sz="0" w:space="0" w:color="auto"/>
            <w:bottom w:val="none" w:sz="0" w:space="0" w:color="auto"/>
            <w:right w:val="none" w:sz="0" w:space="0" w:color="auto"/>
          </w:divBdr>
        </w:div>
        <w:div w:id="1582375377">
          <w:marLeft w:val="0"/>
          <w:marRight w:val="0"/>
          <w:marTop w:val="0"/>
          <w:marBottom w:val="225"/>
          <w:divBdr>
            <w:top w:val="none" w:sz="0" w:space="0" w:color="auto"/>
            <w:left w:val="none" w:sz="0" w:space="0" w:color="auto"/>
            <w:bottom w:val="none" w:sz="0" w:space="0" w:color="auto"/>
            <w:right w:val="none" w:sz="0" w:space="0" w:color="auto"/>
          </w:divBdr>
        </w:div>
        <w:div w:id="1391339798">
          <w:marLeft w:val="0"/>
          <w:marRight w:val="0"/>
          <w:marTop w:val="0"/>
          <w:marBottom w:val="225"/>
          <w:divBdr>
            <w:top w:val="none" w:sz="0" w:space="0" w:color="auto"/>
            <w:left w:val="none" w:sz="0" w:space="0" w:color="auto"/>
            <w:bottom w:val="none" w:sz="0" w:space="0" w:color="auto"/>
            <w:right w:val="none" w:sz="0" w:space="0" w:color="auto"/>
          </w:divBdr>
          <w:divsChild>
            <w:div w:id="1416320041">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1475412737">
      <w:bodyDiv w:val="1"/>
      <w:marLeft w:val="0"/>
      <w:marRight w:val="0"/>
      <w:marTop w:val="0"/>
      <w:marBottom w:val="0"/>
      <w:divBdr>
        <w:top w:val="none" w:sz="0" w:space="0" w:color="auto"/>
        <w:left w:val="none" w:sz="0" w:space="0" w:color="auto"/>
        <w:bottom w:val="none" w:sz="0" w:space="0" w:color="auto"/>
        <w:right w:val="none" w:sz="0" w:space="0" w:color="auto"/>
      </w:divBdr>
      <w:divsChild>
        <w:div w:id="951278250">
          <w:marLeft w:val="0"/>
          <w:marRight w:val="0"/>
          <w:marTop w:val="0"/>
          <w:marBottom w:val="225"/>
          <w:divBdr>
            <w:top w:val="none" w:sz="0" w:space="0" w:color="auto"/>
            <w:left w:val="none" w:sz="0" w:space="0" w:color="auto"/>
            <w:bottom w:val="none" w:sz="0" w:space="0" w:color="auto"/>
            <w:right w:val="none" w:sz="0" w:space="0" w:color="auto"/>
          </w:divBdr>
        </w:div>
        <w:div w:id="1493764474">
          <w:marLeft w:val="0"/>
          <w:marRight w:val="0"/>
          <w:marTop w:val="0"/>
          <w:marBottom w:val="225"/>
          <w:divBdr>
            <w:top w:val="none" w:sz="0" w:space="0" w:color="auto"/>
            <w:left w:val="none" w:sz="0" w:space="0" w:color="auto"/>
            <w:bottom w:val="none" w:sz="0" w:space="0" w:color="auto"/>
            <w:right w:val="none" w:sz="0" w:space="0" w:color="auto"/>
          </w:divBdr>
        </w:div>
        <w:div w:id="183253523">
          <w:marLeft w:val="0"/>
          <w:marRight w:val="0"/>
          <w:marTop w:val="0"/>
          <w:marBottom w:val="225"/>
          <w:divBdr>
            <w:top w:val="none" w:sz="0" w:space="0" w:color="auto"/>
            <w:left w:val="none" w:sz="0" w:space="0" w:color="auto"/>
            <w:bottom w:val="none" w:sz="0" w:space="0" w:color="auto"/>
            <w:right w:val="none" w:sz="0" w:space="0" w:color="auto"/>
          </w:divBdr>
        </w:div>
        <w:div w:id="250354859">
          <w:marLeft w:val="0"/>
          <w:marRight w:val="0"/>
          <w:marTop w:val="0"/>
          <w:marBottom w:val="225"/>
          <w:divBdr>
            <w:top w:val="none" w:sz="0" w:space="0" w:color="auto"/>
            <w:left w:val="none" w:sz="0" w:space="0" w:color="auto"/>
            <w:bottom w:val="none" w:sz="0" w:space="0" w:color="auto"/>
            <w:right w:val="none" w:sz="0" w:space="0" w:color="auto"/>
          </w:divBdr>
        </w:div>
      </w:divsChild>
    </w:div>
    <w:div w:id="1479112267">
      <w:bodyDiv w:val="1"/>
      <w:marLeft w:val="0"/>
      <w:marRight w:val="0"/>
      <w:marTop w:val="0"/>
      <w:marBottom w:val="0"/>
      <w:divBdr>
        <w:top w:val="none" w:sz="0" w:space="0" w:color="auto"/>
        <w:left w:val="none" w:sz="0" w:space="0" w:color="auto"/>
        <w:bottom w:val="none" w:sz="0" w:space="0" w:color="auto"/>
        <w:right w:val="none" w:sz="0" w:space="0" w:color="auto"/>
      </w:divBdr>
      <w:divsChild>
        <w:div w:id="98912133">
          <w:marLeft w:val="0"/>
          <w:marRight w:val="0"/>
          <w:marTop w:val="0"/>
          <w:marBottom w:val="225"/>
          <w:divBdr>
            <w:top w:val="none" w:sz="0" w:space="0" w:color="auto"/>
            <w:left w:val="none" w:sz="0" w:space="0" w:color="auto"/>
            <w:bottom w:val="none" w:sz="0" w:space="0" w:color="auto"/>
            <w:right w:val="none" w:sz="0" w:space="0" w:color="auto"/>
          </w:divBdr>
        </w:div>
        <w:div w:id="1572697085">
          <w:marLeft w:val="0"/>
          <w:marRight w:val="0"/>
          <w:marTop w:val="0"/>
          <w:marBottom w:val="225"/>
          <w:divBdr>
            <w:top w:val="none" w:sz="0" w:space="0" w:color="auto"/>
            <w:left w:val="none" w:sz="0" w:space="0" w:color="auto"/>
            <w:bottom w:val="none" w:sz="0" w:space="0" w:color="auto"/>
            <w:right w:val="none" w:sz="0" w:space="0" w:color="auto"/>
          </w:divBdr>
        </w:div>
      </w:divsChild>
    </w:div>
    <w:div w:id="1728993664">
      <w:bodyDiv w:val="1"/>
      <w:marLeft w:val="0"/>
      <w:marRight w:val="0"/>
      <w:marTop w:val="0"/>
      <w:marBottom w:val="0"/>
      <w:divBdr>
        <w:top w:val="none" w:sz="0" w:space="0" w:color="auto"/>
        <w:left w:val="none" w:sz="0" w:space="0" w:color="auto"/>
        <w:bottom w:val="none" w:sz="0" w:space="0" w:color="auto"/>
        <w:right w:val="none" w:sz="0" w:space="0" w:color="auto"/>
      </w:divBdr>
      <w:divsChild>
        <w:div w:id="252051725">
          <w:marLeft w:val="0"/>
          <w:marRight w:val="0"/>
          <w:marTop w:val="0"/>
          <w:marBottom w:val="225"/>
          <w:divBdr>
            <w:top w:val="none" w:sz="0" w:space="0" w:color="auto"/>
            <w:left w:val="none" w:sz="0" w:space="0" w:color="auto"/>
            <w:bottom w:val="none" w:sz="0" w:space="0" w:color="auto"/>
            <w:right w:val="none" w:sz="0" w:space="0" w:color="auto"/>
          </w:divBdr>
        </w:div>
        <w:div w:id="1723745949">
          <w:marLeft w:val="0"/>
          <w:marRight w:val="0"/>
          <w:marTop w:val="0"/>
          <w:marBottom w:val="225"/>
          <w:divBdr>
            <w:top w:val="none" w:sz="0" w:space="0" w:color="auto"/>
            <w:left w:val="none" w:sz="0" w:space="0" w:color="auto"/>
            <w:bottom w:val="none" w:sz="0" w:space="0" w:color="auto"/>
            <w:right w:val="none" w:sz="0" w:space="0" w:color="auto"/>
          </w:divBdr>
        </w:div>
        <w:div w:id="396056092">
          <w:marLeft w:val="0"/>
          <w:marRight w:val="0"/>
          <w:marTop w:val="0"/>
          <w:marBottom w:val="225"/>
          <w:divBdr>
            <w:top w:val="none" w:sz="0" w:space="0" w:color="auto"/>
            <w:left w:val="none" w:sz="0" w:space="0" w:color="auto"/>
            <w:bottom w:val="none" w:sz="0" w:space="0" w:color="auto"/>
            <w:right w:val="none" w:sz="0" w:space="0" w:color="auto"/>
          </w:divBdr>
        </w:div>
        <w:div w:id="1886333797">
          <w:marLeft w:val="0"/>
          <w:marRight w:val="0"/>
          <w:marTop w:val="0"/>
          <w:marBottom w:val="225"/>
          <w:divBdr>
            <w:top w:val="none" w:sz="0" w:space="0" w:color="auto"/>
            <w:left w:val="none" w:sz="0" w:space="0" w:color="auto"/>
            <w:bottom w:val="none" w:sz="0" w:space="0" w:color="auto"/>
            <w:right w:val="none" w:sz="0" w:space="0" w:color="auto"/>
          </w:divBdr>
          <w:divsChild>
            <w:div w:id="187331228">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1911041299">
      <w:bodyDiv w:val="1"/>
      <w:marLeft w:val="0"/>
      <w:marRight w:val="0"/>
      <w:marTop w:val="0"/>
      <w:marBottom w:val="0"/>
      <w:divBdr>
        <w:top w:val="none" w:sz="0" w:space="0" w:color="auto"/>
        <w:left w:val="none" w:sz="0" w:space="0" w:color="auto"/>
        <w:bottom w:val="none" w:sz="0" w:space="0" w:color="auto"/>
        <w:right w:val="none" w:sz="0" w:space="0" w:color="auto"/>
      </w:divBdr>
      <w:divsChild>
        <w:div w:id="1485201406">
          <w:marLeft w:val="0"/>
          <w:marRight w:val="0"/>
          <w:marTop w:val="0"/>
          <w:marBottom w:val="225"/>
          <w:divBdr>
            <w:top w:val="none" w:sz="0" w:space="0" w:color="auto"/>
            <w:left w:val="none" w:sz="0" w:space="0" w:color="auto"/>
            <w:bottom w:val="none" w:sz="0" w:space="0" w:color="auto"/>
            <w:right w:val="none" w:sz="0" w:space="0" w:color="auto"/>
          </w:divBdr>
        </w:div>
        <w:div w:id="740565143">
          <w:marLeft w:val="0"/>
          <w:marRight w:val="0"/>
          <w:marTop w:val="0"/>
          <w:marBottom w:val="225"/>
          <w:divBdr>
            <w:top w:val="none" w:sz="0" w:space="0" w:color="auto"/>
            <w:left w:val="none" w:sz="0" w:space="0" w:color="auto"/>
            <w:bottom w:val="none" w:sz="0" w:space="0" w:color="auto"/>
            <w:right w:val="none" w:sz="0" w:space="0" w:color="auto"/>
          </w:divBdr>
        </w:div>
        <w:div w:id="1024745038">
          <w:marLeft w:val="0"/>
          <w:marRight w:val="0"/>
          <w:marTop w:val="0"/>
          <w:marBottom w:val="225"/>
          <w:divBdr>
            <w:top w:val="none" w:sz="0" w:space="0" w:color="auto"/>
            <w:left w:val="none" w:sz="0" w:space="0" w:color="auto"/>
            <w:bottom w:val="none" w:sz="0" w:space="0" w:color="auto"/>
            <w:right w:val="none" w:sz="0" w:space="0" w:color="auto"/>
          </w:divBdr>
          <w:divsChild>
            <w:div w:id="1656955447">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2010979249">
      <w:bodyDiv w:val="1"/>
      <w:marLeft w:val="0"/>
      <w:marRight w:val="0"/>
      <w:marTop w:val="0"/>
      <w:marBottom w:val="0"/>
      <w:divBdr>
        <w:top w:val="none" w:sz="0" w:space="0" w:color="auto"/>
        <w:left w:val="none" w:sz="0" w:space="0" w:color="auto"/>
        <w:bottom w:val="none" w:sz="0" w:space="0" w:color="auto"/>
        <w:right w:val="none" w:sz="0" w:space="0" w:color="auto"/>
      </w:divBdr>
      <w:divsChild>
        <w:div w:id="1119446031">
          <w:marLeft w:val="0"/>
          <w:marRight w:val="0"/>
          <w:marTop w:val="0"/>
          <w:marBottom w:val="225"/>
          <w:divBdr>
            <w:top w:val="none" w:sz="0" w:space="0" w:color="auto"/>
            <w:left w:val="none" w:sz="0" w:space="0" w:color="auto"/>
            <w:bottom w:val="none" w:sz="0" w:space="0" w:color="auto"/>
            <w:right w:val="none" w:sz="0" w:space="0" w:color="auto"/>
          </w:divBdr>
        </w:div>
        <w:div w:id="921571415">
          <w:marLeft w:val="0"/>
          <w:marRight w:val="0"/>
          <w:marTop w:val="0"/>
          <w:marBottom w:val="225"/>
          <w:divBdr>
            <w:top w:val="none" w:sz="0" w:space="0" w:color="auto"/>
            <w:left w:val="none" w:sz="0" w:space="0" w:color="auto"/>
            <w:bottom w:val="none" w:sz="0" w:space="0" w:color="auto"/>
            <w:right w:val="none" w:sz="0" w:space="0" w:color="auto"/>
          </w:divBdr>
        </w:div>
        <w:div w:id="1489395557">
          <w:marLeft w:val="0"/>
          <w:marRight w:val="0"/>
          <w:marTop w:val="0"/>
          <w:marBottom w:val="225"/>
          <w:divBdr>
            <w:top w:val="none" w:sz="0" w:space="0" w:color="auto"/>
            <w:left w:val="none" w:sz="0" w:space="0" w:color="auto"/>
            <w:bottom w:val="none" w:sz="0" w:space="0" w:color="auto"/>
            <w:right w:val="none" w:sz="0" w:space="0" w:color="auto"/>
          </w:divBdr>
        </w:div>
        <w:div w:id="1365517119">
          <w:marLeft w:val="0"/>
          <w:marRight w:val="0"/>
          <w:marTop w:val="0"/>
          <w:marBottom w:val="225"/>
          <w:divBdr>
            <w:top w:val="none" w:sz="0" w:space="0" w:color="auto"/>
            <w:left w:val="none" w:sz="0" w:space="0" w:color="auto"/>
            <w:bottom w:val="none" w:sz="0" w:space="0" w:color="auto"/>
            <w:right w:val="none" w:sz="0" w:space="0" w:color="auto"/>
          </w:divBdr>
        </w:div>
        <w:div w:id="1063214930">
          <w:marLeft w:val="0"/>
          <w:marRight w:val="0"/>
          <w:marTop w:val="0"/>
          <w:marBottom w:val="225"/>
          <w:divBdr>
            <w:top w:val="none" w:sz="0" w:space="0" w:color="auto"/>
            <w:left w:val="none" w:sz="0" w:space="0" w:color="auto"/>
            <w:bottom w:val="none" w:sz="0" w:space="0" w:color="auto"/>
            <w:right w:val="none" w:sz="0" w:space="0" w:color="auto"/>
          </w:divBdr>
        </w:div>
      </w:divsChild>
    </w:div>
    <w:div w:id="2035377585">
      <w:bodyDiv w:val="1"/>
      <w:marLeft w:val="0"/>
      <w:marRight w:val="0"/>
      <w:marTop w:val="0"/>
      <w:marBottom w:val="0"/>
      <w:divBdr>
        <w:top w:val="none" w:sz="0" w:space="0" w:color="auto"/>
        <w:left w:val="none" w:sz="0" w:space="0" w:color="auto"/>
        <w:bottom w:val="none" w:sz="0" w:space="0" w:color="auto"/>
        <w:right w:val="none" w:sz="0" w:space="0" w:color="auto"/>
      </w:divBdr>
      <w:divsChild>
        <w:div w:id="1222790776">
          <w:marLeft w:val="0"/>
          <w:marRight w:val="0"/>
          <w:marTop w:val="0"/>
          <w:marBottom w:val="225"/>
          <w:divBdr>
            <w:top w:val="none" w:sz="0" w:space="0" w:color="auto"/>
            <w:left w:val="none" w:sz="0" w:space="0" w:color="auto"/>
            <w:bottom w:val="none" w:sz="0" w:space="0" w:color="auto"/>
            <w:right w:val="none" w:sz="0" w:space="0" w:color="auto"/>
          </w:divBdr>
        </w:div>
        <w:div w:id="1753161983">
          <w:marLeft w:val="0"/>
          <w:marRight w:val="0"/>
          <w:marTop w:val="0"/>
          <w:marBottom w:val="225"/>
          <w:divBdr>
            <w:top w:val="none" w:sz="0" w:space="0" w:color="auto"/>
            <w:left w:val="none" w:sz="0" w:space="0" w:color="auto"/>
            <w:bottom w:val="none" w:sz="0" w:space="0" w:color="auto"/>
            <w:right w:val="none" w:sz="0" w:space="0" w:color="auto"/>
          </w:divBdr>
        </w:div>
      </w:divsChild>
    </w:div>
    <w:div w:id="2090958140">
      <w:bodyDiv w:val="1"/>
      <w:marLeft w:val="0"/>
      <w:marRight w:val="0"/>
      <w:marTop w:val="0"/>
      <w:marBottom w:val="0"/>
      <w:divBdr>
        <w:top w:val="none" w:sz="0" w:space="0" w:color="auto"/>
        <w:left w:val="none" w:sz="0" w:space="0" w:color="auto"/>
        <w:bottom w:val="none" w:sz="0" w:space="0" w:color="auto"/>
        <w:right w:val="none" w:sz="0" w:space="0" w:color="auto"/>
      </w:divBdr>
      <w:divsChild>
        <w:div w:id="1845124514">
          <w:marLeft w:val="0"/>
          <w:marRight w:val="0"/>
          <w:marTop w:val="300"/>
          <w:marBottom w:val="180"/>
          <w:divBdr>
            <w:top w:val="none" w:sz="0" w:space="0" w:color="auto"/>
            <w:left w:val="none" w:sz="0" w:space="0" w:color="auto"/>
            <w:bottom w:val="none" w:sz="0" w:space="0" w:color="auto"/>
            <w:right w:val="none" w:sz="0" w:space="0" w:color="auto"/>
          </w:divBdr>
        </w:div>
        <w:div w:id="1206674262">
          <w:marLeft w:val="0"/>
          <w:marRight w:val="0"/>
          <w:marTop w:val="0"/>
          <w:marBottom w:val="225"/>
          <w:divBdr>
            <w:top w:val="none" w:sz="0" w:space="0" w:color="auto"/>
            <w:left w:val="none" w:sz="0" w:space="0" w:color="auto"/>
            <w:bottom w:val="none" w:sz="0" w:space="0" w:color="auto"/>
            <w:right w:val="none" w:sz="0" w:space="0" w:color="auto"/>
          </w:divBdr>
          <w:divsChild>
            <w:div w:id="871068235">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309678459">
          <w:marLeft w:val="0"/>
          <w:marRight w:val="0"/>
          <w:marTop w:val="0"/>
          <w:marBottom w:val="225"/>
          <w:divBdr>
            <w:top w:val="none" w:sz="0" w:space="0" w:color="auto"/>
            <w:left w:val="none" w:sz="0" w:space="0" w:color="auto"/>
            <w:bottom w:val="none" w:sz="0" w:space="0" w:color="auto"/>
            <w:right w:val="none" w:sz="0" w:space="0" w:color="auto"/>
          </w:divBdr>
        </w:div>
        <w:div w:id="1889369742">
          <w:marLeft w:val="0"/>
          <w:marRight w:val="0"/>
          <w:marTop w:val="0"/>
          <w:marBottom w:val="225"/>
          <w:divBdr>
            <w:top w:val="none" w:sz="0" w:space="0" w:color="auto"/>
            <w:left w:val="none" w:sz="0" w:space="0" w:color="auto"/>
            <w:bottom w:val="none" w:sz="0" w:space="0" w:color="auto"/>
            <w:right w:val="none" w:sz="0" w:space="0" w:color="auto"/>
          </w:divBdr>
        </w:div>
        <w:div w:id="760177801">
          <w:marLeft w:val="0"/>
          <w:marRight w:val="0"/>
          <w:marTop w:val="300"/>
          <w:marBottom w:val="180"/>
          <w:divBdr>
            <w:top w:val="none" w:sz="0" w:space="0" w:color="auto"/>
            <w:left w:val="none" w:sz="0" w:space="0" w:color="auto"/>
            <w:bottom w:val="none" w:sz="0" w:space="0" w:color="auto"/>
            <w:right w:val="none" w:sz="0" w:space="0" w:color="auto"/>
          </w:divBdr>
        </w:div>
        <w:div w:id="272438757">
          <w:marLeft w:val="0"/>
          <w:marRight w:val="0"/>
          <w:marTop w:val="0"/>
          <w:marBottom w:val="225"/>
          <w:divBdr>
            <w:top w:val="none" w:sz="0" w:space="0" w:color="auto"/>
            <w:left w:val="none" w:sz="0" w:space="0" w:color="auto"/>
            <w:bottom w:val="none" w:sz="0" w:space="0" w:color="auto"/>
            <w:right w:val="none" w:sz="0" w:space="0" w:color="auto"/>
          </w:divBdr>
        </w:div>
        <w:div w:id="148595525">
          <w:marLeft w:val="0"/>
          <w:marRight w:val="0"/>
          <w:marTop w:val="300"/>
          <w:marBottom w:val="180"/>
          <w:divBdr>
            <w:top w:val="none" w:sz="0" w:space="0" w:color="auto"/>
            <w:left w:val="none" w:sz="0" w:space="0" w:color="auto"/>
            <w:bottom w:val="none" w:sz="0" w:space="0" w:color="auto"/>
            <w:right w:val="none" w:sz="0" w:space="0" w:color="auto"/>
          </w:divBdr>
        </w:div>
        <w:div w:id="15737048">
          <w:marLeft w:val="0"/>
          <w:marRight w:val="0"/>
          <w:marTop w:val="0"/>
          <w:marBottom w:val="225"/>
          <w:divBdr>
            <w:top w:val="none" w:sz="0" w:space="0" w:color="auto"/>
            <w:left w:val="none" w:sz="0" w:space="0" w:color="auto"/>
            <w:bottom w:val="none" w:sz="0" w:space="0" w:color="auto"/>
            <w:right w:val="none" w:sz="0" w:space="0" w:color="auto"/>
          </w:divBdr>
        </w:div>
        <w:div w:id="403258608">
          <w:marLeft w:val="0"/>
          <w:marRight w:val="0"/>
          <w:marTop w:val="300"/>
          <w:marBottom w:val="180"/>
          <w:divBdr>
            <w:top w:val="none" w:sz="0" w:space="0" w:color="auto"/>
            <w:left w:val="none" w:sz="0" w:space="0" w:color="auto"/>
            <w:bottom w:val="none" w:sz="0" w:space="0" w:color="auto"/>
            <w:right w:val="none" w:sz="0" w:space="0" w:color="auto"/>
          </w:divBdr>
        </w:div>
        <w:div w:id="136440300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E4%B9%A0%E8%BF%91%E5%B9%B3/515617?fromModule=lemma_inlink" TargetMode="External"/><Relationship Id="rId21" Type="http://schemas.openxmlformats.org/officeDocument/2006/relationships/hyperlink" Target="https://baike.baidu.com/item/%E5%A4%A9%E5%BA%9C%E6%96%B0%E5%8C%BA%E6%B5%B7%E5%85%B3/0?fromModule=lemma_inlink" TargetMode="External"/><Relationship Id="rId42" Type="http://schemas.openxmlformats.org/officeDocument/2006/relationships/hyperlink" Target="https://baike.baidu.com/item/%E6%A1%82%E6%BA%AA%E8%A1%97%E9%81%93/3163930?fromModule=lemma_inlink" TargetMode="External"/><Relationship Id="rId47" Type="http://schemas.openxmlformats.org/officeDocument/2006/relationships/hyperlink" Target="https://baike.baidu.com/item/%E5%9B%9B%E5%B7%9D%E7%9B%86%E5%9C%B0/0?fromModule=lemma_inlink" TargetMode="External"/><Relationship Id="rId63" Type="http://schemas.openxmlformats.org/officeDocument/2006/relationships/hyperlink" Target="https://baike.baidu.com/item/%E5%BD%AD%E5%B1%B1%E5%8C%BA/15998232?fromModule=lemma_inlink" TargetMode="External"/><Relationship Id="rId68" Type="http://schemas.openxmlformats.org/officeDocument/2006/relationships/hyperlink" Target="https://baike.baidu.com/item/%E5%9B%9B%E5%B7%9D%E7%9C%81%E4%BA%BA%E6%B0%91%E6%94%BF%E5%BA%9C/8206928?fromModule=lemma_inlink" TargetMode="External"/><Relationship Id="rId16" Type="http://schemas.openxmlformats.org/officeDocument/2006/relationships/hyperlink" Target="https://baike.baidu.com/pic/%E5%A4%A9%E5%BA%9C%E6%96%B0%E5%8C%BA%E6%88%90%E9%83%BD%E7%9B%B4%E7%AE%A1%E5%8C%BA/17801301/0/5d6034a85edf8db13e15eb3d0e23dd54564e74b4?fr=lemma&amp;fromModule=lemma_content-image" TargetMode="External"/><Relationship Id="rId11" Type="http://schemas.openxmlformats.org/officeDocument/2006/relationships/hyperlink" Target="https://baike.baidu.com/item/%E5%8D%8E%E9%98%B3%E8%A1%97%E9%81%93/3192142?fromModule=lemma_inlink" TargetMode="External"/><Relationship Id="rId32" Type="http://schemas.openxmlformats.org/officeDocument/2006/relationships/hyperlink" Target="https://baike.baidu.com/item/%E9%9F%A9%E6%AD%A3/259072?fromModule=lemma_inlink" TargetMode="External"/><Relationship Id="rId37" Type="http://schemas.openxmlformats.org/officeDocument/2006/relationships/hyperlink" Target="https://baike.baidu.com/item/%E7%9C%89%E5%B1%B1%E5%B8%82/0?fromModule=lemma_inlink" TargetMode="External"/><Relationship Id="rId53" Type="http://schemas.openxmlformats.org/officeDocument/2006/relationships/hyperlink" Target="https://baike.baidu.com/item/%E7%AE%80%E9%98%B3/0?fromModule=lemma_inlink" TargetMode="External"/><Relationship Id="rId58" Type="http://schemas.openxmlformats.org/officeDocument/2006/relationships/hyperlink" Target="https://baike.baidu.com/item/%E9%94%A6%E6%B1%9F/12504987?fromModule=lemma_inlink" TargetMode="External"/><Relationship Id="rId74" Type="http://schemas.openxmlformats.org/officeDocument/2006/relationships/hyperlink" Target="https://baike.baidu.com/pic/%E5%A4%A9%E5%BA%9C%E6%96%B0%E5%8C%BA%E7%9C%89%E5%B1%B1%E7%89%87%E5%8C%BA/16171953/0/3812b31bb051f819a486ea39d7b44aed2e73e726?fr=lemma&amp;fromModule=lemma_content-image" TargetMode="External"/><Relationship Id="rId79" Type="http://schemas.openxmlformats.org/officeDocument/2006/relationships/hyperlink" Target="https://baike.baidu.com/item/%E5%B8%82%E7%BA%A7%E7%AE%A1%E7%90%86%E6%9D%83%E9%99%90/16006110?fromModule=lemma_inlink" TargetMode="External"/><Relationship Id="rId5" Type="http://schemas.openxmlformats.org/officeDocument/2006/relationships/hyperlink" Target="https://baike.baidu.com/item/%E6%88%90%E9%83%BD%E5%B8%82/0?fromModule=lemma_inlink" TargetMode="External"/><Relationship Id="rId61" Type="http://schemas.openxmlformats.org/officeDocument/2006/relationships/hyperlink" Target="https://baike.baidu.com/item/%E6%88%90%E9%83%BD%E6%B8%AF/0?fromModule=lemma_inlink" TargetMode="External"/><Relationship Id="rId82" Type="http://schemas.openxmlformats.org/officeDocument/2006/relationships/fontTable" Target="fontTable.xml"/><Relationship Id="rId19" Type="http://schemas.openxmlformats.org/officeDocument/2006/relationships/hyperlink" Target="https://baike.baidu.com/item/%E5%9B%9B%E5%B7%9D%E5%A4%A9%E5%BA%9C%E6%96%B0%E5%8C%BA/0?fromModule=lemma_inlink" TargetMode="External"/><Relationship Id="rId14" Type="http://schemas.openxmlformats.org/officeDocument/2006/relationships/hyperlink" Target="https://baike.baidu.com/item/%E6%88%90%E9%83%BD%E5%B8%82%E4%BA%BA%E6%B0%91%E6%94%BF%E5%BA%9C/5461003?fromModule=lemma_inlink" TargetMode="External"/><Relationship Id="rId22" Type="http://schemas.openxmlformats.org/officeDocument/2006/relationships/hyperlink" Target="https://baike.baidu.com/item/%E6%9D%8E%E5%85%8B%E5%BC%BA/632714?fromModule=lemma_inlink" TargetMode="External"/><Relationship Id="rId27" Type="http://schemas.openxmlformats.org/officeDocument/2006/relationships/hyperlink" Target="https://baike.baidu.com/item/%E5%A4%A9%E5%BA%9C%E6%96%B0%E5%8C%BA%E6%88%90%E9%83%BD%E7%89%87%E5%8C%BA%E4%BF%9D%E7%A8%8E%E7%89%A9%E6%B5%81%E4%B8%AD%E5%BF%83/61699360?fromModule=lemma_inlink" TargetMode="External"/><Relationship Id="rId30" Type="http://schemas.openxmlformats.org/officeDocument/2006/relationships/hyperlink" Target="https://baike.baidu.com/item/%E5%9B%9B%E5%B7%9D%E5%A4%A9%E5%BA%9C%E6%96%B0%E5%8C%BA%E6%88%90%E9%83%BD%E7%89%87%E5%8C%BA%E4%BA%BA%E6%B0%91%E6%B3%95%E9%99%A2/22465066?fromModule=lemma_inlink" TargetMode="External"/><Relationship Id="rId35" Type="http://schemas.openxmlformats.org/officeDocument/2006/relationships/hyperlink" Target="https://baike.baidu.com/item/%E9%BE%99%E6%B3%89%E9%A9%BF%E5%8C%BA/0?fromModule=lemma_inlink" TargetMode="External"/><Relationship Id="rId43" Type="http://schemas.openxmlformats.org/officeDocument/2006/relationships/hyperlink" Target="https://baike.baidu.com/item/%E4%B8%AD%E5%92%8C%E8%A1%97%E9%81%93/15945686?fromModule=lemma_inlink" TargetMode="External"/><Relationship Id="rId48" Type="http://schemas.openxmlformats.org/officeDocument/2006/relationships/hyperlink" Target="https://baike.baidu.com/pic/%E5%A4%A9%E5%BA%9C%E6%96%B0%E5%8C%BA%E6%88%90%E9%83%BD%E7%9B%B4%E7%AE%A1%E5%8C%BA/17801301/0/730e0cf3d7ca7bcbdbc59be5b6096b63f724a8ba?fr=lemma&amp;fromModule=lemma_content-image" TargetMode="External"/><Relationship Id="rId56" Type="http://schemas.openxmlformats.org/officeDocument/2006/relationships/hyperlink" Target="https://baike.baidu.com/item/%E6%88%90%E9%83%BD/0?fromModule=lemma_inlink" TargetMode="External"/><Relationship Id="rId64" Type="http://schemas.openxmlformats.org/officeDocument/2006/relationships/hyperlink" Target="https://baike.baidu.com/item/%E9%94%A6%E6%B1%9F%E9%95%87/24194517?fromModule=lemma_inlink" TargetMode="External"/><Relationship Id="rId69" Type="http://schemas.openxmlformats.org/officeDocument/2006/relationships/hyperlink" Target="https://baike.baidu.com/item/%E5%9B%BD%E5%8A%A1%E9%99%A2/0?fromModule=lemma_inlink" TargetMode="External"/><Relationship Id="rId77" Type="http://schemas.openxmlformats.org/officeDocument/2006/relationships/image" Target="media/image7.jpeg"/><Relationship Id="rId8" Type="http://schemas.openxmlformats.org/officeDocument/2006/relationships/hyperlink" Target="https://baike.baidu.com/item/%E6%88%90%E9%83%BD%E5%B8%82%E4%BA%BA%E6%B0%91%E6%94%BF%E5%BA%9C/5461003?fromModule=lemma_inlink" TargetMode="External"/><Relationship Id="rId51" Type="http://schemas.openxmlformats.org/officeDocument/2006/relationships/hyperlink" Target="https://baike.baidu.com/item/%E6%88%90%E9%83%BD%E5%9C%B0%E9%93%815%E5%8F%B7%E7%BA%BF/0?fromModule=lemma_inlink" TargetMode="External"/><Relationship Id="rId72" Type="http://schemas.openxmlformats.org/officeDocument/2006/relationships/image" Target="media/image5.jpeg"/><Relationship Id="rId80" Type="http://schemas.openxmlformats.org/officeDocument/2006/relationships/hyperlink" Target="https://baike.baidu.com/item/%E9%BE%99%E9%A9%AC%E9%95%87/8849933?fromModule=lemma_inlink" TargetMode="External"/><Relationship Id="rId3" Type="http://schemas.openxmlformats.org/officeDocument/2006/relationships/webSettings" Target="webSettings.xml"/><Relationship Id="rId12" Type="http://schemas.openxmlformats.org/officeDocument/2006/relationships/hyperlink" Target="https://baike.baidu.com/item/%E5%85%AC%E5%9B%AD%E5%9F%8E%E5%B8%82/23594885?fromModule=lemma_inlink" TargetMode="External"/><Relationship Id="rId17" Type="http://schemas.openxmlformats.org/officeDocument/2006/relationships/image" Target="media/image1.jpeg"/><Relationship Id="rId25" Type="http://schemas.openxmlformats.org/officeDocument/2006/relationships/image" Target="media/image2.jpeg"/><Relationship Id="rId33" Type="http://schemas.openxmlformats.org/officeDocument/2006/relationships/hyperlink" Target="https://baike.baidu.com/item/%E5%85%AC%E5%9B%AD%E5%9F%8E%E5%B8%82/23594885?fromModule=lemma_inlink" TargetMode="External"/><Relationship Id="rId38" Type="http://schemas.openxmlformats.org/officeDocument/2006/relationships/hyperlink" Target="https://baike.baidu.com/item/%E4%BB%81%E5%AF%BF%E5%8E%BF/0?fromModule=lemma_inlink" TargetMode="External"/><Relationship Id="rId46" Type="http://schemas.openxmlformats.org/officeDocument/2006/relationships/hyperlink" Target="https://baike.baidu.com/item/%E6%88%90%E9%83%BD%E5%B9%B3%E5%8E%9F/0?fromModule=lemma_inlink" TargetMode="External"/><Relationship Id="rId59" Type="http://schemas.openxmlformats.org/officeDocument/2006/relationships/hyperlink" Target="https://baike.baidu.com/item/%E4%B9%90%E5%B1%B1/178466?fromModule=lemma_inlink" TargetMode="External"/><Relationship Id="rId67" Type="http://schemas.openxmlformats.org/officeDocument/2006/relationships/hyperlink" Target="https://baike.baidu.com/item/%E7%9C%89%E5%B1%B1%E5%A4%A9%E5%BA%9C%E6%96%B0%E5%8C%BA/53960243?fromModule=lemma_inlink" TargetMode="External"/><Relationship Id="rId20" Type="http://schemas.openxmlformats.org/officeDocument/2006/relationships/hyperlink" Target="https://baike.baidu.com/item/%E5%9B%BD%E5%AE%B6%E7%BA%A7%E6%96%B0%E5%8C%BA/6919267?fromModule=lemma_inlink" TargetMode="External"/><Relationship Id="rId41" Type="http://schemas.openxmlformats.org/officeDocument/2006/relationships/hyperlink" Target="https://baike.baidu.com/item/%E6%AD%A6%E4%BE%AF%E5%8C%BA/0?fromModule=lemma_inlink" TargetMode="External"/><Relationship Id="rId54" Type="http://schemas.openxmlformats.org/officeDocument/2006/relationships/hyperlink" Target="https://baike.baidu.com/item/%E6%88%90%E9%83%BD%E4%B8%9C%E9%83%A8%E6%96%B0%E5%8C%BA/49941106?fromModule=lemma_inlink" TargetMode="External"/><Relationship Id="rId62" Type="http://schemas.openxmlformats.org/officeDocument/2006/relationships/hyperlink" Target="https://baike.baidu.com/item/%E7%9C%89%E5%B1%B1%E5%B8%82/3273063?fromModule=lemma_inlink" TargetMode="External"/><Relationship Id="rId70" Type="http://schemas.openxmlformats.org/officeDocument/2006/relationships/hyperlink" Target="https://baike.baidu.com/item/%E8%A5%BF%E9%83%A8%E5%A4%A7%E5%BC%80%E5%8F%91%E2%80%9C%E5%8D%81%E4%BA%8C%E4%BA%94%E2%80%9D%E8%A7%84%E5%88%92/1712596?fromModule=lemma_inlink" TargetMode="External"/><Relationship Id="rId75" Type="http://schemas.openxmlformats.org/officeDocument/2006/relationships/image" Target="media/image6.png"/><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aike.baidu.com/item/%E8%A1%8C%E6%94%BF%E7%AE%A1%E7%90%86%E5%8C%BA/17184852?fromModule=lemma_inlink" TargetMode="External"/><Relationship Id="rId15" Type="http://schemas.openxmlformats.org/officeDocument/2006/relationships/hyperlink" Target="https://baike.baidu.com/item/%E7%BB%8F%E6%B5%8E%E7%AE%A1%E7%90%86/0?fromModule=lemma_inlink" TargetMode="External"/><Relationship Id="rId23" Type="http://schemas.openxmlformats.org/officeDocument/2006/relationships/hyperlink" Target="https://baike.baidu.com/item/%E6%88%90%E9%83%BD%E7%A7%91%E5%AD%A6%E5%9F%8E/16639399?fromModule=lemma_inlink" TargetMode="External"/><Relationship Id="rId28" Type="http://schemas.openxmlformats.org/officeDocument/2006/relationships/hyperlink" Target="https://baike.baidu.com/pic/%E5%A4%A9%E5%BA%9C%E6%96%B0%E5%8C%BA%E6%88%90%E9%83%BD%E7%9B%B4%E7%AE%A1%E5%8C%BA/17801301/0/8b82b9014a90f603738dd3e54b45a41bb051f8194743?fr=lemma&amp;fromModule=lemma_content-image" TargetMode="External"/><Relationship Id="rId36" Type="http://schemas.openxmlformats.org/officeDocument/2006/relationships/hyperlink" Target="https://baike.baidu.com/item/%E7%AE%80%E9%98%B3%E5%B8%82/0?fromModule=lemma_inlink" TargetMode="External"/><Relationship Id="rId49" Type="http://schemas.openxmlformats.org/officeDocument/2006/relationships/image" Target="media/image4.jpeg"/><Relationship Id="rId57" Type="http://schemas.openxmlformats.org/officeDocument/2006/relationships/hyperlink" Target="https://baike.baidu.com/item/%E5%8F%8C%E6%B5%81%E5%9B%BD%E9%99%85%E6%9C%BA%E5%9C%BA/0?fromModule=lemma_inlink" TargetMode="External"/><Relationship Id="rId10" Type="http://schemas.openxmlformats.org/officeDocument/2006/relationships/hyperlink" Target="https://baike.baidu.com/item/%E5%9B%9B%E5%B7%9D%E5%A4%A9%E5%BA%9C%E6%96%B0%E5%8C%BA%E7%AE%A1%E7%90%86%E5%A7%94%E5%91%98%E4%BC%9A/19181309?fromModule=lemma_inlink" TargetMode="External"/><Relationship Id="rId31" Type="http://schemas.openxmlformats.org/officeDocument/2006/relationships/hyperlink" Target="https://baike.baidu.com/item/%E5%9B%9B%E5%B7%9D%E8%87%AA%E7%94%B1%E8%B4%B8%E6%98%93%E8%AF%95%E9%AA%8C%E5%8C%BA%E4%BA%BA%E6%B0%91%E6%B3%95%E9%99%A2/22465065?fromModule=lemma_inlink" TargetMode="External"/><Relationship Id="rId44" Type="http://schemas.openxmlformats.org/officeDocument/2006/relationships/hyperlink" Target="https://baike.baidu.com/item/%E9%94%A6%E6%B1%9F%E5%8C%BA/0?fromModule=lemma_inlink" TargetMode="External"/><Relationship Id="rId52" Type="http://schemas.openxmlformats.org/officeDocument/2006/relationships/hyperlink" Target="https://baike.baidu.com/item/%E6%88%90%E9%83%BD%E5%A4%A9%E5%BA%9C%E5%9B%BD%E9%99%85%E6%9C%BA%E5%9C%BA/0?fromModule=lemma_inlink" TargetMode="External"/><Relationship Id="rId60" Type="http://schemas.openxmlformats.org/officeDocument/2006/relationships/hyperlink" Target="https://baike.baidu.com/item/%E5%BA%9C%E6%B2%B3/2815679?fromModule=lemma_inlink" TargetMode="External"/><Relationship Id="rId65" Type="http://schemas.openxmlformats.org/officeDocument/2006/relationships/hyperlink" Target="https://baike.baidu.com/item/%E4%BB%81%E5%AF%BF%E5%8E%BF/4910962?fromModule=lemma_inlink" TargetMode="External"/><Relationship Id="rId73" Type="http://schemas.openxmlformats.org/officeDocument/2006/relationships/hyperlink" Target="https://baike.baidu.com/item/%E5%9B%9B%E5%B7%9D%E5%A4%A9%E5%BA%9C%E6%96%B0%E5%8C%BA/0?fromModule=lemma_inlink" TargetMode="External"/><Relationship Id="rId78" Type="http://schemas.openxmlformats.org/officeDocument/2006/relationships/hyperlink" Target="https://baike.baidu.com/item/%E7%9C%89%E5%B1%B1%E5%B8%82%E5%85%AC%E5%AE%89%E5%B1%80/6042121?fromModule=lemma_inlink" TargetMode="External"/><Relationship Id="rId81" Type="http://schemas.openxmlformats.org/officeDocument/2006/relationships/hyperlink" Target="https://baike.baidu.com/item/%E5%8C%97%E6%96%97%E9%95%87/31122?fromModule=lemma_inlink" TargetMode="External"/><Relationship Id="rId4" Type="http://schemas.openxmlformats.org/officeDocument/2006/relationships/hyperlink" Target="https://baike.baidu.com/item/%E5%9B%9B%E5%B7%9D%E5%A4%A9%E5%BA%9C%E6%96%B0%E5%8C%BA/0?fromModule=lemma_inlink" TargetMode="External"/><Relationship Id="rId9" Type="http://schemas.openxmlformats.org/officeDocument/2006/relationships/hyperlink" Target="https://baike.baidu.com/item/%E6%88%90%E9%83%BD%E5%B8%82%E4%BA%BA%E6%B0%91%E6%94%BF%E5%BA%9C/5461003?fromModule=lemma_inlink" TargetMode="External"/><Relationship Id="rId13" Type="http://schemas.openxmlformats.org/officeDocument/2006/relationships/hyperlink" Target="https://baike.baidu.com/item/%E5%9B%9B%E5%B7%9D%E7%9C%81%E6%88%90%E9%83%BD%E5%A4%A9%E5%BA%9C%E6%96%B0%E5%8C%BA%E6%88%90%E9%83%BD%E7%89%87%E5%8C%BA%E7%AE%A1%E7%90%86%E5%A7%94%E5%91%98%E4%BC%9A/0?fromModule=lemma_inlink" TargetMode="External"/><Relationship Id="rId18" Type="http://schemas.openxmlformats.org/officeDocument/2006/relationships/hyperlink" Target="https://baike.baidu.com/item/%E5%A4%A9%E5%BA%9C%E5%A4%A7%E9%81%93/4704312?fromModule=lemma_inlink" TargetMode="External"/><Relationship Id="rId39" Type="http://schemas.openxmlformats.org/officeDocument/2006/relationships/hyperlink" Target="https://baike.baidu.com/item/%E5%BD%AD%E5%B1%B1%E5%8C%BA/0?fromModule=lemma_inlink" TargetMode="External"/><Relationship Id="rId34" Type="http://schemas.openxmlformats.org/officeDocument/2006/relationships/hyperlink" Target="https://baike.baidu.com/item/%E5%A4%A9%E5%BA%9C%E6%96%B0%E5%8C%BA%E6%88%90%E9%83%BD%E7%89%87%E5%8C%BA/0?fromModule=lemma_inlink" TargetMode="External"/><Relationship Id="rId50" Type="http://schemas.openxmlformats.org/officeDocument/2006/relationships/hyperlink" Target="https://baike.baidu.com/item/%E6%88%90%E9%83%BD%E5%9C%B0%E9%93%811%E5%8F%B7%E7%BA%BF/0?fromModule=lemma_inlink" TargetMode="External"/><Relationship Id="rId55" Type="http://schemas.openxmlformats.org/officeDocument/2006/relationships/hyperlink" Target="https://baike.baidu.com/item/%E8%8A%A6%E8%91%AD%E9%95%87/0?fromModule=lemma_inlink" TargetMode="External"/><Relationship Id="rId76" Type="http://schemas.openxmlformats.org/officeDocument/2006/relationships/hyperlink" Target="https://baike.baidu.com/pic/%E5%A4%A9%E5%BA%9C%E6%96%B0%E5%8C%BA%E7%9C%89%E5%B1%B1%E7%89%87%E5%8C%BA/16171953/0/9825bc315c6034a8271f9804c5134954082376b1?fr=lemma&amp;fromModule=lemma_content-image" TargetMode="External"/><Relationship Id="rId7" Type="http://schemas.openxmlformats.org/officeDocument/2006/relationships/hyperlink" Target="https://baike.baidu.com/item/%E8%A1%97%E9%81%93%E5%8A%9E/6475640?fromModule=lemma_inlink" TargetMode="External"/><Relationship Id="rId71" Type="http://schemas.openxmlformats.org/officeDocument/2006/relationships/hyperlink" Target="https://baike.baidu.com/pic/%E5%A4%A9%E5%BA%9C%E6%96%B0%E5%8C%BA%E7%9C%89%E5%B1%B1%E7%89%87%E5%8C%BA/16171953/0/37d3d539b6003af3d5e78957382ac65c1038b6ac?fr=lemma&amp;fromModule=lemma_content-image" TargetMode="External"/><Relationship Id="rId2" Type="http://schemas.openxmlformats.org/officeDocument/2006/relationships/settings" Target="settings.xml"/><Relationship Id="rId29" Type="http://schemas.openxmlformats.org/officeDocument/2006/relationships/image" Target="media/image3.jpeg"/><Relationship Id="rId24" Type="http://schemas.openxmlformats.org/officeDocument/2006/relationships/hyperlink" Target="https://baike.baidu.com/pic/%E5%A4%A9%E5%BA%9C%E6%96%B0%E5%8C%BA%E6%88%90%E9%83%BD%E7%9B%B4%E7%AE%A1%E5%8C%BA/17801301/0/94cad1c8a786c917c54f92cbc53d70cf3ac757f0?fr=lemma&amp;fromModule=lemma_content-image" TargetMode="External"/><Relationship Id="rId40" Type="http://schemas.openxmlformats.org/officeDocument/2006/relationships/hyperlink" Target="https://baike.baidu.com/item/%E6%88%90%E9%83%BD%E9%AB%98%E6%96%B0%E5%8C%BA/0?fromModule=lemma_inlink" TargetMode="External"/><Relationship Id="rId45" Type="http://schemas.openxmlformats.org/officeDocument/2006/relationships/hyperlink" Target="https://baike.baidu.com/item/%E5%A4%A9%E5%BA%9C%E5%B9%BF%E5%9C%BA/0?fromModule=lemma_inlink" TargetMode="External"/><Relationship Id="rId66" Type="http://schemas.openxmlformats.org/officeDocument/2006/relationships/hyperlink" Target="https://baike.baidu.com/item/%E9%AB%98%E5%AE%B6%E9%95%87/2986544?fromModule=lemma_in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2674</Words>
  <Characters>15248</Characters>
  <Application>Microsoft Office Word</Application>
  <DocSecurity>0</DocSecurity>
  <Lines>127</Lines>
  <Paragraphs>35</Paragraphs>
  <ScaleCrop>false</ScaleCrop>
  <Company/>
  <LinksUpToDate>false</LinksUpToDate>
  <CharactersWithSpaces>17887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Pangle Zhang</dc:creator>
  <cp:keywords/>
  <dc:description/>
  <cp:lastModifiedBy>Pangle Zhang</cp:lastModifiedBy>
  <cp:revision>5</cp:revision>
  <dcterms:created xsi:type="dcterms:W3CDTF">2025-03-14T02:35:00Z</dcterms:created>
  <dcterms:modified xsi:type="dcterms:W3CDTF">2025-03-14T02:56:00Z</dcterms:modified>
</cp:coreProperties>
</file>