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1440"/>
        <w:gridCol w:w="283"/>
        <w:gridCol w:w="3137"/>
      </w:tblGrid>
      <w:tr w:rsidR="00341310" w:rsidTr="00AF1F83">
        <w:trPr>
          <w:trHeight w:val="1980"/>
        </w:trPr>
        <w:tc>
          <w:tcPr>
            <w:tcW w:w="5400" w:type="dxa"/>
          </w:tcPr>
          <w:p w:rsidR="00341310" w:rsidRPr="0085614D" w:rsidRDefault="00341310" w:rsidP="003A43DE">
            <w:pPr>
              <w:tabs>
                <w:tab w:val="right" w:pos="5184"/>
              </w:tabs>
              <w:rPr>
                <w:rFonts w:ascii="Century Gothic" w:hAnsi="Century Gothic"/>
                <w:b/>
                <w:sz w:val="32"/>
                <w:szCs w:val="32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BE18F0E" wp14:editId="4739F5A9">
                  <wp:extent cx="2011292" cy="937891"/>
                  <wp:effectExtent l="0" t="0" r="0" b="0"/>
                  <wp:docPr id="2" name="Picture 2" descr="C:\Users\tulcom\AppData\Local\Microsoft\Windows\INetCache\Content.Word\logo-javin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ulcom\AppData\Local\Microsoft\Windows\INetCache\Content.Word\logo-javind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10"/>
                          <a:stretch/>
                        </pic:blipFill>
                        <pic:spPr bwMode="auto">
                          <a:xfrm>
                            <a:off x="0" y="0"/>
                            <a:ext cx="2022167" cy="942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3A43DE">
              <w:rPr>
                <w:rFonts w:ascii="Century Gothic" w:hAnsi="Century Gothic"/>
                <w:b/>
                <w:sz w:val="32"/>
                <w:szCs w:val="32"/>
              </w:rPr>
              <w:tab/>
            </w:r>
          </w:p>
        </w:tc>
        <w:tc>
          <w:tcPr>
            <w:tcW w:w="4860" w:type="dxa"/>
            <w:gridSpan w:val="3"/>
          </w:tcPr>
          <w:p w:rsidR="00341310" w:rsidRDefault="00341310" w:rsidP="00AF1F83">
            <w:pPr>
              <w:jc w:val="right"/>
            </w:pPr>
          </w:p>
        </w:tc>
      </w:tr>
      <w:tr w:rsidR="00341310" w:rsidTr="00AF1F83">
        <w:trPr>
          <w:trHeight w:val="386"/>
        </w:trPr>
        <w:tc>
          <w:tcPr>
            <w:tcW w:w="5400" w:type="dxa"/>
            <w:vMerge w:val="restart"/>
          </w:tcPr>
          <w:p w:rsidR="00341310" w:rsidRPr="00C45F7B" w:rsidRDefault="00341310" w:rsidP="00AF1F83">
            <w:pPr>
              <w:pStyle w:val="Header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JL. </w:t>
            </w:r>
            <w:proofErr w:type="spellStart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Geger</w:t>
            </w:r>
            <w:proofErr w:type="spellEnd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Arum No.13 </w:t>
            </w:r>
          </w:p>
          <w:p w:rsidR="00341310" w:rsidRPr="00C45F7B" w:rsidRDefault="00341310" w:rsidP="00AF1F83">
            <w:pPr>
              <w:pStyle w:val="Header"/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proofErr w:type="spellStart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Geger</w:t>
            </w:r>
            <w:proofErr w:type="spellEnd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Kalong  -</w:t>
            </w:r>
            <w:proofErr w:type="gramEnd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Bandung -</w:t>
            </w:r>
            <w:proofErr w:type="spellStart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Jawa</w:t>
            </w:r>
            <w:proofErr w:type="spellEnd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Barat </w:t>
            </w:r>
          </w:p>
          <w:p w:rsidR="00341310" w:rsidRPr="0085614D" w:rsidRDefault="00341310" w:rsidP="00AF1F83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proofErr w:type="spellStart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Tlp</w:t>
            </w:r>
            <w:proofErr w:type="spellEnd"/>
            <w:r w:rsidRPr="00C45F7B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.022-2006784</w:t>
            </w:r>
          </w:p>
        </w:tc>
        <w:tc>
          <w:tcPr>
            <w:tcW w:w="1440" w:type="dxa"/>
            <w:vAlign w:val="center"/>
          </w:tcPr>
          <w:p w:rsidR="00341310" w:rsidRPr="00C45F7B" w:rsidRDefault="00341310" w:rsidP="00AF1F83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341310" w:rsidRPr="00C45F7B" w:rsidRDefault="00341310" w:rsidP="00AF1F83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3137" w:type="dxa"/>
          </w:tcPr>
          <w:p w:rsidR="00341310" w:rsidRDefault="00341310" w:rsidP="00AF1F83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  <w:tr w:rsidR="00341310" w:rsidTr="00AF1F83">
        <w:tc>
          <w:tcPr>
            <w:tcW w:w="5400" w:type="dxa"/>
            <w:vMerge/>
          </w:tcPr>
          <w:p w:rsidR="00341310" w:rsidRPr="0085614D" w:rsidRDefault="00341310" w:rsidP="00AF1F83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440" w:type="dxa"/>
            <w:vAlign w:val="center"/>
          </w:tcPr>
          <w:p w:rsidR="00341310" w:rsidRPr="00C45F7B" w:rsidRDefault="00341310" w:rsidP="00AF1F83">
            <w:pPr>
              <w:rPr>
                <w:rFonts w:ascii="Century Gothic" w:hAnsi="Century Gothic"/>
                <w:b/>
                <w:noProof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341310" w:rsidRPr="00C45F7B" w:rsidRDefault="00341310" w:rsidP="00AF1F83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3137" w:type="dxa"/>
          </w:tcPr>
          <w:p w:rsidR="00341310" w:rsidRDefault="00341310" w:rsidP="00AF1F83">
            <w:pPr>
              <w:rPr>
                <w:rFonts w:ascii="Century Gothic" w:hAnsi="Century Gothic"/>
                <w:noProof/>
                <w:sz w:val="24"/>
                <w:szCs w:val="24"/>
              </w:rPr>
            </w:pPr>
          </w:p>
        </w:tc>
      </w:tr>
    </w:tbl>
    <w:p w:rsidR="00341310" w:rsidRDefault="00341310" w:rsidP="003413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6495A" wp14:editId="0388D804">
                <wp:simplePos x="0" y="0"/>
                <wp:positionH relativeFrom="column">
                  <wp:posOffset>1228725</wp:posOffset>
                </wp:positionH>
                <wp:positionV relativeFrom="paragraph">
                  <wp:posOffset>91440</wp:posOffset>
                </wp:positionV>
                <wp:extent cx="3505200" cy="447675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476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310" w:rsidRPr="00341310" w:rsidRDefault="00341310" w:rsidP="0034131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4131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Daftar</w:t>
                            </w:r>
                            <w:proofErr w:type="spellEnd"/>
                            <w:r w:rsidRPr="0034131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4131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Harga</w:t>
                            </w:r>
                            <w:proofErr w:type="spellEnd"/>
                            <w:r w:rsidRPr="0034131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4131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Produk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6495A" id="Rounded Rectangle 8" o:spid="_x0000_s1026" style="position:absolute;margin-left:96.75pt;margin-top:7.2pt;width:27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" filled="f" stroked="f" strokeweight="1pt">
                <v:stroke joinstyle="miter"/>
                <v:textbox>
                  <w:txbxContent>
                    <w:p w:rsidR="00341310" w:rsidRPr="00341310" w:rsidRDefault="00341310" w:rsidP="00341310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341310"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  <w:szCs w:val="32"/>
                        </w:rPr>
                        <w:t>Daftar</w:t>
                      </w:r>
                      <w:proofErr w:type="spellEnd"/>
                      <w:r w:rsidRPr="00341310"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41310"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  <w:szCs w:val="32"/>
                        </w:rPr>
                        <w:t>Harga</w:t>
                      </w:r>
                      <w:proofErr w:type="spellEnd"/>
                      <w:r w:rsidRPr="00341310"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41310"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  <w:szCs w:val="32"/>
                        </w:rPr>
                        <w:t>Produk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341310" w:rsidRDefault="00341310" w:rsidP="00341310"/>
    <w:tbl>
      <w:tblPr>
        <w:tblStyle w:val="TableGrid"/>
        <w:tblW w:w="9090" w:type="dxa"/>
        <w:tblInd w:w="-365" w:type="dxa"/>
        <w:tblLook w:val="04A0" w:firstRow="1" w:lastRow="0" w:firstColumn="1" w:lastColumn="0" w:noHBand="0" w:noVBand="1"/>
      </w:tblPr>
      <w:tblGrid>
        <w:gridCol w:w="548"/>
        <w:gridCol w:w="5482"/>
        <w:gridCol w:w="810"/>
        <w:gridCol w:w="2250"/>
      </w:tblGrid>
      <w:tr w:rsidR="00341310" w:rsidRPr="00BF6A8F" w:rsidTr="00341310">
        <w:trPr>
          <w:trHeight w:val="467"/>
        </w:trPr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341310" w:rsidRPr="00BF6A8F" w:rsidRDefault="00341310" w:rsidP="00AF1F8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F6A8F">
              <w:rPr>
                <w:rFonts w:ascii="Century Gothic" w:hAnsi="Century Gothic"/>
                <w:b/>
                <w:sz w:val="20"/>
                <w:szCs w:val="20"/>
              </w:rPr>
              <w:t>No</w:t>
            </w:r>
          </w:p>
        </w:tc>
        <w:tc>
          <w:tcPr>
            <w:tcW w:w="5482" w:type="dxa"/>
            <w:tcBorders>
              <w:bottom w:val="single" w:sz="4" w:space="0" w:color="auto"/>
            </w:tcBorders>
            <w:vAlign w:val="center"/>
          </w:tcPr>
          <w:p w:rsidR="00341310" w:rsidRPr="00BF6A8F" w:rsidRDefault="00341310" w:rsidP="00AF1F8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F6A8F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eskripsi</w:t>
            </w:r>
            <w:proofErr w:type="spellEnd"/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341310" w:rsidRPr="00BF6A8F" w:rsidRDefault="00341310" w:rsidP="00AF1F8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F6A8F">
              <w:rPr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2250" w:type="dxa"/>
            <w:vAlign w:val="center"/>
          </w:tcPr>
          <w:p w:rsidR="00341310" w:rsidRPr="00BF6A8F" w:rsidRDefault="00341310" w:rsidP="00AF1F8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F6A8F">
              <w:rPr>
                <w:b/>
                <w:sz w:val="24"/>
                <w:szCs w:val="24"/>
              </w:rPr>
              <w:t>Harga</w:t>
            </w:r>
            <w:proofErr w:type="spellEnd"/>
            <w:r w:rsidRPr="00BF6A8F">
              <w:rPr>
                <w:b/>
                <w:sz w:val="24"/>
                <w:szCs w:val="24"/>
              </w:rPr>
              <w:t xml:space="preserve"> Unit</w:t>
            </w:r>
          </w:p>
        </w:tc>
      </w:tr>
      <w:tr w:rsidR="00341310" w:rsidRPr="00A91B33" w:rsidTr="003154C5">
        <w:trPr>
          <w:trHeight w:val="3977"/>
        </w:trPr>
        <w:tc>
          <w:tcPr>
            <w:tcW w:w="548" w:type="dxa"/>
            <w:tcBorders>
              <w:bottom w:val="single" w:sz="4" w:space="0" w:color="auto"/>
            </w:tcBorders>
          </w:tcPr>
          <w:p w:rsidR="00341310" w:rsidRPr="00A91B33" w:rsidRDefault="00341310" w:rsidP="00327CED">
            <w:pPr>
              <w:spacing w:line="276" w:lineRule="auto"/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A91B33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482" w:type="dxa"/>
            <w:tcBorders>
              <w:bottom w:val="single" w:sz="4" w:space="0" w:color="auto"/>
            </w:tcBorders>
          </w:tcPr>
          <w:p w:rsidR="00341310" w:rsidRDefault="00341310" w:rsidP="003154C5">
            <w:p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Pemilik Komunitas (Purple / Community Builder)</w:t>
            </w:r>
          </w:p>
          <w:p w:rsidR="00341310" w:rsidRDefault="00341310" w:rsidP="003154C5">
            <w:p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Fasilitas yang di dapat :</w:t>
            </w:r>
          </w:p>
          <w:p w:rsidR="00341310" w:rsidRDefault="00341310" w:rsidP="00315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 xml:space="preserve">1 Space Komunitas </w:t>
            </w:r>
          </w:p>
          <w:p w:rsidR="00341310" w:rsidRDefault="00341310" w:rsidP="00315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10 Space Merchant dalam Space Komunitas</w:t>
            </w:r>
          </w:p>
          <w:p w:rsidR="00341310" w:rsidRDefault="00341310" w:rsidP="003154C5">
            <w:pPr>
              <w:pStyle w:val="ListParagraph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Masing-masing merchant memilki fitur :</w:t>
            </w:r>
          </w:p>
          <w:p w:rsidR="00341310" w:rsidRDefault="00341310" w:rsidP="003154C5">
            <w:pPr>
              <w:pStyle w:val="ListParagraph"/>
              <w:numPr>
                <w:ilvl w:val="1"/>
                <w:numId w:val="3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 w:rsidRPr="00341310">
              <w:rPr>
                <w:rFonts w:ascii="Century Gothic" w:hAnsi="Century Gothic"/>
                <w:noProof/>
                <w:sz w:val="20"/>
                <w:szCs w:val="20"/>
              </w:rPr>
              <w:t>Toko Online</w:t>
            </w:r>
          </w:p>
          <w:p w:rsidR="00341310" w:rsidRDefault="00341310" w:rsidP="003154C5">
            <w:pPr>
              <w:pStyle w:val="ListParagraph"/>
              <w:numPr>
                <w:ilvl w:val="1"/>
                <w:numId w:val="3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Hak Bergabung dengan Komunitas</w:t>
            </w:r>
          </w:p>
          <w:p w:rsidR="00341310" w:rsidRDefault="00341310" w:rsidP="003154C5">
            <w:pPr>
              <w:pStyle w:val="ListParagraph"/>
              <w:numPr>
                <w:ilvl w:val="1"/>
                <w:numId w:val="3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Aplikasi Mobile Probadi berbasis Android untuk Toko Online (Discoin)</w:t>
            </w:r>
          </w:p>
          <w:p w:rsidR="00341310" w:rsidRPr="00341310" w:rsidRDefault="00341310" w:rsidP="003154C5">
            <w:pPr>
              <w:pStyle w:val="ListParagraph"/>
              <w:numPr>
                <w:ilvl w:val="1"/>
                <w:numId w:val="3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 xml:space="preserve">Konfigurasi Aplikasi dan Web Toko Online </w:t>
            </w:r>
          </w:p>
          <w:p w:rsidR="00341310" w:rsidRDefault="00341310" w:rsidP="00315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1000 COIN (Community Identification Number) untuk ID Konsumen/Pelanggan dari 10 Merchant dalam 1 Komunitas</w:t>
            </w:r>
          </w:p>
          <w:p w:rsidR="00341310" w:rsidRPr="00341310" w:rsidRDefault="00341310" w:rsidP="00315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1 Kali Pelatihan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41310" w:rsidRPr="00A91B33" w:rsidRDefault="00341310" w:rsidP="00327CED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341310" w:rsidRPr="00A91B33" w:rsidRDefault="00341310" w:rsidP="00327CED">
            <w:pPr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5</w:t>
            </w:r>
            <w:r w:rsidR="00327CED">
              <w:rPr>
                <w:rFonts w:ascii="Century Gothic" w:hAnsi="Century Gothic"/>
                <w:noProof/>
                <w:sz w:val="20"/>
                <w:szCs w:val="20"/>
              </w:rPr>
              <w:t>0</w:t>
            </w:r>
            <w:r>
              <w:rPr>
                <w:rFonts w:ascii="Century Gothic" w:hAnsi="Century Gothic"/>
                <w:noProof/>
                <w:sz w:val="20"/>
                <w:szCs w:val="20"/>
              </w:rPr>
              <w:t>.000.000,-</w:t>
            </w:r>
          </w:p>
        </w:tc>
      </w:tr>
      <w:tr w:rsidR="00341310" w:rsidRPr="00A91B33" w:rsidTr="003154C5">
        <w:trPr>
          <w:trHeight w:val="2420"/>
        </w:trPr>
        <w:tc>
          <w:tcPr>
            <w:tcW w:w="548" w:type="dxa"/>
          </w:tcPr>
          <w:p w:rsidR="00341310" w:rsidRPr="00A91B33" w:rsidRDefault="00341310" w:rsidP="00327CED">
            <w:pPr>
              <w:spacing w:line="276" w:lineRule="auto"/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482" w:type="dxa"/>
          </w:tcPr>
          <w:p w:rsidR="00341310" w:rsidRDefault="00341310" w:rsidP="003154C5">
            <w:p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Merchant</w:t>
            </w:r>
          </w:p>
          <w:p w:rsidR="00341310" w:rsidRDefault="00341310" w:rsidP="003154C5">
            <w:p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Fasilitas fitur yang di dapat :</w:t>
            </w:r>
          </w:p>
          <w:p w:rsidR="00341310" w:rsidRPr="00341310" w:rsidRDefault="00341310" w:rsidP="009A0403">
            <w:pPr>
              <w:pStyle w:val="ListParagraph"/>
              <w:numPr>
                <w:ilvl w:val="1"/>
                <w:numId w:val="3"/>
              </w:numPr>
              <w:ind w:left="1052"/>
              <w:rPr>
                <w:rFonts w:ascii="Century Gothic" w:hAnsi="Century Gothic"/>
                <w:noProof/>
                <w:sz w:val="20"/>
                <w:szCs w:val="20"/>
              </w:rPr>
            </w:pPr>
            <w:r w:rsidRPr="00341310">
              <w:rPr>
                <w:rFonts w:ascii="Century Gothic" w:hAnsi="Century Gothic"/>
                <w:noProof/>
                <w:sz w:val="20"/>
                <w:szCs w:val="20"/>
              </w:rPr>
              <w:t>Toko Online</w:t>
            </w:r>
          </w:p>
          <w:p w:rsidR="00341310" w:rsidRDefault="00341310" w:rsidP="009A0403">
            <w:pPr>
              <w:pStyle w:val="ListParagraph"/>
              <w:numPr>
                <w:ilvl w:val="1"/>
                <w:numId w:val="3"/>
              </w:numPr>
              <w:ind w:left="1052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Hak Bergabung dengan Komunitas</w:t>
            </w:r>
          </w:p>
          <w:p w:rsidR="00341310" w:rsidRDefault="00341310" w:rsidP="009A0403">
            <w:pPr>
              <w:pStyle w:val="ListParagraph"/>
              <w:numPr>
                <w:ilvl w:val="1"/>
                <w:numId w:val="3"/>
              </w:numPr>
              <w:ind w:left="1052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Aplikasi Mobile Probadi berbasis Android untuk Toko Online (Discoin)</w:t>
            </w:r>
          </w:p>
          <w:p w:rsidR="00341310" w:rsidRPr="00341310" w:rsidRDefault="00341310" w:rsidP="009A0403">
            <w:pPr>
              <w:pStyle w:val="ListParagraph"/>
              <w:numPr>
                <w:ilvl w:val="1"/>
                <w:numId w:val="3"/>
              </w:numPr>
              <w:ind w:left="1052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 xml:space="preserve">Konfigurasi Aplikasi dan Web Toko Online </w:t>
            </w:r>
          </w:p>
          <w:p w:rsidR="00341310" w:rsidRPr="00341310" w:rsidRDefault="00341310" w:rsidP="003154C5">
            <w:pPr>
              <w:pStyle w:val="ListParagraph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810" w:type="dxa"/>
          </w:tcPr>
          <w:p w:rsidR="00341310" w:rsidRDefault="00341310" w:rsidP="00327CED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:rsidR="00341310" w:rsidRDefault="00341310" w:rsidP="00327CED">
            <w:pPr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5.000.000,-</w:t>
            </w:r>
          </w:p>
        </w:tc>
      </w:tr>
      <w:tr w:rsidR="003154C5" w:rsidRPr="00A91B33" w:rsidTr="003154C5">
        <w:trPr>
          <w:trHeight w:val="530"/>
        </w:trPr>
        <w:tc>
          <w:tcPr>
            <w:tcW w:w="548" w:type="dxa"/>
          </w:tcPr>
          <w:p w:rsidR="003154C5" w:rsidRDefault="003154C5" w:rsidP="00327CED">
            <w:pPr>
              <w:spacing w:line="276" w:lineRule="auto"/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482" w:type="dxa"/>
          </w:tcPr>
          <w:p w:rsidR="003154C5" w:rsidRDefault="003154C5" w:rsidP="003154C5">
            <w:p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Setiap penambahan 1 merchant di komunitas, akan di kenakan biaya sebesar Rp.7.000.000</w:t>
            </w:r>
          </w:p>
          <w:p w:rsidR="003154C5" w:rsidRDefault="003154C5" w:rsidP="003154C5">
            <w:pPr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810" w:type="dxa"/>
          </w:tcPr>
          <w:p w:rsidR="003154C5" w:rsidRDefault="003154C5" w:rsidP="00327CED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:rsidR="003154C5" w:rsidRDefault="003154C5" w:rsidP="00327CED">
            <w:pPr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7.000.000,-</w:t>
            </w:r>
          </w:p>
        </w:tc>
      </w:tr>
      <w:tr w:rsidR="003154C5" w:rsidRPr="00A91B33" w:rsidTr="003154C5">
        <w:trPr>
          <w:trHeight w:val="530"/>
        </w:trPr>
        <w:tc>
          <w:tcPr>
            <w:tcW w:w="548" w:type="dxa"/>
            <w:tcBorders>
              <w:bottom w:val="single" w:sz="4" w:space="0" w:color="auto"/>
            </w:tcBorders>
          </w:tcPr>
          <w:p w:rsidR="003154C5" w:rsidRDefault="003154C5" w:rsidP="00327CED">
            <w:pPr>
              <w:spacing w:line="276" w:lineRule="auto"/>
              <w:jc w:val="center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482" w:type="dxa"/>
            <w:tcBorders>
              <w:bottom w:val="single" w:sz="4" w:space="0" w:color="auto"/>
            </w:tcBorders>
          </w:tcPr>
          <w:p w:rsidR="003154C5" w:rsidRDefault="003154C5" w:rsidP="003154C5">
            <w:pPr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Setiap penambahan 1 COIN merchant, dikenakan Rp.70.000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154C5" w:rsidRDefault="003154C5" w:rsidP="00327CED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3154C5" w:rsidRDefault="003154C5" w:rsidP="00327CED">
            <w:pPr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t>70.000.000</w:t>
            </w:r>
          </w:p>
        </w:tc>
      </w:tr>
    </w:tbl>
    <w:p w:rsidR="00B06DB3" w:rsidRDefault="00B06DB3"/>
    <w:p w:rsidR="00B06DB3" w:rsidRPr="00B06DB3" w:rsidRDefault="00B06DB3" w:rsidP="00B06DB3">
      <w:pPr>
        <w:ind w:left="-360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B06DB3">
        <w:rPr>
          <w:rFonts w:ascii="Century Gothic" w:hAnsi="Century Gothic"/>
          <w:sz w:val="20"/>
          <w:szCs w:val="20"/>
        </w:rPr>
        <w:t>Catatan</w:t>
      </w:r>
      <w:proofErr w:type="spellEnd"/>
      <w:r w:rsidRPr="00B06DB3">
        <w:rPr>
          <w:rFonts w:ascii="Century Gothic" w:hAnsi="Century Gothic"/>
          <w:sz w:val="20"/>
          <w:szCs w:val="20"/>
        </w:rPr>
        <w:t xml:space="preserve"> :</w:t>
      </w:r>
      <w:proofErr w:type="gramEnd"/>
    </w:p>
    <w:p w:rsidR="00B06DB3" w:rsidRPr="00B06DB3" w:rsidRDefault="00B06DB3" w:rsidP="00B06DB3">
      <w:pPr>
        <w:ind w:left="-360"/>
        <w:rPr>
          <w:rFonts w:ascii="Century Gothic" w:hAnsi="Century Gothic"/>
          <w:sz w:val="20"/>
          <w:szCs w:val="20"/>
        </w:rPr>
      </w:pPr>
      <w:proofErr w:type="spellStart"/>
      <w:r w:rsidRPr="00B06DB3">
        <w:rPr>
          <w:rFonts w:ascii="Century Gothic" w:hAnsi="Century Gothic"/>
          <w:sz w:val="20"/>
          <w:szCs w:val="20"/>
        </w:rPr>
        <w:t>Harga</w:t>
      </w:r>
      <w:proofErr w:type="spellEnd"/>
      <w:r w:rsidRPr="00B06DB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B06DB3">
        <w:rPr>
          <w:rFonts w:ascii="Century Gothic" w:hAnsi="Century Gothic"/>
          <w:sz w:val="20"/>
          <w:szCs w:val="20"/>
        </w:rPr>
        <w:t>sewaktu-waktu</w:t>
      </w:r>
      <w:proofErr w:type="spellEnd"/>
      <w:r w:rsidRPr="00B06DB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B06DB3">
        <w:rPr>
          <w:rFonts w:ascii="Century Gothic" w:hAnsi="Century Gothic"/>
          <w:sz w:val="20"/>
          <w:szCs w:val="20"/>
        </w:rPr>
        <w:t>dapat</w:t>
      </w:r>
      <w:proofErr w:type="spellEnd"/>
      <w:r w:rsidRPr="00B06DB3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B06DB3">
        <w:rPr>
          <w:rFonts w:ascii="Century Gothic" w:hAnsi="Century Gothic"/>
          <w:sz w:val="20"/>
          <w:szCs w:val="20"/>
        </w:rPr>
        <w:t>berubah</w:t>
      </w:r>
      <w:proofErr w:type="spellEnd"/>
      <w:r>
        <w:rPr>
          <w:rFonts w:ascii="Century Gothic" w:hAnsi="Century Gothic"/>
          <w:sz w:val="20"/>
          <w:szCs w:val="20"/>
        </w:rPr>
        <w:t xml:space="preserve">, </w:t>
      </w:r>
      <w:proofErr w:type="spellStart"/>
      <w:r>
        <w:rPr>
          <w:rFonts w:ascii="Century Gothic" w:hAnsi="Century Gothic"/>
          <w:sz w:val="20"/>
          <w:szCs w:val="20"/>
        </w:rPr>
        <w:t>harga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berlaku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dari</w:t>
      </w:r>
      <w:proofErr w:type="spellEnd"/>
      <w:r>
        <w:rPr>
          <w:rFonts w:ascii="Century Gothic" w:hAnsi="Century Gothic"/>
          <w:sz w:val="20"/>
          <w:szCs w:val="20"/>
        </w:rPr>
        <w:t xml:space="preserve"> 1 </w:t>
      </w:r>
      <w:proofErr w:type="spellStart"/>
      <w:r>
        <w:rPr>
          <w:rFonts w:ascii="Century Gothic" w:hAnsi="Century Gothic"/>
          <w:sz w:val="20"/>
          <w:szCs w:val="20"/>
        </w:rPr>
        <w:t>Januari</w:t>
      </w:r>
      <w:proofErr w:type="spellEnd"/>
      <w:r>
        <w:rPr>
          <w:rFonts w:ascii="Century Gothic" w:hAnsi="Century Gothic"/>
          <w:sz w:val="20"/>
          <w:szCs w:val="20"/>
        </w:rPr>
        <w:t xml:space="preserve"> 2018</w:t>
      </w:r>
      <w:bookmarkEnd w:id="0"/>
    </w:p>
    <w:sectPr w:rsidR="00B06DB3" w:rsidRPr="00B06DB3" w:rsidSect="0055260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1A05"/>
    <w:multiLevelType w:val="hybridMultilevel"/>
    <w:tmpl w:val="F5BA6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6214E"/>
    <w:multiLevelType w:val="hybridMultilevel"/>
    <w:tmpl w:val="5C8A8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A341B"/>
    <w:multiLevelType w:val="hybridMultilevel"/>
    <w:tmpl w:val="5C8A8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66F0E"/>
    <w:multiLevelType w:val="multilevel"/>
    <w:tmpl w:val="7710F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BC00641"/>
    <w:multiLevelType w:val="multilevel"/>
    <w:tmpl w:val="C898E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Century Gothic" w:eastAsiaTheme="minorHAnsi" w:hAnsi="Century Gothic" w:cstheme="minorBidi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10"/>
    <w:rsid w:val="00303114"/>
    <w:rsid w:val="003154C5"/>
    <w:rsid w:val="00327CED"/>
    <w:rsid w:val="003366DE"/>
    <w:rsid w:val="00341310"/>
    <w:rsid w:val="003468BE"/>
    <w:rsid w:val="003A43DE"/>
    <w:rsid w:val="009A0403"/>
    <w:rsid w:val="00B0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4DEB"/>
  <w15:chartTrackingRefBased/>
  <w15:docId w15:val="{40C9E324-7F4E-4685-8BB3-8FAB2263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310"/>
  </w:style>
  <w:style w:type="paragraph" w:styleId="ListParagraph">
    <w:name w:val="List Paragraph"/>
    <w:basedOn w:val="Normal"/>
    <w:uiPriority w:val="34"/>
    <w:qFormat/>
    <w:rsid w:val="0034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tulcom</dc:creator>
  <cp:keywords/>
  <dc:description/>
  <cp:lastModifiedBy>tulcom</cp:lastModifiedBy>
  <cp:revision>6</cp:revision>
  <dcterms:created xsi:type="dcterms:W3CDTF">2018-02-26T04:41:00Z</dcterms:created>
  <dcterms:modified xsi:type="dcterms:W3CDTF">2018-02-26T05:57:00Z</dcterms:modified>
</cp:coreProperties>
</file>