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 Document</w:t>
      </w:r>
    </w:p>
    <w:p>
      <w:pPr>
        <w:pStyle w:val="Subtitle"/>
      </w:pPr>
      <w:r>
        <w:t xml:space="preserve">Phase 1 — Effort estimates per WBS element with confidence levels</w:t>
      </w:r>
    </w:p>
    <w:bookmarkStart w:id="32" w:name="X1284bb26fbe3033c53f07ae6631141d2174cd4b"/>
    <w:p>
      <w:pPr>
        <w:pStyle w:val="Heading1"/>
      </w:pPr>
      <w:r>
        <w:t xml:space="preserve">Estimation Document (EST) — Daily Fitness Companion (Phase 1)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Formal effort estimates ต่อ WBS element พร้อม methodology,</w:t>
      </w:r>
      <w:r>
        <w:t xml:space="preserve"> </w:t>
      </w:r>
      <w:r>
        <w:t xml:space="preserve">assumptions, และ confidence levels — เพื่อใช้เป็น input ให้ owner</w:t>
      </w:r>
      <w:r>
        <w:t xml:space="preserve"> </w:t>
      </w:r>
      <w:r>
        <w:t xml:space="preserve">วางแผน schedule (SCH)</w:t>
      </w:r>
    </w:p>
    <w:p>
      <w:pPr>
        <w:pStyle w:val="BodyText"/>
      </w:pPr>
      <w:r>
        <w:rPr>
          <w:b/>
          <w:bCs/>
        </w:rPr>
        <w:t xml:space="preserve">Position in workflow:</w:t>
      </w:r>
      <w:r>
        <w:t xml:space="preserve"> </w:t>
      </w:r>
      <w:r>
        <w:t xml:space="preserve">PRD → REQ → WBS →</w:t>
      </w:r>
      <w:r>
        <w:t xml:space="preserve"> </w:t>
      </w:r>
      <w:r>
        <w:rPr>
          <w:b/>
          <w:bCs/>
        </w:rPr>
        <w:t xml:space="preserve">EST</w:t>
      </w:r>
      <w:r>
        <w:t xml:space="preserve"> </w:t>
      </w:r>
      <w:r>
        <w:t xml:space="preserve">→ SCH</w:t>
      </w:r>
      <w:r>
        <w:t xml:space="preserve"> </w:t>
      </w:r>
      <w:r>
        <w:rPr>
          <w:b/>
          <w:bCs/>
        </w:rPr>
        <w:t xml:space="preserve">Source:</w:t>
      </w:r>
      <w:r>
        <w:t xml:space="preserve"> </w:t>
      </w:r>
      <w:r>
        <w:t xml:space="preserve">WBS.md (hierarchy + task list)</w:t>
      </w:r>
      <w:r>
        <w:t xml:space="preserve"> </w:t>
      </w:r>
      <w:r>
        <w:rPr>
          <w:b/>
          <w:bCs/>
        </w:rPr>
        <w:t xml:space="preserve">Consumed by:</w:t>
      </w:r>
      <w:r>
        <w:t xml:space="preserve"> </w:t>
      </w:r>
      <w:r>
        <w:t xml:space="preserve">SCH.md (scheduling framework)</w:t>
      </w:r>
    </w:p>
    <w:p>
      <w:r>
        <w:pict>
          <v:rect style="width:0;height:1.5pt" o:hralign="center" o:hrstd="t" o:hr="t"/>
        </w:pict>
      </w:r>
    </w:p>
    <w:bookmarkStart w:id="12" w:name="estimation-methodology"/>
    <w:p>
      <w:pPr>
        <w:pStyle w:val="Heading2"/>
      </w:pPr>
      <w:r>
        <w:t xml:space="preserve">1. Estimation Methodology</w:t>
      </w:r>
    </w:p>
    <w:bookmarkStart w:id="9" w:name="approach"/>
    <w:p>
      <w:pPr>
        <w:pStyle w:val="Heading3"/>
      </w:pPr>
      <w:r>
        <w:t xml:space="preserve">1.1 Approach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Analogous estimation</w:t>
      </w:r>
      <w:r>
        <w:t xml:space="preserve"> </w:t>
      </w:r>
      <w:r>
        <w:t xml:space="preserve">— เทียบกับ task ในอดีตของ owner (Web/mobile dev</w:t>
      </w:r>
      <w:r>
        <w:t xml:space="preserve"> </w:t>
      </w:r>
      <w:r>
        <w:t xml:space="preserve">ที่คุ้นเคย)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Expert judgment</w:t>
      </w:r>
      <w:r>
        <w:t xml:space="preserve"> </w:t>
      </w:r>
      <w:r>
        <w:t xml:space="preserve">— single estimator (owner) ประเมินตาม experience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Bottom-up rollup</w:t>
      </w:r>
      <w:r>
        <w:t xml:space="preserve"> </w:t>
      </w:r>
      <w:r>
        <w:t xml:space="preserve">— task → deliverable → WP → project</w:t>
      </w:r>
    </w:p>
    <w:bookmarkEnd w:id="9"/>
    <w:bookmarkStart w:id="10" w:name="why-not-3-point-pert"/>
    <w:p>
      <w:pPr>
        <w:pStyle w:val="Heading3"/>
      </w:pPr>
      <w:r>
        <w:t xml:space="preserve">1.2 Why not 3-point (PERT)?</w:t>
      </w:r>
    </w:p>
    <w:p>
      <w:pPr>
        <w:pStyle w:val="Compact"/>
        <w:numPr>
          <w:ilvl w:val="0"/>
          <w:numId w:val="1002"/>
        </w:numPr>
      </w:pPr>
      <w:r>
        <w:t xml:space="preserve">Single estimator → ไม่มี opinion diversity ที่ทำ PERT ให้ meaningful</w:t>
      </w:r>
    </w:p>
    <w:p>
      <w:pPr>
        <w:pStyle w:val="Compact"/>
        <w:numPr>
          <w:ilvl w:val="0"/>
          <w:numId w:val="1002"/>
        </w:numPr>
      </w:pPr>
      <w:r>
        <w:t xml:space="preserve">Solo project → ไม่มี historical velocity data ให้ Monte Carlo</w:t>
      </w:r>
    </w:p>
    <w:p>
      <w:pPr>
        <w:pStyle w:val="Compact"/>
        <w:numPr>
          <w:ilvl w:val="0"/>
          <w:numId w:val="1002"/>
        </w:numPr>
      </w:pPr>
      <w:r>
        <w:t xml:space="preserve">Alternative:</w:t>
      </w:r>
      <w:r>
        <w:t xml:space="preserve"> </w:t>
      </w:r>
      <w:r>
        <w:rPr>
          <w:b/>
          <w:bCs/>
        </w:rPr>
        <w:t xml:space="preserve">confidence levels</w:t>
      </w:r>
      <w:r>
        <w:t xml:space="preserve"> </w:t>
      </w:r>
      <w:r>
        <w:t xml:space="preserve">(H/M/L) เป็น proxy ของ uncertainty</w:t>
      </w:r>
    </w:p>
    <w:bookmarkEnd w:id="10"/>
    <w:bookmarkStart w:id="11" w:name="confidence-levels"/>
    <w:p>
      <w:pPr>
        <w:pStyle w:val="Heading3"/>
      </w:pPr>
      <w:r>
        <w:t xml:space="preserve">1.3 Confidence Levels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Multiplier for pessimistic (P85)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 (High)</w:t>
            </w:r>
          </w:p>
        </w:tc>
        <w:tc>
          <w:tcPr/>
          <w:p>
            <w:pPr>
              <w:pStyle w:val="Compact"/>
            </w:pPr>
            <w:r>
              <w:t xml:space="preserve">Routine work, well-defined pattern, owner ทำหลายครั้งแล้ว</w:t>
            </w:r>
          </w:p>
        </w:tc>
        <w:tc>
          <w:tcPr/>
          <w:p>
            <w:pPr>
              <w:pStyle w:val="Compact"/>
            </w:pPr>
            <w:r>
              <w:t xml:space="preserve">× 1.1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 (Medium)</w:t>
            </w:r>
          </w:p>
        </w:tc>
        <w:tc>
          <w:tcPr/>
          <w:p>
            <w:pPr>
              <w:pStyle w:val="Compact"/>
            </w:pPr>
            <w:r>
              <w:t xml:space="preserve">Some novelty (new lib, new integration)</w:t>
            </w:r>
          </w:p>
        </w:tc>
        <w:tc>
          <w:tcPr/>
          <w:p>
            <w:pPr>
              <w:pStyle w:val="Compact"/>
            </w:pPr>
            <w:r>
              <w:t xml:space="preserve">× 1.3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 (Low)</w:t>
            </w:r>
          </w:p>
        </w:tc>
        <w:tc>
          <w:tcPr/>
          <w:p>
            <w:pPr>
              <w:pStyle w:val="Compact"/>
            </w:pPr>
            <w:r>
              <w:t xml:space="preserve">Significant unknowns (new tech, novel UX, external dep)</w:t>
            </w:r>
          </w:p>
        </w:tc>
        <w:tc>
          <w:tcPr/>
          <w:p>
            <w:pPr>
              <w:pStyle w:val="Compact"/>
            </w:pPr>
            <w:r>
              <w:t xml:space="preserve">× 1.6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End w:id="12"/>
    <w:bookmarkStart w:id="13" w:name="assumptions"/>
    <w:p>
      <w:pPr>
        <w:pStyle w:val="Heading2"/>
      </w:pPr>
      <w:r>
        <w:t xml:space="preserve">2. Assumptions</w:t>
      </w:r>
    </w:p>
    <w:p>
      <w:pPr>
        <w:pStyle w:val="Compact"/>
        <w:numPr>
          <w:ilvl w:val="0"/>
          <w:numId w:val="1003"/>
        </w:numPr>
      </w:pPr>
      <w:r>
        <w:t xml:space="preserve">Tasks estimated เป็น</w:t>
      </w:r>
      <w:r>
        <w:t xml:space="preserve"> </w:t>
      </w:r>
      <w:r>
        <w:t xml:space="preserve">“focused work”</w:t>
      </w:r>
      <w:r>
        <w:t xml:space="preserve"> </w:t>
      </w:r>
      <w:r>
        <w:t xml:space="preserve">— ไม่รวม context-switching penalty</w:t>
      </w:r>
    </w:p>
    <w:p>
      <w:pPr>
        <w:pStyle w:val="Compact"/>
        <w:numPr>
          <w:ilvl w:val="0"/>
          <w:numId w:val="1003"/>
        </w:numPr>
      </w:pPr>
      <w:r>
        <w:t xml:space="preserve">Estimates รวม own testing + basic debug (ไม่ใช่ external QA)</w:t>
      </w:r>
    </w:p>
    <w:p>
      <w:pPr>
        <w:pStyle w:val="Compact"/>
        <w:numPr>
          <w:ilvl w:val="0"/>
          <w:numId w:val="1003"/>
        </w:numPr>
      </w:pPr>
      <w:r>
        <w:t xml:space="preserve">Owner familiar กับ tech stack ที่เลือก (ถ้าเลือก new tech → +25% ทั้งหมด)</w:t>
      </w:r>
    </w:p>
    <w:p>
      <w:pPr>
        <w:pStyle w:val="Compact"/>
        <w:numPr>
          <w:ilvl w:val="0"/>
          <w:numId w:val="1003"/>
        </w:numPr>
      </w:pPr>
      <w:r>
        <w:t xml:space="preserve">Solo work — ไม่มี coordination / meeting overhead</w:t>
      </w:r>
    </w:p>
    <w:p>
      <w:pPr>
        <w:pStyle w:val="Compact"/>
        <w:numPr>
          <w:ilvl w:val="0"/>
          <w:numId w:val="1003"/>
        </w:numPr>
      </w:pPr>
      <w:r>
        <w:t xml:space="preserve">Dependencies ภายนอกไม่ block (backend service, third-party API พร้อม)</w:t>
      </w:r>
    </w:p>
    <w:p>
      <w:pPr>
        <w:pStyle w:val="Compact"/>
        <w:numPr>
          <w:ilvl w:val="0"/>
          <w:numId w:val="1003"/>
        </w:numPr>
      </w:pPr>
      <w:r>
        <w:t xml:space="preserve">ChatGPT accessible ตลอดสำหรับ prompt playbook + Wizard-of-Oz</w:t>
      </w:r>
    </w:p>
    <w:p>
      <w:pPr>
        <w:pStyle w:val="Compact"/>
        <w:numPr>
          <w:ilvl w:val="0"/>
          <w:numId w:val="1003"/>
        </w:numPr>
      </w:pPr>
      <w:r>
        <w:t xml:space="preserve">Effort estimates ≠ elapsed time (owner จัดการ calendar allocation เอง)</w:t>
      </w:r>
    </w:p>
    <w:p>
      <w:r>
        <w:pict>
          <v:rect style="width:0;height:1.5pt" o:hralign="center" o:hrstd="t" o:hr="t"/>
        </w:pict>
      </w:r>
    </w:p>
    <w:bookmarkEnd w:id="13"/>
    <w:bookmarkStart w:id="23" w:name="estimate-by-wbs-element"/>
    <w:p>
      <w:pPr>
        <w:pStyle w:val="Heading2"/>
      </w:pPr>
      <w:r>
        <w:t xml:space="preserve">3. Estimate by WBS Element</w:t>
      </w:r>
    </w:p>
    <w:bookmarkStart w:id="14" w:name="level-2-roll-up"/>
    <w:p>
      <w:pPr>
        <w:pStyle w:val="Heading3"/>
      </w:pPr>
      <w:r>
        <w:t xml:space="preserve">3.1 Level 2 Roll-up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WBS</w:t>
            </w:r>
          </w:p>
        </w:tc>
        <w:tc>
          <w:tcPr/>
          <w:p>
            <w:pPr>
              <w:pStyle w:val="Compact"/>
            </w:pPr>
            <w:r>
              <w:t xml:space="preserve">Work Package</w:t>
            </w:r>
          </w:p>
        </w:tc>
        <w:tc>
          <w:tcPr/>
          <w:p>
            <w:pPr>
              <w:pStyle w:val="Compact"/>
            </w:pPr>
            <w:r>
              <w:t xml:space="preserve">Base Est (h)</w:t>
            </w:r>
          </w:p>
        </w:tc>
        <w:tc>
          <w:tcPr/>
          <w:p>
            <w:pPr>
              <w:pStyle w:val="Compact"/>
            </w:pPr>
            <w:r>
              <w:t xml:space="preserve">Confidence</w:t>
            </w:r>
          </w:p>
        </w:tc>
        <w:tc>
          <w:tcPr/>
          <w:p>
            <w:pPr>
              <w:pStyle w:val="Compact"/>
            </w:pPr>
            <w:r>
              <w:t xml:space="preserve">P85 (risk-adj)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1.1</w:t>
            </w:r>
          </w:p>
        </w:tc>
        <w:tc>
          <w:tcPr/>
          <w:p>
            <w:pPr>
              <w:pStyle w:val="Compact"/>
            </w:pPr>
            <w:r>
              <w:t xml:space="preserve">Setup</w:t>
            </w:r>
          </w:p>
        </w:tc>
        <w:tc>
          <w:tcPr/>
          <w:p>
            <w:pPr>
              <w:pStyle w:val="Compact"/>
            </w:pPr>
            <w:r>
              <w:t xml:space="preserve">7.0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9.1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1.2</w:t>
            </w:r>
          </w:p>
        </w:tc>
        <w:tc>
          <w:tcPr/>
          <w:p>
            <w:pPr>
              <w:pStyle w:val="Compact"/>
            </w:pPr>
            <w:r>
              <w:t xml:space="preserve">Foundation</w:t>
            </w:r>
          </w:p>
        </w:tc>
        <w:tc>
          <w:tcPr/>
          <w:p>
            <w:pPr>
              <w:pStyle w:val="Compact"/>
            </w:pPr>
            <w:r>
              <w:t xml:space="preserve">12.5</w:t>
            </w:r>
          </w:p>
        </w:tc>
        <w:tc>
          <w:tcPr/>
          <w:p>
            <w:pPr>
              <w:pStyle w:val="Compact"/>
            </w:pPr>
            <w:r>
              <w:t xml:space="preserve">H</w:t>
            </w:r>
          </w:p>
        </w:tc>
        <w:tc>
          <w:tcPr/>
          <w:p>
            <w:pPr>
              <w:pStyle w:val="Compact"/>
            </w:pPr>
            <w:r>
              <w:t xml:space="preserve">13.8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1.3</w:t>
            </w:r>
          </w:p>
        </w:tc>
        <w:tc>
          <w:tcPr/>
          <w:p>
            <w:pPr>
              <w:pStyle w:val="Compact"/>
            </w:pPr>
            <w:r>
              <w:t xml:space="preserve">Owner Plan Input</w:t>
            </w:r>
          </w:p>
        </w:tc>
        <w:tc>
          <w:tcPr/>
          <w:p>
            <w:pPr>
              <w:pStyle w:val="Compact"/>
            </w:pPr>
            <w:r>
              <w:t xml:space="preserve">13.0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16.9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1.4</w:t>
            </w:r>
          </w:p>
        </w:tc>
        <w:tc>
          <w:tcPr/>
          <w:p>
            <w:pPr>
              <w:pStyle w:val="Compact"/>
            </w:pPr>
            <w:r>
              <w:t xml:space="preserve">Today View MVP</w:t>
            </w:r>
          </w:p>
        </w:tc>
        <w:tc>
          <w:tcPr/>
          <w:p>
            <w:pPr>
              <w:pStyle w:val="Compact"/>
            </w:pPr>
            <w:r>
              <w:t xml:space="preserve">12.0</w:t>
            </w:r>
          </w:p>
        </w:tc>
        <w:tc>
          <w:tcPr/>
          <w:p>
            <w:pPr>
              <w:pStyle w:val="Compact"/>
            </w:pPr>
            <w:r>
              <w:t xml:space="preserve">L</w:t>
            </w:r>
          </w:p>
        </w:tc>
        <w:tc>
          <w:tcPr/>
          <w:p>
            <w:pPr>
              <w:pStyle w:val="Compact"/>
            </w:pPr>
            <w:r>
              <w:t xml:space="preserve">19.2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1.5</w:t>
            </w:r>
          </w:p>
        </w:tc>
        <w:tc>
          <w:tcPr/>
          <w:p>
            <w:pPr>
              <w:pStyle w:val="Compact"/>
            </w:pPr>
            <w:r>
              <w:t xml:space="preserve">Today Complete + Edit</w:t>
            </w:r>
          </w:p>
        </w:tc>
        <w:tc>
          <w:tcPr/>
          <w:p>
            <w:pPr>
              <w:pStyle w:val="Compact"/>
            </w:pPr>
            <w:r>
              <w:t xml:space="preserve">20.0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26.0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1.6</w:t>
            </w:r>
          </w:p>
        </w:tc>
        <w:tc>
          <w:tcPr/>
          <w:p>
            <w:pPr>
              <w:pStyle w:val="Compact"/>
            </w:pPr>
            <w:r>
              <w:t xml:space="preserve">Polish + Soft Launch</w:t>
            </w:r>
          </w:p>
        </w:tc>
        <w:tc>
          <w:tcPr/>
          <w:p>
            <w:pPr>
              <w:pStyle w:val="Compact"/>
            </w:pPr>
            <w:r>
              <w:t xml:space="preserve">12–15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15.6–19.5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1.7</w:t>
            </w:r>
          </w:p>
        </w:tc>
        <w:tc>
          <w:tcPr/>
          <w:p>
            <w:pPr>
              <w:pStyle w:val="Compact"/>
            </w:pPr>
            <w:r>
              <w:t xml:space="preserve">Full F&amp;F Launch</w:t>
            </w:r>
          </w:p>
        </w:tc>
        <w:tc>
          <w:tcPr/>
          <w:p>
            <w:pPr>
              <w:pStyle w:val="Compact"/>
            </w:pPr>
            <w:r>
              <w:t xml:space="preserve">10–13 + N × 1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13–17 + N × 1.3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base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86.5 + 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113.6 + N × 1.3</w:t>
            </w:r>
          </w:p>
        </w:tc>
      </w:tr>
    </w:tbl>
    <w:p>
      <w:pPr>
        <w:pStyle w:val="BodyText"/>
      </w:pPr>
      <w:r>
        <w:rPr>
          <w:b/>
          <w:bCs/>
        </w:rPr>
        <w:t xml:space="preserve">N</w:t>
      </w:r>
      <w:r>
        <w:t xml:space="preserve"> </w:t>
      </w:r>
      <w:r>
        <w:t xml:space="preserve">= จำนวน F&amp;F user (owner กำหนด — 1 user ≈ 1 ชม. onboarding + generate)</w:t>
      </w:r>
    </w:p>
    <w:bookmarkEnd w:id="14"/>
    <w:bookmarkStart w:id="22" w:name="level-3-4-task-level-detail"/>
    <w:p>
      <w:pPr>
        <w:pStyle w:val="Heading3"/>
      </w:pPr>
      <w:r>
        <w:t xml:space="preserve">3.2 Level 3 &amp; 4 (Task-level detail)</w:t>
      </w:r>
    </w:p>
    <w:bookmarkStart w:id="15" w:name="wp-1.1-setup"/>
    <w:p>
      <w:pPr>
        <w:pStyle w:val="Heading4"/>
      </w:pPr>
      <w:r>
        <w:t xml:space="preserve">WP 1.1 Setup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WBS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Est (h)</w:t>
            </w:r>
          </w:p>
        </w:tc>
        <w:tc>
          <w:tcPr/>
          <w:p>
            <w:pPr>
              <w:pStyle w:val="Compact"/>
            </w:pPr>
            <w:r>
              <w:t xml:space="preserve">Conf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1.1.1.1</w:t>
            </w:r>
          </w:p>
        </w:tc>
        <w:tc>
          <w:tcPr/>
          <w:p>
            <w:pPr>
              <w:pStyle w:val="Compact"/>
            </w:pPr>
            <w:r>
              <w:t xml:space="preserve">Compare tech stack</w:t>
            </w:r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w:r>
              <w:t xml:space="preserve">H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1.1.1.2</w:t>
            </w:r>
          </w:p>
        </w:tc>
        <w:tc>
          <w:tcPr/>
          <w:p>
            <w:pPr>
              <w:pStyle w:val="Compact"/>
            </w:pPr>
            <w:r>
              <w:t xml:space="preserve">Document decision</w:t>
            </w:r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w:r>
              <w:t xml:space="preserve">H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1.1.2.1</w:t>
            </w:r>
          </w:p>
        </w:tc>
        <w:tc>
          <w:tcPr/>
          <w:p>
            <w:pPr>
              <w:pStyle w:val="Compact"/>
            </w:pPr>
            <w:r>
              <w:t xml:space="preserve">Compare backend</w:t>
            </w:r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w:r>
              <w:t xml:space="preserve">H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1.1.2.2</w:t>
            </w:r>
          </w:p>
        </w:tc>
        <w:tc>
          <w:tcPr/>
          <w:p>
            <w:pPr>
              <w:pStyle w:val="Compact"/>
            </w:pPr>
            <w:r>
              <w:t xml:space="preserve">Document decision</w:t>
            </w:r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w:r>
              <w:t xml:space="preserve">H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1.1.3.1</w:t>
            </w:r>
          </w:p>
        </w:tc>
        <w:tc>
          <w:tcPr/>
          <w:p>
            <w:pPr>
              <w:pStyle w:val="Compact"/>
            </w:pPr>
            <w:r>
              <w:t xml:space="preserve">Design ERD</w:t>
            </w:r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1.1.3.2</w:t>
            </w:r>
          </w:p>
        </w:tc>
        <w:tc>
          <w:tcPr/>
          <w:p>
            <w:pPr>
              <w:pStyle w:val="Compact"/>
            </w:pPr>
            <w:r>
              <w:t xml:space="preserve">Write schema + migration</w:t>
            </w:r>
          </w:p>
        </w:tc>
        <w:tc>
          <w:tcPr/>
          <w:p>
            <w:pPr>
              <w:pStyle w:val="Compact"/>
            </w:pPr>
            <w:r>
              <w:t xml:space="preserve">0.75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1.1.3.3</w:t>
            </w:r>
          </w:p>
        </w:tc>
        <w:tc>
          <w:tcPr/>
          <w:p>
            <w:pPr>
              <w:pStyle w:val="Compact"/>
            </w:pPr>
            <w:r>
              <w:t xml:space="preserve">Test mock data</w:t>
            </w:r>
          </w:p>
        </w:tc>
        <w:tc>
          <w:tcPr/>
          <w:p>
            <w:pPr>
              <w:pStyle w:val="Compact"/>
            </w:pPr>
            <w:r>
              <w:t xml:space="preserve">0.25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1.1.4.1</w:t>
            </w:r>
          </w:p>
        </w:tc>
        <w:tc>
          <w:tcPr/>
          <w:p>
            <w:pPr>
              <w:pStyle w:val="Compact"/>
            </w:pPr>
            <w:r>
              <w:t xml:space="preserve">Repo init</w:t>
            </w:r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w:r>
              <w:t xml:space="preserve">H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1.1.4.2</w:t>
            </w:r>
          </w:p>
        </w:tc>
        <w:tc>
          <w:tcPr/>
          <w:p>
            <w:pPr>
              <w:pStyle w:val="Compact"/>
            </w:pPr>
            <w:r>
              <w:t xml:space="preserve">Deploy pipeline</w:t>
            </w:r>
          </w:p>
        </w:tc>
        <w:tc>
          <w:tcPr/>
          <w:p>
            <w:pPr>
              <w:pStyle w:val="Compact"/>
            </w:pPr>
            <w:r>
              <w:t xml:space="preserve">1.5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1.1.5.1</w:t>
            </w:r>
          </w:p>
        </w:tc>
        <w:tc>
          <w:tcPr/>
          <w:p>
            <w:pPr>
              <w:pStyle w:val="Compact"/>
            </w:pPr>
            <w:r>
              <w:t xml:space="preserve">ChatGPT test 3 personas</w:t>
            </w:r>
          </w:p>
        </w:tc>
        <w:tc>
          <w:tcPr/>
          <w:p>
            <w:pPr>
              <w:pStyle w:val="Compact"/>
            </w:pPr>
            <w:r>
              <w:t xml:space="preserve">0.75</w:t>
            </w:r>
          </w:p>
        </w:tc>
        <w:tc>
          <w:tcPr/>
          <w:p>
            <w:pPr>
              <w:pStyle w:val="Compact"/>
            </w:pPr>
            <w:r>
              <w:t xml:space="preserve">L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1.1.5.2</w:t>
            </w:r>
          </w:p>
        </w:tc>
        <w:tc>
          <w:tcPr/>
          <w:p>
            <w:pPr>
              <w:pStyle w:val="Compact"/>
            </w:pPr>
            <w:r>
              <w:t xml:space="preserve">Draft playbook</w:t>
            </w:r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w:r>
              <w:t xml:space="preserve">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1.1 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6.75</w:t>
            </w:r>
            <w:r>
              <w:t xml:space="preserve"> </w:t>
            </w:r>
            <w:r>
              <w:t xml:space="preserve">≈ 7.0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</w:tbl>
    <w:bookmarkEnd w:id="15"/>
    <w:bookmarkStart w:id="16" w:name="wp-1.2-foundation"/>
    <w:p>
      <w:pPr>
        <w:pStyle w:val="Heading4"/>
      </w:pPr>
      <w:r>
        <w:t xml:space="preserve">WP 1.2 Foundation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WBS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Est (h)</w:t>
            </w:r>
          </w:p>
        </w:tc>
        <w:tc>
          <w:tcPr/>
          <w:p>
            <w:pPr>
              <w:pStyle w:val="Compact"/>
            </w:pPr>
            <w:r>
              <w:t xml:space="preserve">Conf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1.2.1.1</w:t>
            </w:r>
          </w:p>
        </w:tc>
        <w:tc>
          <w:tcPr/>
          <w:p>
            <w:pPr>
              <w:pStyle w:val="Compact"/>
            </w:pPr>
            <w:r>
              <w:t xml:space="preserve">12-Q UI screens</w:t>
            </w:r>
          </w:p>
        </w:tc>
        <w:tc>
          <w:tcPr/>
          <w:p>
            <w:pPr>
              <w:pStyle w:val="Compact"/>
            </w:pPr>
            <w:r>
              <w:t xml:space="preserve">3.0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1.2.1.2</w:t>
            </w:r>
          </w:p>
        </w:tc>
        <w:tc>
          <w:tcPr/>
          <w:p>
            <w:pPr>
              <w:pStyle w:val="Compact"/>
            </w:pPr>
            <w:r>
              <w:t xml:space="preserve">Field validation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H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1.2.1.3</w:t>
            </w:r>
          </w:p>
        </w:tc>
        <w:tc>
          <w:tcPr/>
          <w:p>
            <w:pPr>
              <w:pStyle w:val="Compact"/>
            </w:pPr>
            <w:r>
              <w:t xml:space="preserve">Backend POST /submissions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H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1.2.1.4</w:t>
            </w:r>
          </w:p>
        </w:tc>
        <w:tc>
          <w:tcPr/>
          <w:p>
            <w:pPr>
              <w:pStyle w:val="Compact"/>
            </w:pPr>
            <w:r>
              <w:t xml:space="preserve">Submit integration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H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1.2.1.5</w:t>
            </w:r>
          </w:p>
        </w:tc>
        <w:tc>
          <w:tcPr/>
          <w:p>
            <w:pPr>
              <w:pStyle w:val="Compact"/>
            </w:pPr>
            <w:r>
              <w:t xml:space="preserve">Owner email notification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1.2.1.6</w:t>
            </w:r>
          </w:p>
        </w:tc>
        <w:tc>
          <w:tcPr/>
          <w:p>
            <w:pPr>
              <w:pStyle w:val="Compact"/>
            </w:pPr>
            <w:r>
              <w:t xml:space="preserve">Pending screen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H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1.2.2.1</w:t>
            </w:r>
          </w:p>
        </w:tc>
        <w:tc>
          <w:tcPr/>
          <w:p>
            <w:pPr>
              <w:pStyle w:val="Compact"/>
            </w:pPr>
            <w:r>
              <w:t xml:space="preserve">Admin route + password</w:t>
            </w:r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w:r>
              <w:t xml:space="preserve">H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1.2.2.2</w:t>
            </w:r>
          </w:p>
        </w:tc>
        <w:tc>
          <w:tcPr/>
          <w:p>
            <w:pPr>
              <w:pStyle w:val="Compact"/>
            </w:pPr>
            <w:r>
              <w:t xml:space="preserve">Queue list rendering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H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1.2.2.3</w:t>
            </w:r>
          </w:p>
        </w:tc>
        <w:tc>
          <w:tcPr/>
          <w:p>
            <w:pPr>
              <w:pStyle w:val="Compact"/>
            </w:pPr>
            <w:r>
              <w:t xml:space="preserve">Sort + status badge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H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1.2.2.4</w:t>
            </w:r>
          </w:p>
        </w:tc>
        <w:tc>
          <w:tcPr/>
          <w:p>
            <w:pPr>
              <w:pStyle w:val="Compact"/>
            </w:pPr>
            <w:r>
              <w:t xml:space="preserve">Empty state</w:t>
            </w:r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w:r>
              <w:t xml:space="preserve">H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1.2.3.1</w:t>
            </w:r>
          </w:p>
        </w:tc>
        <w:tc>
          <w:tcPr/>
          <w:p>
            <w:pPr>
              <w:pStyle w:val="Compact"/>
            </w:pPr>
            <w:r>
              <w:t xml:space="preserve">Disclaimer copy TH+EN</w:t>
            </w:r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w:r>
              <w:t xml:space="preserve">H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1.2.3.2</w:t>
            </w:r>
          </w:p>
        </w:tc>
        <w:tc>
          <w:tcPr/>
          <w:p>
            <w:pPr>
              <w:pStyle w:val="Compact"/>
            </w:pPr>
            <w:r>
              <w:t xml:space="preserve">Onboarding intro</w:t>
            </w:r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w:r>
              <w:t xml:space="preserve">H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1.2.3.3</w:t>
            </w:r>
          </w:p>
        </w:tc>
        <w:tc>
          <w:tcPr/>
          <w:p>
            <w:pPr>
              <w:pStyle w:val="Compact"/>
            </w:pPr>
            <w:r>
              <w:t xml:space="preserve">Static About page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1.2 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12.5</w:t>
            </w:r>
          </w:p>
        </w:tc>
        <w:tc>
          <w:tcPr/>
          <w:p>
            <w:pPr>
              <w:pStyle w:val="Compact"/>
            </w:pPr>
            <w:r>
              <w:t xml:space="preserve">H</w:t>
            </w:r>
          </w:p>
        </w:tc>
      </w:tr>
    </w:tbl>
    <w:bookmarkEnd w:id="16"/>
    <w:bookmarkStart w:id="17" w:name="wp-1.3-owner-plan-input"/>
    <w:p>
      <w:pPr>
        <w:pStyle w:val="Heading4"/>
      </w:pPr>
      <w:r>
        <w:t xml:space="preserve">WP 1.3 Owner Plan Input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WBS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Est (h)</w:t>
            </w:r>
          </w:p>
        </w:tc>
        <w:tc>
          <w:tcPr/>
          <w:p>
            <w:pPr>
              <w:pStyle w:val="Compact"/>
            </w:pPr>
            <w:r>
              <w:t xml:space="preserve">Conf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1.3.1.1</w:t>
            </w:r>
          </w:p>
        </w:tc>
        <w:tc>
          <w:tcPr/>
          <w:p>
            <w:pPr>
              <w:pStyle w:val="Compact"/>
            </w:pPr>
            <w:r>
              <w:t xml:space="preserve">Day picker + rest toggle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H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1.3.1.2</w:t>
            </w:r>
          </w:p>
        </w:tc>
        <w:tc>
          <w:tcPr/>
          <w:p>
            <w:pPr>
              <w:pStyle w:val="Compact"/>
            </w:pPr>
            <w:r>
              <w:t xml:space="preserve">Exercise input form</w:t>
            </w:r>
          </w:p>
        </w:tc>
        <w:tc>
          <w:tcPr/>
          <w:p>
            <w:pPr>
              <w:pStyle w:val="Compact"/>
            </w:pPr>
            <w:r>
              <w:t xml:space="preserve">1.5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1.3.1.3</w:t>
            </w:r>
          </w:p>
        </w:tc>
        <w:tc>
          <w:tcPr/>
          <w:p>
            <w:pPr>
              <w:pStyle w:val="Compact"/>
            </w:pPr>
            <w:r>
              <w:t xml:space="preserve">Add/remove/reorder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1.3.1.4</w:t>
            </w:r>
          </w:p>
        </w:tc>
        <w:tc>
          <w:tcPr/>
          <w:p>
            <w:pPr>
              <w:pStyle w:val="Compact"/>
            </w:pPr>
            <w:r>
              <w:t xml:space="preserve">Auto-save + optimistic UI</w:t>
            </w:r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1.3.1.5</w:t>
            </w:r>
          </w:p>
        </w:tc>
        <w:tc>
          <w:tcPr/>
          <w:p>
            <w:pPr>
              <w:pStyle w:val="Compact"/>
            </w:pPr>
            <w:r>
              <w:t xml:space="preserve">Backend PUT workout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H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1.3.2.1</w:t>
            </w:r>
          </w:p>
        </w:tc>
        <w:tc>
          <w:tcPr/>
          <w:p>
            <w:pPr>
              <w:pStyle w:val="Compact"/>
            </w:pPr>
            <w:r>
              <w:t xml:space="preserve">Meal input</w:t>
            </w:r>
          </w:p>
        </w:tc>
        <w:tc>
          <w:tcPr/>
          <w:p>
            <w:pPr>
              <w:pStyle w:val="Compact"/>
            </w:pPr>
            <w:r>
              <w:t xml:space="preserve">1.5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1.3.2.2</w:t>
            </w:r>
          </w:p>
        </w:tc>
        <w:tc>
          <w:tcPr/>
          <w:p>
            <w:pPr>
              <w:pStyle w:val="Compact"/>
            </w:pPr>
            <w:r>
              <w:t xml:space="preserve">Supplement input</w:t>
            </w:r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w:r>
              <w:t xml:space="preserve">H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1.3.2.3</w:t>
            </w:r>
          </w:p>
        </w:tc>
        <w:tc>
          <w:tcPr/>
          <w:p>
            <w:pPr>
              <w:pStyle w:val="Compact"/>
            </w:pPr>
            <w:r>
              <w:t xml:space="preserve">Cardio input</w:t>
            </w:r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w:r>
              <w:t xml:space="preserve">H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1.3.2.4</w:t>
            </w:r>
          </w:p>
        </w:tc>
        <w:tc>
          <w:tcPr/>
          <w:p>
            <w:pPr>
              <w:pStyle w:val="Compact"/>
            </w:pPr>
            <w:r>
              <w:t xml:space="preserve">Recovery input</w:t>
            </w:r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w:r>
              <w:t xml:space="preserve">H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1.3.2.5</w:t>
            </w:r>
          </w:p>
        </w:tc>
        <w:tc>
          <w:tcPr/>
          <w:p>
            <w:pPr>
              <w:pStyle w:val="Compact"/>
            </w:pPr>
            <w:r>
              <w:t xml:space="preserve">4-domain backend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1.3.3.1</w:t>
            </w:r>
          </w:p>
        </w:tc>
        <w:tc>
          <w:tcPr/>
          <w:p>
            <w:pPr>
              <w:pStyle w:val="Compact"/>
            </w:pPr>
            <w:r>
              <w:t xml:space="preserve">Mark ready + validate</w:t>
            </w:r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w:r>
              <w:t xml:space="preserve">H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1.3.3.2</w:t>
            </w:r>
          </w:p>
        </w:tc>
        <w:tc>
          <w:tcPr/>
          <w:p>
            <w:pPr>
              <w:pStyle w:val="Compact"/>
            </w:pPr>
            <w:r>
              <w:t xml:space="preserve">Status transition</w:t>
            </w:r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w:r>
              <w:t xml:space="preserve">H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1.3.3.3</w:t>
            </w:r>
          </w:p>
        </w:tc>
        <w:tc>
          <w:tcPr/>
          <w:p>
            <w:pPr>
              <w:pStyle w:val="Compact"/>
            </w:pPr>
            <w:r>
              <w:t xml:space="preserve">User email notify</w:t>
            </w:r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1.3.3.4</w:t>
            </w:r>
          </w:p>
        </w:tc>
        <w:tc>
          <w:tcPr/>
          <w:p>
            <w:pPr>
              <w:pStyle w:val="Compact"/>
            </w:pPr>
            <w:r>
              <w:t xml:space="preserve">Post-ready routing</w:t>
            </w:r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1.3.4.1</w:t>
            </w:r>
          </w:p>
        </w:tc>
        <w:tc>
          <w:tcPr/>
          <w:p>
            <w:pPr>
              <w:pStyle w:val="Compact"/>
            </w:pPr>
            <w:r>
              <w:t xml:space="preserve">Medical condition Q</w:t>
            </w:r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w:r>
              <w:t xml:space="preserve">H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1.3.4.2</w:t>
            </w:r>
          </w:p>
        </w:tc>
        <w:tc>
          <w:tcPr/>
          <w:p>
            <w:pPr>
              <w:pStyle w:val="Compact"/>
            </w:pPr>
            <w:r>
              <w:t xml:space="preserve">Block screen</w:t>
            </w:r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w:r>
              <w:t xml:space="preserve">H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1.3.4.3</w:t>
            </w:r>
          </w:p>
        </w:tc>
        <w:tc>
          <w:tcPr/>
          <w:p>
            <w:pPr>
              <w:pStyle w:val="Compact"/>
            </w:pPr>
            <w:r>
              <w:t xml:space="preserve">Bypass consent flow</w:t>
            </w:r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1.3.4.4</w:t>
            </w:r>
          </w:p>
        </w:tc>
        <w:tc>
          <w:tcPr/>
          <w:p>
            <w:pPr>
              <w:pStyle w:val="Compact"/>
            </w:pPr>
            <w:r>
              <w:t xml:space="preserve">Backend flag storage</w:t>
            </w:r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w:r>
              <w:t xml:space="preserve">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1.3 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13.0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</w:tbl>
    <w:bookmarkEnd w:id="17"/>
    <w:bookmarkStart w:id="18" w:name="wp-1.4-today-view-mvp-risk-r2"/>
    <w:p>
      <w:pPr>
        <w:pStyle w:val="Heading4"/>
      </w:pPr>
      <w:r>
        <w:t xml:space="preserve">WP 1.4 Today View MVP (⚠️ Risk R2)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WBS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Est (h)</w:t>
            </w:r>
          </w:p>
        </w:tc>
        <w:tc>
          <w:tcPr/>
          <w:p>
            <w:pPr>
              <w:pStyle w:val="Compact"/>
            </w:pPr>
            <w:r>
              <w:t xml:space="preserve">Conf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1.4.1.1</w:t>
            </w:r>
          </w:p>
        </w:tc>
        <w:tc>
          <w:tcPr/>
          <w:p>
            <w:pPr>
              <w:pStyle w:val="Compact"/>
            </w:pPr>
            <w:r>
              <w:t xml:space="preserve">Route + skeleton</w:t>
            </w:r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w:r>
              <w:t xml:space="preserve">H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1.4.1.2</w:t>
            </w:r>
          </w:p>
        </w:tc>
        <w:tc>
          <w:tcPr/>
          <w:p>
            <w:pPr>
              <w:pStyle w:val="Compact"/>
            </w:pPr>
            <w:r>
              <w:t xml:space="preserve">Fetch cache-first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1.4.1.3</w:t>
            </w:r>
          </w:p>
        </w:tc>
        <w:tc>
          <w:tcPr/>
          <w:p>
            <w:pPr>
              <w:pStyle w:val="Compact"/>
            </w:pPr>
            <w:r>
              <w:t xml:space="preserve">Day type detection</w:t>
            </w:r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1.4.1.4</w:t>
            </w:r>
          </w:p>
        </w:tc>
        <w:tc>
          <w:tcPr/>
          <w:p>
            <w:pPr>
              <w:pStyle w:val="Compact"/>
            </w:pPr>
            <w:r>
              <w:t xml:space="preserve">Workout card</w:t>
            </w:r>
          </w:p>
        </w:tc>
        <w:tc>
          <w:tcPr/>
          <w:p>
            <w:pPr>
              <w:pStyle w:val="Compact"/>
            </w:pPr>
            <w:r>
              <w:t xml:space="preserve">2.0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1.4.1.5</w:t>
            </w:r>
          </w:p>
        </w:tc>
        <w:tc>
          <w:tcPr/>
          <w:p>
            <w:pPr>
              <w:pStyle w:val="Compact"/>
            </w:pPr>
            <w:r>
              <w:t xml:space="preserve">Offline cache</w:t>
            </w:r>
          </w:p>
        </w:tc>
        <w:tc>
          <w:tcPr/>
          <w:p>
            <w:pPr>
              <w:pStyle w:val="Compact"/>
            </w:pPr>
            <w:r>
              <w:t xml:space="preserve">1.5</w:t>
            </w:r>
          </w:p>
        </w:tc>
        <w:tc>
          <w:tcPr/>
          <w:p>
            <w:pPr>
              <w:pStyle w:val="Compact"/>
            </w:pPr>
            <w:r>
              <w:t xml:space="preserve">L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1.4.1.6</w:t>
            </w:r>
          </w:p>
        </w:tc>
        <w:tc>
          <w:tcPr/>
          <w:p>
            <w:pPr>
              <w:pStyle w:val="Compact"/>
            </w:pPr>
            <w:r>
              <w:t xml:space="preserve">Analytics events</w:t>
            </w:r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w:r>
              <w:t xml:space="preserve">H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1.4.1.7</w:t>
            </w:r>
          </w:p>
        </w:tc>
        <w:tc>
          <w:tcPr/>
          <w:p>
            <w:pPr>
              <w:pStyle w:val="Compact"/>
            </w:pPr>
            <w:r>
              <w:t xml:space="preserve">Polish + typography</w:t>
            </w:r>
          </w:p>
        </w:tc>
        <w:tc>
          <w:tcPr/>
          <w:p>
            <w:pPr>
              <w:pStyle w:val="Compact"/>
            </w:pPr>
            <w:r>
              <w:t xml:space="preserve">1.5</w:t>
            </w:r>
          </w:p>
        </w:tc>
        <w:tc>
          <w:tcPr/>
          <w:p>
            <w:pPr>
              <w:pStyle w:val="Compact"/>
            </w:pPr>
            <w:r>
              <w:t xml:space="preserve">L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1.4.2.1</w:t>
            </w:r>
          </w:p>
        </w:tc>
        <w:tc>
          <w:tcPr/>
          <w:p>
            <w:pPr>
              <w:pStyle w:val="Compact"/>
            </w:pPr>
            <w:r>
              <w:t xml:space="preserve">Meals card</w:t>
            </w:r>
          </w:p>
        </w:tc>
        <w:tc>
          <w:tcPr/>
          <w:p>
            <w:pPr>
              <w:pStyle w:val="Compact"/>
            </w:pPr>
            <w:r>
              <w:t xml:space="preserve">1.5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1.4.2.2</w:t>
            </w:r>
          </w:p>
        </w:tc>
        <w:tc>
          <w:tcPr/>
          <w:p>
            <w:pPr>
              <w:pStyle w:val="Compact"/>
            </w:pPr>
            <w:r>
              <w:t xml:space="preserve">Optional macro display</w:t>
            </w:r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w:r>
              <w:t xml:space="preserve">H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1.4.2.3</w:t>
            </w:r>
          </w:p>
        </w:tc>
        <w:tc>
          <w:tcPr/>
          <w:p>
            <w:pPr>
              <w:pStyle w:val="Compact"/>
            </w:pPr>
            <w:r>
              <w:t xml:space="preserve">Section ordering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1.4.2.4</w:t>
            </w:r>
          </w:p>
        </w:tc>
        <w:tc>
          <w:tcPr/>
          <w:p>
            <w:pPr>
              <w:pStyle w:val="Compact"/>
            </w:pPr>
            <w:r>
              <w:t xml:space="preserve">Empty state per meal</w:t>
            </w:r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w:r>
              <w:t xml:space="preserve">H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1.4.2.5</w:t>
            </w:r>
          </w:p>
        </w:tc>
        <w:tc>
          <w:tcPr/>
          <w:p>
            <w:pPr>
              <w:pStyle w:val="Compact"/>
            </w:pPr>
            <w:r>
              <w:t xml:space="preserve">Responsive check</w:t>
            </w:r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w:r>
              <w:t xml:space="preserve">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1.4 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12.0</w:t>
            </w:r>
          </w:p>
        </w:tc>
        <w:tc>
          <w:tcPr/>
          <w:p>
            <w:pPr>
              <w:pStyle w:val="Compact"/>
            </w:pPr>
            <w:r>
              <w:t xml:space="preserve">L</w:t>
            </w:r>
          </w:p>
        </w:tc>
      </w:tr>
    </w:tbl>
    <w:p>
      <w:pPr>
        <w:pStyle w:val="BodyText"/>
      </w:pPr>
      <w:r>
        <w:t xml:space="preserve">⚠️</w:t>
      </w:r>
      <w:r>
        <w:t xml:space="preserve"> </w:t>
      </w:r>
      <w:r>
        <w:rPr>
          <w:b/>
          <w:bCs/>
        </w:rPr>
        <w:t xml:space="preserve">R2</w:t>
      </w:r>
      <w:r>
        <w:t xml:space="preserve">: 1.4.1.4 + 1.4.1.7 (polish + card) มี blow-up risk — recommend timebox</w:t>
      </w:r>
    </w:p>
    <w:bookmarkEnd w:id="18"/>
    <w:bookmarkStart w:id="19" w:name="wp-1.5-today-complete-edit"/>
    <w:p>
      <w:pPr>
        <w:pStyle w:val="Heading4"/>
      </w:pPr>
      <w:r>
        <w:t xml:space="preserve">WP 1.5 Today Complete + Edit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WBS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Est (h)</w:t>
            </w:r>
          </w:p>
        </w:tc>
        <w:tc>
          <w:tcPr/>
          <w:p>
            <w:pPr>
              <w:pStyle w:val="Compact"/>
            </w:pPr>
            <w:r>
              <w:t xml:space="preserve">Conf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1.5.1.1</w:t>
            </w:r>
          </w:p>
        </w:tc>
        <w:tc>
          <w:tcPr/>
          <w:p>
            <w:pPr>
              <w:pStyle w:val="Compact"/>
            </w:pPr>
            <w:r>
              <w:t xml:space="preserve">Supp card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H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1.5.1.2</w:t>
            </w:r>
          </w:p>
        </w:tc>
        <w:tc>
          <w:tcPr/>
          <w:p>
            <w:pPr>
              <w:pStyle w:val="Compact"/>
            </w:pPr>
            <w:r>
              <w:t xml:space="preserve">Cardio card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H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1.5.1.3</w:t>
            </w:r>
          </w:p>
        </w:tc>
        <w:tc>
          <w:tcPr/>
          <w:p>
            <w:pPr>
              <w:pStyle w:val="Compact"/>
            </w:pPr>
            <w:r>
              <w:t xml:space="preserve">Recovery card</w:t>
            </w:r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w:r>
              <w:t xml:space="preserve">H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1.5.1.4</w:t>
            </w:r>
          </w:p>
        </w:tc>
        <w:tc>
          <w:tcPr/>
          <w:p>
            <w:pPr>
              <w:pStyle w:val="Compact"/>
            </w:pPr>
            <w:r>
              <w:t xml:space="preserve">Section integration</w:t>
            </w:r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1.5.2.1</w:t>
            </w:r>
          </w:p>
        </w:tc>
        <w:tc>
          <w:tcPr/>
          <w:p>
            <w:pPr>
              <w:pStyle w:val="Compact"/>
            </w:pPr>
            <w:r>
              <w:t xml:space="preserve">Pending state</w:t>
            </w:r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w:r>
              <w:t xml:space="preserve">H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1.5.2.2</w:t>
            </w:r>
          </w:p>
        </w:tc>
        <w:tc>
          <w:tcPr/>
          <w:p>
            <w:pPr>
              <w:pStyle w:val="Compact"/>
            </w:pPr>
            <w:r>
              <w:t xml:space="preserve">Rest day state</w:t>
            </w:r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w:r>
              <w:t xml:space="preserve">H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1.5.2.3</w:t>
            </w:r>
          </w:p>
        </w:tc>
        <w:tc>
          <w:tcPr/>
          <w:p>
            <w:pPr>
              <w:pStyle w:val="Compact"/>
            </w:pPr>
            <w:r>
              <w:t xml:space="preserve">No plan state</w:t>
            </w:r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w:r>
              <w:t xml:space="preserve">H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1.5.2.4</w:t>
            </w:r>
          </w:p>
        </w:tc>
        <w:tc>
          <w:tcPr/>
          <w:p>
            <w:pPr>
              <w:pStyle w:val="Compact"/>
            </w:pPr>
            <w:r>
              <w:t xml:space="preserve">Copy review</w:t>
            </w:r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w:r>
              <w:t xml:space="preserve">H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1.5.3.1</w:t>
            </w:r>
          </w:p>
        </w:tc>
        <w:tc>
          <w:tcPr/>
          <w:p>
            <w:pPr>
              <w:pStyle w:val="Compact"/>
            </w:pPr>
            <w:r>
              <w:t xml:space="preserve">Week navigator UI</w:t>
            </w:r>
          </w:p>
        </w:tc>
        <w:tc>
          <w:tcPr/>
          <w:p>
            <w:pPr>
              <w:pStyle w:val="Compact"/>
            </w:pPr>
            <w:r>
              <w:t xml:space="preserve">2.0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1.5.3.2</w:t>
            </w:r>
          </w:p>
        </w:tc>
        <w:tc>
          <w:tcPr/>
          <w:p>
            <w:pPr>
              <w:pStyle w:val="Compact"/>
            </w:pPr>
            <w:r>
              <w:t xml:space="preserve">Selected day state</w:t>
            </w:r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w:r>
              <w:t xml:space="preserve">H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1.5.3.3</w:t>
            </w:r>
          </w:p>
        </w:tc>
        <w:tc>
          <w:tcPr/>
          <w:p>
            <w:pPr>
              <w:pStyle w:val="Compact"/>
            </w:pPr>
            <w:r>
              <w:t xml:space="preserve">Persistence</w:t>
            </w:r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w:r>
              <w:t xml:space="preserve">H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1.5.3.4</w:t>
            </w:r>
          </w:p>
        </w:tc>
        <w:tc>
          <w:tcPr/>
          <w:p>
            <w:pPr>
              <w:pStyle w:val="Compact"/>
            </w:pPr>
            <w:r>
              <w:t xml:space="preserve">Out-of-range</w:t>
            </w:r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1.5.3.5</w:t>
            </w:r>
          </w:p>
        </w:tc>
        <w:tc>
          <w:tcPr/>
          <w:p>
            <w:pPr>
              <w:pStyle w:val="Compact"/>
            </w:pPr>
            <w:r>
              <w:t xml:space="preserve">Transitions</w:t>
            </w:r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1.5.4.1</w:t>
            </w:r>
          </w:p>
        </w:tc>
        <w:tc>
          <w:tcPr/>
          <w:p>
            <w:pPr>
              <w:pStyle w:val="Compact"/>
            </w:pPr>
            <w:r>
              <w:t xml:space="preserve">Edit action per item</w:t>
            </w:r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w:r>
              <w:t xml:space="preserve">H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1.5.4.2</w:t>
            </w:r>
          </w:p>
        </w:tc>
        <w:tc>
          <w:tcPr/>
          <w:p>
            <w:pPr>
              <w:pStyle w:val="Compact"/>
            </w:pPr>
            <w:r>
              <w:t xml:space="preserve">Edit modal — workout</w:t>
            </w:r>
          </w:p>
        </w:tc>
        <w:tc>
          <w:tcPr/>
          <w:p>
            <w:pPr>
              <w:pStyle w:val="Compact"/>
            </w:pPr>
            <w:r>
              <w:t xml:space="preserve">1.5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1.5.4.3</w:t>
            </w:r>
          </w:p>
        </w:tc>
        <w:tc>
          <w:tcPr/>
          <w:p>
            <w:pPr>
              <w:pStyle w:val="Compact"/>
            </w:pPr>
            <w:r>
              <w:t xml:space="preserve">Edit modal — meal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1.5.4.4</w:t>
            </w:r>
          </w:p>
        </w:tc>
        <w:tc>
          <w:tcPr/>
          <w:p>
            <w:pPr>
              <w:pStyle w:val="Compact"/>
            </w:pPr>
            <w:r>
              <w:t xml:space="preserve">Edit modal — supp/cardio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1.5.4.5</w:t>
            </w:r>
          </w:p>
        </w:tc>
        <w:tc>
          <w:tcPr/>
          <w:p>
            <w:pPr>
              <w:pStyle w:val="Compact"/>
            </w:pPr>
            <w:r>
              <w:t xml:space="preserve">Save + optimistic sync</w:t>
            </w:r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1.5.4.6</w:t>
            </w:r>
          </w:p>
        </w:tc>
        <w:tc>
          <w:tcPr/>
          <w:p>
            <w:pPr>
              <w:pStyle w:val="Compact"/>
            </w:pPr>
            <w:r>
              <w:t xml:space="preserve">Cancel + warning</w:t>
            </w:r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1.5.5.1</w:t>
            </w:r>
          </w:p>
        </w:tc>
        <w:tc>
          <w:tcPr/>
          <w:p>
            <w:pPr>
              <w:pStyle w:val="Compact"/>
            </w:pPr>
            <w:r>
              <w:t xml:space="preserve">Add-item action + modal</w:t>
            </w:r>
          </w:p>
        </w:tc>
        <w:tc>
          <w:tcPr/>
          <w:p>
            <w:pPr>
              <w:pStyle w:val="Compact"/>
            </w:pPr>
            <w:r>
              <w:t xml:space="preserve">2.0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1.5.5.2</w:t>
            </w:r>
          </w:p>
        </w:tc>
        <w:tc>
          <w:tcPr/>
          <w:p>
            <w:pPr>
              <w:pStyle w:val="Compact"/>
            </w:pPr>
            <w:r>
              <w:t xml:space="preserve">Remove item + confirm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H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1.5.6.1</w:t>
            </w:r>
          </w:p>
        </w:tc>
        <w:tc>
          <w:tcPr/>
          <w:p>
            <w:pPr>
              <w:pStyle w:val="Compact"/>
            </w:pPr>
            <w:r>
              <w:t xml:space="preserve">Duplicate week + backend copy</w:t>
            </w:r>
          </w:p>
        </w:tc>
        <w:tc>
          <w:tcPr/>
          <w:p>
            <w:pPr>
              <w:pStyle w:val="Compact"/>
            </w:pPr>
            <w:r>
              <w:t xml:space="preserve">2.0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1.5.6.2</w:t>
            </w:r>
          </w:p>
        </w:tc>
        <w:tc>
          <w:tcPr/>
          <w:p>
            <w:pPr>
              <w:pStyle w:val="Compact"/>
            </w:pPr>
            <w:r>
              <w:t xml:space="preserve">Overwrite confirm dialog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1.5 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20.0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</w:tbl>
    <w:bookmarkEnd w:id="19"/>
    <w:bookmarkStart w:id="20" w:name="wp-1.6-polish-soft-launch"/>
    <w:p>
      <w:pPr>
        <w:pStyle w:val="Heading4"/>
      </w:pPr>
      <w:r>
        <w:t xml:space="preserve">WP 1.6 Polish + Soft Launch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WBS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Est (h)</w:t>
            </w:r>
          </w:p>
        </w:tc>
        <w:tc>
          <w:tcPr/>
          <w:p>
            <w:pPr>
              <w:pStyle w:val="Compact"/>
            </w:pPr>
            <w:r>
              <w:t xml:space="preserve">Conf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1.6.1.1</w:t>
            </w:r>
          </w:p>
        </w:tc>
        <w:tc>
          <w:tcPr/>
          <w:p>
            <w:pPr>
              <w:pStyle w:val="Compact"/>
            </w:pPr>
            <w:r>
              <w:t xml:space="preserve">localStorage save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1.6.1.2</w:t>
            </w:r>
          </w:p>
        </w:tc>
        <w:tc>
          <w:tcPr/>
          <w:p>
            <w:pPr>
              <w:pStyle w:val="Compact"/>
            </w:pPr>
            <w:r>
              <w:t xml:space="preserve">Restore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1.6.1.3</w:t>
            </w:r>
          </w:p>
        </w:tc>
        <w:tc>
          <w:tcPr/>
          <w:p>
            <w:pPr>
              <w:pStyle w:val="Compact"/>
            </w:pPr>
            <w:r>
              <w:t xml:space="preserve">30-day cleanup</w:t>
            </w:r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w:r>
              <w:t xml:space="preserve">H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1.6.1.4</w:t>
            </w:r>
          </w:p>
        </w:tc>
        <w:tc>
          <w:tcPr/>
          <w:p>
            <w:pPr>
              <w:pStyle w:val="Compact"/>
            </w:pPr>
            <w:r>
              <w:t xml:space="preserve">Test resume flow</w:t>
            </w:r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w:r>
              <w:t xml:space="preserve">H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1.6.2.1</w:t>
            </w:r>
          </w:p>
        </w:tc>
        <w:tc>
          <w:tcPr/>
          <w:p>
            <w:pPr>
              <w:pStyle w:val="Compact"/>
            </w:pPr>
            <w:r>
              <w:t xml:space="preserve">Typography audit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1.6.2.2</w:t>
            </w:r>
          </w:p>
        </w:tc>
        <w:tc>
          <w:tcPr/>
          <w:p>
            <w:pPr>
              <w:pStyle w:val="Compact"/>
            </w:pPr>
            <w:r>
              <w:t xml:space="preserve">Touch target audit</w:t>
            </w:r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w:r>
              <w:t xml:space="preserve">H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1.6.2.3</w:t>
            </w:r>
          </w:p>
        </w:tc>
        <w:tc>
          <w:tcPr/>
          <w:p>
            <w:pPr>
              <w:pStyle w:val="Compact"/>
            </w:pPr>
            <w:r>
              <w:t xml:space="preserve">Loading states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1.6.2.4</w:t>
            </w:r>
          </w:p>
        </w:tc>
        <w:tc>
          <w:tcPr/>
          <w:p>
            <w:pPr>
              <w:pStyle w:val="Compact"/>
            </w:pPr>
            <w:r>
              <w:t xml:space="preserve">Error messages</w:t>
            </w:r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1.6.2.5</w:t>
            </w:r>
          </w:p>
        </w:tc>
        <w:tc>
          <w:tcPr/>
          <w:p>
            <w:pPr>
              <w:pStyle w:val="Compact"/>
            </w:pPr>
            <w:r>
              <w:t xml:space="preserve">VoiceOver labels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L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1.6.2.6</w:t>
            </w:r>
          </w:p>
        </w:tc>
        <w:tc>
          <w:tcPr/>
          <w:p>
            <w:pPr>
              <w:pStyle w:val="Compact"/>
            </w:pPr>
            <w:r>
              <w:t xml:space="preserve">Bug backlog buffer</w:t>
            </w:r>
          </w:p>
        </w:tc>
        <w:tc>
          <w:tcPr/>
          <w:p>
            <w:pPr>
              <w:pStyle w:val="Compact"/>
            </w:pPr>
            <w:r>
              <w:t xml:space="preserve">2.0</w:t>
            </w:r>
          </w:p>
        </w:tc>
        <w:tc>
          <w:tcPr/>
          <w:p>
            <w:pPr>
              <w:pStyle w:val="Compact"/>
            </w:pPr>
            <w:r>
              <w:t xml:space="preserve">L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1.6.3.1</w:t>
            </w:r>
          </w:p>
        </w:tc>
        <w:tc>
          <w:tcPr/>
          <w:p>
            <w:pPr>
              <w:pStyle w:val="Compact"/>
            </w:pPr>
            <w:r>
              <w:t xml:space="preserve">Dogfood period</w:t>
            </w:r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1.6.3.2</w:t>
            </w:r>
          </w:p>
        </w:tc>
        <w:tc>
          <w:tcPr/>
          <w:p>
            <w:pPr>
              <w:pStyle w:val="Compact"/>
            </w:pPr>
            <w:r>
              <w:t xml:space="preserve">Select + consent</w:t>
            </w:r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1.6.3.3</w:t>
            </w:r>
          </w:p>
        </w:tc>
        <w:tc>
          <w:tcPr/>
          <w:p>
            <w:pPr>
              <w:pStyle w:val="Compact"/>
            </w:pPr>
            <w:r>
              <w:t xml:space="preserve">Onboard 1st user</w:t>
            </w:r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1.6.3.4</w:t>
            </w:r>
          </w:p>
        </w:tc>
        <w:tc>
          <w:tcPr/>
          <w:p>
            <w:pPr>
              <w:pStyle w:val="Compact"/>
            </w:pPr>
            <w:r>
              <w:t xml:space="preserve">Generate + input plan</w:t>
            </w:r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1.6.3.5</w:t>
            </w:r>
          </w:p>
        </w:tc>
        <w:tc>
          <w:tcPr/>
          <w:p>
            <w:pPr>
              <w:pStyle w:val="Compact"/>
            </w:pPr>
            <w:r>
              <w:t xml:space="preserve">Follow-up</w:t>
            </w:r>
          </w:p>
        </w:tc>
        <w:tc>
          <w:tcPr/>
          <w:p>
            <w:pPr>
              <w:pStyle w:val="Compact"/>
            </w:pPr>
            <w:r>
              <w:t xml:space="preserve">0.25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1.6 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~11.75–15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</w:tbl>
    <w:bookmarkEnd w:id="20"/>
    <w:bookmarkStart w:id="21" w:name="wp-1.7-full-ff-launch"/>
    <w:p>
      <w:pPr>
        <w:pStyle w:val="Heading4"/>
      </w:pPr>
      <w:r>
        <w:t xml:space="preserve">WP 1.7 Full F&amp;F Launch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WBS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Est (h)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1.7.1.a</w:t>
            </w:r>
          </w:p>
        </w:tc>
        <w:tc>
          <w:tcPr/>
          <w:p>
            <w:pPr>
              <w:pStyle w:val="Compact"/>
            </w:pPr>
            <w:r>
              <w:t xml:space="preserve">Invite + consent (per user)</w:t>
            </w:r>
          </w:p>
        </w:tc>
        <w:tc>
          <w:tcPr/>
          <w:p>
            <w:pPr>
              <w:pStyle w:val="Compact"/>
            </w:pPr>
            <w:r>
              <w:t xml:space="preserve">0.15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1.7.1.b</w:t>
            </w:r>
          </w:p>
        </w:tc>
        <w:tc>
          <w:tcPr/>
          <w:p>
            <w:pPr>
              <w:pStyle w:val="Compact"/>
            </w:pPr>
            <w:r>
              <w:t xml:space="preserve">Watch onboarding (per user)</w:t>
            </w:r>
          </w:p>
        </w:tc>
        <w:tc>
          <w:tcPr/>
          <w:p>
            <w:pPr>
              <w:pStyle w:val="Compact"/>
            </w:pPr>
            <w:r>
              <w:t xml:space="preserve">0.15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1.7.1.c</w:t>
            </w:r>
          </w:p>
        </w:tc>
        <w:tc>
          <w:tcPr/>
          <w:p>
            <w:pPr>
              <w:pStyle w:val="Compact"/>
            </w:pPr>
            <w:r>
              <w:t xml:space="preserve">Generate + input plan (per user)</w:t>
            </w:r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1.7.1.d</w:t>
            </w:r>
          </w:p>
        </w:tc>
        <w:tc>
          <w:tcPr/>
          <w:p>
            <w:pPr>
              <w:pStyle w:val="Compact"/>
            </w:pPr>
            <w:r>
              <w:t xml:space="preserve">Deliver + follow-up (per user)</w:t>
            </w:r>
          </w:p>
        </w:tc>
        <w:tc>
          <w:tcPr/>
          <w:p>
            <w:pPr>
              <w:pStyle w:val="Compact"/>
            </w:pPr>
            <w:r>
              <w:t xml:space="preserve">0.2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Per-user LAUNCH: ~1.0 hr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1.7.2.1</w:t>
            </w:r>
          </w:p>
        </w:tc>
        <w:tc>
          <w:tcPr/>
          <w:p>
            <w:pPr>
              <w:pStyle w:val="Compact"/>
            </w:pPr>
            <w:r>
              <w:t xml:space="preserve">Triage daily</w:t>
            </w:r>
          </w:p>
        </w:tc>
        <w:tc>
          <w:tcPr/>
          <w:p>
            <w:pPr>
              <w:pStyle w:val="Compact"/>
            </w:pPr>
            <w:r>
              <w:t xml:space="preserve">2.0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1.7.2.2</w:t>
            </w:r>
          </w:p>
        </w:tc>
        <w:tc>
          <w:tcPr/>
          <w:p>
            <w:pPr>
              <w:pStyle w:val="Compact"/>
            </w:pPr>
            <w:r>
              <w:t xml:space="preserve">Fix P0 bugs</w:t>
            </w:r>
          </w:p>
        </w:tc>
        <w:tc>
          <w:tcPr/>
          <w:p>
            <w:pPr>
              <w:pStyle w:val="Compact"/>
            </w:pPr>
            <w:r>
              <w:t xml:space="preserve">3.0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1.7.2.3</w:t>
            </w:r>
          </w:p>
        </w:tc>
        <w:tc>
          <w:tcPr/>
          <w:p>
            <w:pPr>
              <w:pStyle w:val="Compact"/>
            </w:pPr>
            <w:r>
              <w:t xml:space="preserve">Fix P1 bugs (buffer)</w:t>
            </w:r>
          </w:p>
        </w:tc>
        <w:tc>
          <w:tcPr/>
          <w:p>
            <w:pPr>
              <w:pStyle w:val="Compact"/>
            </w:pPr>
            <w:r>
              <w:t xml:space="preserve">1.0–2.0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1.7.3.1</w:t>
            </w:r>
          </w:p>
        </w:tc>
        <w:tc>
          <w:tcPr/>
          <w:p>
            <w:pPr>
              <w:pStyle w:val="Compact"/>
            </w:pPr>
            <w:r>
              <w:t xml:space="preserve">Query analytics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1.7.3.2</w:t>
            </w:r>
          </w:p>
        </w:tc>
        <w:tc>
          <w:tcPr/>
          <w:p>
            <w:pPr>
              <w:pStyle w:val="Compact"/>
            </w:pPr>
            <w:r>
              <w:t xml:space="preserve">Manual timing interviews</w:t>
            </w:r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1.7.3.3</w:t>
            </w:r>
          </w:p>
        </w:tc>
        <w:tc>
          <w:tcPr/>
          <w:p>
            <w:pPr>
              <w:pStyle w:val="Compact"/>
            </w:pPr>
            <w:r>
              <w:t xml:space="preserve">Owner effort logging</w:t>
            </w:r>
          </w:p>
        </w:tc>
        <w:tc>
          <w:tcPr/>
          <w:p>
            <w:pPr>
              <w:pStyle w:val="Compact"/>
            </w:pPr>
            <w:r>
              <w:t xml:space="preserve">0 (rolling)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1.7.3.4</w:t>
            </w:r>
          </w:p>
        </w:tc>
        <w:tc>
          <w:tcPr/>
          <w:p>
            <w:pPr>
              <w:pStyle w:val="Compact"/>
            </w:pPr>
            <w:r>
              <w:t xml:space="preserve">Compile metric report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1.7.4.1</w:t>
            </w:r>
          </w:p>
        </w:tc>
        <w:tc>
          <w:tcPr/>
          <w:p>
            <w:pPr>
              <w:pStyle w:val="Compact"/>
            </w:pPr>
            <w:r>
              <w:t xml:space="preserve">Self-retro</w:t>
            </w:r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1.7.4.2</w:t>
            </w:r>
          </w:p>
        </w:tc>
        <w:tc>
          <w:tcPr/>
          <w:p>
            <w:pPr>
              <w:pStyle w:val="Compact"/>
            </w:pPr>
            <w:r>
              <w:t xml:space="preserve">Phase 2 analysis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1.7.4.3</w:t>
            </w:r>
          </w:p>
        </w:tc>
        <w:tc>
          <w:tcPr/>
          <w:p>
            <w:pPr>
              <w:pStyle w:val="Compact"/>
            </w:pPr>
            <w:r>
              <w:t xml:space="preserve">Wrap report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Fixed 1.7 Total (excl. LAUNCH per user):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~11–12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End w:id="22"/>
    <w:bookmarkEnd w:id="23"/>
    <w:bookmarkStart w:id="26" w:name="estimate-roll-up"/>
    <w:p>
      <w:pPr>
        <w:pStyle w:val="Heading2"/>
      </w:pPr>
      <w:r>
        <w:t xml:space="preserve">4. Estimate Roll-up</w:t>
      </w:r>
    </w:p>
    <w:bookmarkStart w:id="24" w:name="project-total-phase-1"/>
    <w:p>
      <w:pPr>
        <w:pStyle w:val="Heading3"/>
      </w:pPr>
      <w:r>
        <w:t xml:space="preserve">4.1 Project Total (Phase 1)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 estimate (excl. per-user LAUNCH)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~86.5 hours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+ per user (WP 1.7.1)</w:t>
            </w:r>
          </w:p>
        </w:tc>
        <w:tc>
          <w:tcPr/>
          <w:p>
            <w:pPr>
              <w:pStyle w:val="Compact"/>
            </w:pPr>
            <w:r>
              <w:t xml:space="preserve">+ N × 1.0 hour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base</w:t>
            </w:r>
            <w:r>
              <w:t xml:space="preserve"> </w:t>
            </w:r>
            <w:r>
              <w:t xml:space="preserve">for N users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~86.5 + 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P85 risk-adjusted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~113.6 + N × 1.3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Example: N=5 users</w:t>
            </w:r>
          </w:p>
        </w:tc>
        <w:tc>
          <w:tcPr/>
          <w:p>
            <w:pPr>
              <w:pStyle w:val="Compact"/>
            </w:pPr>
            <w:r>
              <w:t xml:space="preserve">Base 91.5 hr · P85 120.1 hr</w:t>
            </w:r>
          </w:p>
        </w:tc>
      </w:tr>
    </w:tbl>
    <w:bookmarkEnd w:id="24"/>
    <w:bookmarkStart w:id="25" w:name="by-confidence"/>
    <w:p>
      <w:pPr>
        <w:pStyle w:val="Heading3"/>
      </w:pPr>
      <w:r>
        <w:t xml:space="preserve">4.2 By Confidence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High confidence</w:t>
      </w:r>
      <w:r>
        <w:t xml:space="preserve"> </w:t>
      </w:r>
      <w:r>
        <w:t xml:space="preserve">work: ~55% (routine forms, backend endpoints, standard UI)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Medium confidence</w:t>
      </w:r>
      <w:r>
        <w:t xml:space="preserve"> </w:t>
      </w:r>
      <w:r>
        <w:t xml:space="preserve">work: ~35% (integration, edit UI, cross-cutting)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Low confidence</w:t>
      </w:r>
      <w:r>
        <w:t xml:space="preserve"> </w:t>
      </w:r>
      <w:r>
        <w:t xml:space="preserve">work: ~10% (US-08 polish, offline cache, prompt engineering)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0" w:name="estimate-usage-guidance"/>
    <w:p>
      <w:pPr>
        <w:pStyle w:val="Heading2"/>
      </w:pPr>
      <w:r>
        <w:t xml:space="preserve">5. Estimate Usage Guidance</w:t>
      </w:r>
    </w:p>
    <w:bookmarkStart w:id="27" w:name="what-these-estimates-are"/>
    <w:p>
      <w:pPr>
        <w:pStyle w:val="Heading3"/>
      </w:pPr>
      <w:r>
        <w:t xml:space="preserve">5.1 What these estimates ARE</w:t>
      </w:r>
    </w:p>
    <w:p>
      <w:pPr>
        <w:pStyle w:val="Compact"/>
        <w:numPr>
          <w:ilvl w:val="0"/>
          <w:numId w:val="1005"/>
        </w:numPr>
      </w:pPr>
      <w:r>
        <w:t xml:space="preserve">Input for owner’s schedule planning</w:t>
      </w:r>
    </w:p>
    <w:p>
      <w:pPr>
        <w:pStyle w:val="Compact"/>
        <w:numPr>
          <w:ilvl w:val="0"/>
          <w:numId w:val="1005"/>
        </w:numPr>
      </w:pPr>
      <w:r>
        <w:t xml:space="preserve">Basis for scope negotiation (cut list priority)</w:t>
      </w:r>
    </w:p>
    <w:p>
      <w:pPr>
        <w:pStyle w:val="Compact"/>
        <w:numPr>
          <w:ilvl w:val="0"/>
          <w:numId w:val="1005"/>
        </w:numPr>
      </w:pPr>
      <w:r>
        <w:t xml:space="preserve">Reference for tracking actual vs. planned (velocity learning)</w:t>
      </w:r>
    </w:p>
    <w:bookmarkEnd w:id="27"/>
    <w:bookmarkStart w:id="28" w:name="what-these-estimates-are-not"/>
    <w:p>
      <w:pPr>
        <w:pStyle w:val="Heading3"/>
      </w:pPr>
      <w:r>
        <w:t xml:space="preserve">5.2 What these estimates are NOT</w:t>
      </w:r>
    </w:p>
    <w:p>
      <w:pPr>
        <w:pStyle w:val="Compact"/>
        <w:numPr>
          <w:ilvl w:val="0"/>
          <w:numId w:val="1006"/>
        </w:numPr>
      </w:pPr>
      <w:r>
        <w:t xml:space="preserve">❌ Commitment / promise to stakeholder</w:t>
      </w:r>
    </w:p>
    <w:p>
      <w:pPr>
        <w:pStyle w:val="Compact"/>
        <w:numPr>
          <w:ilvl w:val="0"/>
          <w:numId w:val="1006"/>
        </w:numPr>
      </w:pPr>
      <w:r>
        <w:t xml:space="preserve">❌ Elapsed calendar time (task ≠ day)</w:t>
      </w:r>
    </w:p>
    <w:p>
      <w:pPr>
        <w:pStyle w:val="Compact"/>
        <w:numPr>
          <w:ilvl w:val="0"/>
          <w:numId w:val="1006"/>
        </w:numPr>
      </w:pPr>
      <w:r>
        <w:t xml:space="preserve">❌ Fixed contract (may adjust as more info surfaces)</w:t>
      </w:r>
    </w:p>
    <w:p>
      <w:pPr>
        <w:pStyle w:val="Compact"/>
        <w:numPr>
          <w:ilvl w:val="0"/>
          <w:numId w:val="1006"/>
        </w:numPr>
      </w:pPr>
      <w:r>
        <w:t xml:space="preserve">❌ Assumption of owner’s weekly capacity</w:t>
      </w:r>
    </w:p>
    <w:bookmarkEnd w:id="28"/>
    <w:bookmarkStart w:id="29" w:name="recommended-re-estimation-triggers"/>
    <w:p>
      <w:pPr>
        <w:pStyle w:val="Heading3"/>
      </w:pPr>
      <w:r>
        <w:t xml:space="preserve">5.3 Recommended re-estimation triggers</w:t>
      </w:r>
    </w:p>
    <w:p>
      <w:pPr>
        <w:pStyle w:val="Compact"/>
        <w:numPr>
          <w:ilvl w:val="0"/>
          <w:numId w:val="1007"/>
        </w:numPr>
      </w:pPr>
      <w:r>
        <w:t xml:space="preserve">After WP0 (Setup) — recalibrate ทั้งชุดตาม actual velocity</w:t>
      </w:r>
    </w:p>
    <w:p>
      <w:pPr>
        <w:pStyle w:val="Compact"/>
        <w:numPr>
          <w:ilvl w:val="0"/>
          <w:numId w:val="1007"/>
        </w:numPr>
      </w:pPr>
      <w:r>
        <w:t xml:space="preserve">After WP1 (Foundation) — first user flow shipped</w:t>
      </w:r>
    </w:p>
    <w:p>
      <w:pPr>
        <w:pStyle w:val="Compact"/>
        <w:numPr>
          <w:ilvl w:val="0"/>
          <w:numId w:val="1007"/>
        </w:numPr>
      </w:pPr>
      <w:r>
        <w:t xml:space="preserve">Before WP4 (Today Complete) — mid-project checkpoint</w:t>
      </w:r>
    </w:p>
    <w:p>
      <w:pPr>
        <w:pStyle w:val="Compact"/>
        <w:numPr>
          <w:ilvl w:val="0"/>
          <w:numId w:val="1007"/>
        </w:numPr>
      </w:pPr>
      <w:r>
        <w:t xml:space="preserve">Before WP6 (Launch) — final calibration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change-control"/>
    <w:p>
      <w:pPr>
        <w:pStyle w:val="Heading2"/>
      </w:pPr>
      <w:r>
        <w:t xml:space="preserve">6. Change Control</w:t>
      </w:r>
    </w:p>
    <w:p>
      <w:pPr>
        <w:pStyle w:val="FirstParagraph"/>
      </w:pPr>
      <w:r>
        <w:t xml:space="preserve">Estimate revisions:</w:t>
      </w:r>
      <w:r>
        <w:t xml:space="preserve"> </w:t>
      </w:r>
      <w:r>
        <w:t xml:space="preserve">1. Log reason (new info / scope change / tech change)</w:t>
      </w:r>
      <w:r>
        <w:t xml:space="preserve"> </w:t>
      </w:r>
      <w:r>
        <w:t xml:space="preserve">2. Update EST.md + regenerate</w:t>
      </w:r>
      <w:r>
        <w:t xml:space="preserve"> </w:t>
      </w:r>
      <w:r>
        <w:t xml:space="preserve">3. Propagate to SCH.md</w:t>
      </w:r>
      <w:r>
        <w:t xml:space="preserve"> </w:t>
      </w:r>
      <w:r>
        <w:t xml:space="preserve">4. Bump revision in doc control</w:t>
      </w:r>
    </w:p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th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 Document</dc:title>
  <dc:creator/>
  <cp:keywords/>
  <dcterms:created xsi:type="dcterms:W3CDTF">2026-07-27T03:13:33Z</dcterms:created>
  <dcterms:modified xsi:type="dcterms:W3CDTF">2026-07-27T03:13:33Z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Phase 1 — Effort estimates per WBS element with confidence levels</vt:lpwstr>
  </property>
</Properties>
</file>