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Requirements Document</w:t>
      </w:r>
    </w:p>
    <w:p>
      <w:pPr>
        <w:pStyle w:val="Subtitle"/>
      </w:pPr>
      <w:r>
        <w:t xml:space="preserve">Phase 1 — Business, Functional, Non-Functional, Regulatory (with traceability)</w:t>
      </w:r>
    </w:p>
    <w:bookmarkStart w:id="19" w:name="Xf0f58ca3c4952cb0192a00fb9e0900ceeff8be3"/>
    <w:p>
      <w:pPr>
        <w:pStyle w:val="Heading1"/>
      </w:pPr>
      <w:r>
        <w:t xml:space="preserve">Requirements Document — Daily Fitness Companion (Phase 1)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Formal catalog ของ requirements ทั้งหมด — Business, Functional,</w:t>
      </w:r>
      <w:r>
        <w:t xml:space="preserve"> </w:t>
      </w:r>
      <w:r>
        <w:t xml:space="preserve">Non-Functional, และ Regulatory — พร้อม traceability matrix เชื่อมกับ stories</w:t>
      </w:r>
      <w:r>
        <w:t xml:space="preserve"> </w:t>
      </w:r>
      <w:r>
        <w:t xml:space="preserve">และ WBS</w:t>
      </w:r>
    </w:p>
    <w:p>
      <w:pPr>
        <w:pStyle w:val="BodyText"/>
      </w:pPr>
      <w:r>
        <w:rPr>
          <w:b/>
          <w:bCs/>
        </w:rPr>
        <w:t xml:space="preserve">Source docs:</w:t>
      </w:r>
      <w:r>
        <w:t xml:space="preserve"> </w:t>
      </w:r>
      <w:r>
        <w:t xml:space="preserve">PRD.md, stories.md</w:t>
      </w:r>
      <w:r>
        <w:t xml:space="preserve"> </w:t>
      </w:r>
      <w:r>
        <w:rPr>
          <w:b/>
          <w:bCs/>
        </w:rPr>
        <w:t xml:space="preserve">Related docs:</w:t>
      </w:r>
      <w:r>
        <w:t xml:space="preserve"> </w:t>
      </w:r>
      <w:r>
        <w:t xml:space="preserve">WBS.md (implementation), EST.md (effort), SCH.md (schedule)</w:t>
      </w:r>
    </w:p>
    <w:bookmarkStart w:id="9" w:name="requirement-id-convention"/>
    <w:p>
      <w:pPr>
        <w:pStyle w:val="Heading2"/>
      </w:pPr>
      <w:r>
        <w:t xml:space="preserve">Requirement ID Convention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REQ-B-###</w:t>
      </w:r>
      <w:r>
        <w:t xml:space="preserve"> </w:t>
      </w:r>
      <w:r>
        <w:t xml:space="preserve">— Business requirement (ต้องการทางธุรกิจ)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REQ-F-###</w:t>
      </w:r>
      <w:r>
        <w:t xml:space="preserve"> </w:t>
      </w:r>
      <w:r>
        <w:t xml:space="preserve">— Functional requirement (ระบบต้องทำได้)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REQ-N-###</w:t>
      </w:r>
      <w:r>
        <w:t xml:space="preserve"> </w:t>
      </w:r>
      <w:r>
        <w:t xml:space="preserve">— Non-functional requirement (คุณภาพ / performance)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REQ-R-###</w:t>
      </w:r>
      <w:r>
        <w:t xml:space="preserve"> </w:t>
      </w:r>
      <w:r>
        <w:t xml:space="preserve">— Regulatory / Compliance / Safety</w:t>
      </w:r>
    </w:p>
    <w:p>
      <w:pPr>
        <w:pStyle w:val="Compact"/>
        <w:numPr>
          <w:ilvl w:val="0"/>
          <w:numId w:val="1001"/>
        </w:numPr>
      </w:pPr>
      <w:r>
        <w:t xml:space="preserve">Priority: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(Must, Phase 1) ·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(Should) ·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(Could) ·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(Phase 2)</w:t>
      </w:r>
    </w:p>
    <w:p>
      <w:r>
        <w:pict>
          <v:rect style="width:0;height:1.5pt" o:hralign="center" o:hrstd="t" o:hr="t"/>
        </w:pict>
      </w:r>
    </w:p>
    <w:bookmarkEnd w:id="9"/>
    <w:bookmarkStart w:id="10" w:name="business-requirements"/>
    <w:p>
      <w:pPr>
        <w:pStyle w:val="Heading2"/>
      </w:pPr>
      <w:r>
        <w:t xml:space="preserve">1. Business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REQ-B-001</w:t>
            </w:r>
          </w:p>
        </w:tc>
        <w:tc>
          <w:tcPr/>
          <w:p>
            <w:pPr>
              <w:pStyle w:val="Compact"/>
            </w:pPr>
            <w:r>
              <w:t xml:space="preserve">Product ต้องแก้ pain</w:t>
            </w:r>
            <w:r>
              <w:t xml:space="preserve"> </w:t>
            </w:r>
            <w:r>
              <w:t xml:space="preserve">“ไม่รู้จะเริ่มยังไง”</w:t>
            </w:r>
            <w:r>
              <w:t xml:space="preserve"> </w:t>
            </w:r>
            <w:r>
              <w:t xml:space="preserve">ของสมาชิกฟิตเนสที่ไม่มี routine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PRD §2A</w:t>
            </w:r>
          </w:p>
        </w:tc>
        <w:tc>
          <w:tcPr/>
          <w:p>
            <w:pPr>
              <w:pStyle w:val="Compact"/>
            </w:pPr>
            <w:r>
              <w:t xml:space="preserve">User interview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REQ-B-002</w:t>
            </w:r>
          </w:p>
        </w:tc>
        <w:tc>
          <w:tcPr/>
          <w:p>
            <w:pPr>
              <w:pStyle w:val="Compact"/>
            </w:pPr>
            <w:r>
              <w:t xml:space="preserve">Product ต้องแก้ pain</w:t>
            </w:r>
            <w:r>
              <w:t xml:space="preserve"> </w:t>
            </w:r>
            <w:r>
              <w:t xml:space="preserve">“จำ plan ไม่ได้”</w:t>
            </w:r>
            <w:r>
              <w:t xml:space="preserve"> </w:t>
            </w:r>
            <w:r>
              <w:t xml:space="preserve">ของผู้ใช้ที่มี routine อยู่แล้ว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PRD §2B</w:t>
            </w:r>
          </w:p>
        </w:tc>
        <w:tc>
          <w:tcPr/>
          <w:p>
            <w:pPr>
              <w:pStyle w:val="Compact"/>
            </w:pPr>
            <w:r>
              <w:t xml:space="preserve">Metric: time-to-answer</w:t>
            </w:r>
            <w:r>
              <w:t xml:space="preserve"> </w:t>
            </w:r>
            <w:r>
              <w:t xml:space="preserve">“วันนี้ทำอะไร”</w:t>
            </w:r>
            <w:r>
              <w:t xml:space="preserve"> </w:t>
            </w:r>
            <w:r>
              <w:t xml:space="preserve">&lt; 5 วิ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REQ-B-003</w:t>
            </w:r>
          </w:p>
        </w:tc>
        <w:tc>
          <w:tcPr/>
          <w:p>
            <w:pPr>
              <w:pStyle w:val="Compact"/>
            </w:pPr>
            <w:r>
              <w:t xml:space="preserve">Phase 1 ต้อง validate hypothesis</w:t>
            </w:r>
            <w:r>
              <w:t xml:space="preserve"> </w:t>
            </w:r>
            <w:r>
              <w:t xml:space="preserve">“AI plan น่าเชื่อถือ”</w:t>
            </w:r>
            <w:r>
              <w:t xml:space="preserve"> </w:t>
            </w:r>
            <w:r>
              <w:t xml:space="preserve">ผ่าน Wizard-of-Oz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PRD §11, decision 2026-07-25</w:t>
            </w:r>
          </w:p>
        </w:tc>
        <w:tc>
          <w:tcPr/>
          <w:p>
            <w:pPr>
              <w:pStyle w:val="Compact"/>
            </w:pPr>
            <w:r>
              <w:t xml:space="preserve">F&amp;F feedback + plan acceptance rate ≥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REQ-B-004</w:t>
            </w:r>
          </w:p>
        </w:tc>
        <w:tc>
          <w:tcPr/>
          <w:p>
            <w:pPr>
              <w:pStyle w:val="Compact"/>
            </w:pPr>
            <w:r>
              <w:t xml:space="preserve">Business model = Freemium (trial 30 วัน → subscription)</w:t>
            </w:r>
          </w:p>
        </w:tc>
        <w:tc>
          <w:tcPr/>
          <w:p>
            <w:pPr>
              <w:pStyle w:val="Compact"/>
            </w:pPr>
            <w:r>
              <w:t xml:space="preserve">P3 (Phase 2)</w:t>
            </w:r>
          </w:p>
        </w:tc>
        <w:tc>
          <w:tcPr/>
          <w:p>
            <w:pPr>
              <w:pStyle w:val="Compact"/>
            </w:pPr>
            <w:r>
              <w:t xml:space="preserve">PRD §10</w:t>
            </w:r>
          </w:p>
        </w:tc>
        <w:tc>
          <w:tcPr/>
          <w:p>
            <w:pPr>
              <w:pStyle w:val="Compact"/>
            </w:pPr>
            <w:r>
              <w:t xml:space="preserve">Payment flow ทำงานได้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REQ-B-005</w:t>
            </w:r>
          </w:p>
        </w:tc>
        <w:tc>
          <w:tcPr/>
          <w:p>
            <w:pPr>
              <w:pStyle w:val="Compact"/>
            </w:pPr>
            <w:r>
              <w:t xml:space="preserve">Phase 1 F&amp;F cohort ได้ lifetime free access</w:t>
            </w:r>
          </w:p>
        </w:tc>
        <w:tc>
          <w:tcPr/>
          <w:p>
            <w:pPr>
              <w:pStyle w:val="Compact"/>
            </w:pPr>
            <w:r>
              <w:t xml:space="preserve">P3 (Phase 2)</w:t>
            </w:r>
          </w:p>
        </w:tc>
        <w:tc>
          <w:tcPr/>
          <w:p>
            <w:pPr>
              <w:pStyle w:val="Compact"/>
            </w:pPr>
            <w:r>
              <w:t xml:space="preserve">PRD §10, decision log</w:t>
            </w:r>
          </w:p>
        </w:tc>
        <w:tc>
          <w:tcPr/>
          <w:p>
            <w:pPr>
              <w:pStyle w:val="Compact"/>
            </w:pPr>
            <w:r>
              <w:t xml:space="preserve">Grandfather flag ใน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REQ-B-006</w:t>
            </w:r>
          </w:p>
        </w:tc>
        <w:tc>
          <w:tcPr/>
          <w:p>
            <w:pPr>
              <w:pStyle w:val="Compact"/>
            </w:pPr>
            <w:r>
              <w:t xml:space="preserve">LLM cost / user / onboarding ≤ USD 0.20</w:t>
            </w:r>
          </w:p>
        </w:tc>
        <w:tc>
          <w:tcPr/>
          <w:p>
            <w:pPr>
              <w:pStyle w:val="Compact"/>
            </w:pPr>
            <w:r>
              <w:t xml:space="preserve">P3 (Phase 2)</w:t>
            </w:r>
          </w:p>
        </w:tc>
        <w:tc>
          <w:tcPr/>
          <w:p>
            <w:pPr>
              <w:pStyle w:val="Compact"/>
            </w:pPr>
            <w:r>
              <w:t xml:space="preserve">PRD §4</w:t>
            </w:r>
          </w:p>
        </w:tc>
        <w:tc>
          <w:tcPr/>
          <w:p>
            <w:pPr>
              <w:pStyle w:val="Compact"/>
            </w:pPr>
            <w:r>
              <w:t xml:space="preserve">API bill / user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REQ-B-007</w:t>
            </w:r>
          </w:p>
        </w:tc>
        <w:tc>
          <w:tcPr/>
          <w:p>
            <w:pPr>
              <w:pStyle w:val="Compact"/>
            </w:pPr>
            <w:r>
              <w:t xml:space="preserve">Onboarding completion rate ≥ 70%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PRD §4</w:t>
            </w:r>
          </w:p>
        </w:tc>
        <w:tc>
          <w:tcPr/>
          <w:p>
            <w:pPr>
              <w:pStyle w:val="Compact"/>
            </w:pPr>
            <w:r>
              <w:t xml:space="preserve">Funnel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REQ-B-008</w:t>
            </w:r>
          </w:p>
        </w:tc>
        <w:tc>
          <w:tcPr/>
          <w:p>
            <w:pPr>
              <w:pStyle w:val="Compact"/>
            </w:pPr>
            <w:r>
              <w:t xml:space="preserve">Daily adherence — % วันที่เปิด Today view ก่อน 10:00 ≥ 80% เดือนที่ 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PRD §4</w:t>
            </w:r>
          </w:p>
        </w:tc>
        <w:tc>
          <w:tcPr/>
          <w:p>
            <w:pPr>
              <w:pStyle w:val="Compact"/>
            </w:pPr>
            <w:r>
              <w:t xml:space="preserve">In-app event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functional-requirements"/>
    <w:p>
      <w:pPr>
        <w:pStyle w:val="Heading2"/>
      </w:pPr>
      <w:r>
        <w:t xml:space="preserve">2. Functional Requirements</w:t>
      </w:r>
    </w:p>
    <w:bookmarkStart w:id="11" w:name="phase-1-wizard-of-oz"/>
    <w:p>
      <w:pPr>
        <w:pStyle w:val="Heading3"/>
      </w:pPr>
      <w:r>
        <w:t xml:space="preserve">2.1 Phase 1 (Wizard-of-Oz)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Story</w:t>
            </w:r>
          </w:p>
        </w:tc>
        <w:tc>
          <w:tcPr/>
          <w:p>
            <w:pPr>
              <w:pStyle w:val="Compact"/>
            </w:pPr>
            <w:r>
              <w:t xml:space="preserve">WBS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REQ-F-001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 onboarding form 12 คำถาม profile (goal, level, age, gender, weight, height, days/week, session length, equipment, diet, allergies, dislikes) — คำถาม medical-condition screening เป็นคำถามแยกต่างหาก ตาม REQ-F-003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REQ-F-002</w:t>
            </w:r>
          </w:p>
        </w:tc>
        <w:tc>
          <w:tcPr/>
          <w:p>
            <w:pPr>
              <w:pStyle w:val="Compact"/>
            </w:pPr>
            <w:r>
              <w:t xml:space="preserve">ระบบต้อง save partial onboarding และ resume ได้เมื่อเปิดกลับใน 30 วัน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1.6.1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REQ-F-003</w:t>
            </w:r>
          </w:p>
        </w:tc>
        <w:tc>
          <w:tcPr/>
          <w:p>
            <w:pPr>
              <w:pStyle w:val="Compact"/>
            </w:pPr>
            <w:r>
              <w:t xml:space="preserve">ระบบต้อง block user ที่ระบุ medical condition หรือให้ bypass ผ่าน explicit consent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1.3.4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REQ-F-004</w:t>
            </w:r>
          </w:p>
        </w:tc>
        <w:tc>
          <w:tcPr/>
          <w:p>
            <w:pPr>
              <w:pStyle w:val="Compact"/>
            </w:pPr>
            <w:r>
              <w:t xml:space="preserve">Owner ต้องเห็น queue ของ submissions พร้อม name/email/timestamp/status เรียงตาม oldest pending first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REQ-F-005</w:t>
            </w:r>
          </w:p>
        </w:tc>
        <w:tc>
          <w:tcPr/>
          <w:p>
            <w:pPr>
              <w:pStyle w:val="Compact"/>
            </w:pPr>
            <w:r>
              <w:t xml:space="preserve">Owner ต้อง input weekly workout program (day × exercises × sets/reps/rest/note) พร้อม auto-save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REQ-F-006</w:t>
            </w:r>
          </w:p>
        </w:tc>
        <w:tc>
          <w:tcPr/>
          <w:p>
            <w:pPr>
              <w:pStyle w:val="Compact"/>
            </w:pPr>
            <w:r>
              <w:t xml:space="preserve">Owner ต้อง input meals + supplements + cardio + recovery ผ่าน structured fields (ไม่ใช่ free text)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REQ-F-007</w:t>
            </w:r>
          </w:p>
        </w:tc>
        <w:tc>
          <w:tcPr/>
          <w:p>
            <w:pPr>
              <w:pStyle w:val="Compact"/>
            </w:pPr>
            <w:r>
              <w:t xml:space="preserve">Owner ต้องกด</w:t>
            </w:r>
            <w:r>
              <w:t xml:space="preserve"> </w:t>
            </w:r>
            <w:r>
              <w:t xml:space="preserve">“Mark ready”</w:t>
            </w:r>
            <w:r>
              <w:t xml:space="preserve"> </w:t>
            </w:r>
            <w:r>
              <w:t xml:space="preserve">แล้วส่ง email notification ให้ user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1.3.3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REQ-F-008</w:t>
            </w:r>
          </w:p>
        </w:tc>
        <w:tc>
          <w:tcPr/>
          <w:p>
            <w:pPr>
              <w:pStyle w:val="Compact"/>
            </w:pPr>
            <w:r>
              <w:t xml:space="preserve">User ต้องเห็น Today view ที่แสดง workout ของวันนี้ทันทีเมื่อเปิดแอป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REQ-F-009</w:t>
            </w:r>
          </w:p>
        </w:tc>
        <w:tc>
          <w:tcPr/>
          <w:p>
            <w:pPr>
              <w:pStyle w:val="Compact"/>
            </w:pPr>
            <w:r>
              <w:t xml:space="preserve">Today view ต้องแสดง meals ของวันนี้ในหน้าเดียวกันกับ workout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1.4.2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REQ-F-010</w:t>
            </w:r>
          </w:p>
        </w:tc>
        <w:tc>
          <w:tcPr/>
          <w:p>
            <w:pPr>
              <w:pStyle w:val="Compact"/>
            </w:pPr>
            <w:r>
              <w:t xml:space="preserve">Today view ต้องแสดง supplements + cardio + recovery ตาม timing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1.5.1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REQ-F-011</w:t>
            </w:r>
          </w:p>
        </w:tc>
        <w:tc>
          <w:tcPr/>
          <w:p>
            <w:pPr>
              <w:pStyle w:val="Compact"/>
            </w:pPr>
            <w:r>
              <w:t xml:space="preserve">Today view ต้อง handle empty state (pending / rest day / no plan)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1.5.2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REQ-F-012</w:t>
            </w:r>
          </w:p>
        </w:tc>
        <w:tc>
          <w:tcPr/>
          <w:p>
            <w:pPr>
              <w:pStyle w:val="Compact"/>
            </w:pPr>
            <w:r>
              <w:t xml:space="preserve">User ต้อง browse วันอื่นของสัปดาห์ได้ (swipe or tap)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US-12</w:t>
            </w:r>
          </w:p>
        </w:tc>
        <w:tc>
          <w:tcPr/>
          <w:p>
            <w:pPr>
              <w:pStyle w:val="Compac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REQ-F-013</w:t>
            </w:r>
          </w:p>
        </w:tc>
        <w:tc>
          <w:tcPr/>
          <w:p>
            <w:pPr>
              <w:pStyle w:val="Compact"/>
            </w:pPr>
            <w:r>
              <w:t xml:space="preserve">User ต้องแก้ item (exercise/meal/supp) ผ่าน modal ได้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US-13</w:t>
            </w:r>
          </w:p>
        </w:tc>
        <w:tc>
          <w:tcPr/>
          <w:p>
            <w:pPr>
              <w:pStyle w:val="Compact"/>
            </w:pPr>
            <w:r>
              <w:t xml:space="preserve">1.5.4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REQ-F-014</w:t>
            </w:r>
          </w:p>
        </w:tc>
        <w:tc>
          <w:tcPr/>
          <w:p>
            <w:pPr>
              <w:pStyle w:val="Compact"/>
            </w:pPr>
            <w:r>
              <w:t xml:space="preserve">User ต้อง add/remove item ใน day ได้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US-14</w:t>
            </w:r>
          </w:p>
        </w:tc>
        <w:tc>
          <w:tcPr/>
          <w:p>
            <w:pPr>
              <w:pStyle w:val="Compact"/>
            </w:pPr>
            <w:r>
              <w:t xml:space="preserve">1.5.5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REQ-F-015</w:t>
            </w:r>
          </w:p>
        </w:tc>
        <w:tc>
          <w:tcPr/>
          <w:p>
            <w:pPr>
              <w:pStyle w:val="Compact"/>
            </w:pPr>
            <w:r>
              <w:t xml:space="preserve">User ต้อง duplicate สัปดาห์นี้ไปสัปดาห์ถัดไปได้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US-15</w:t>
            </w:r>
          </w:p>
        </w:tc>
        <w:tc>
          <w:tcPr/>
          <w:p>
            <w:pPr>
              <w:pStyle w:val="Compact"/>
            </w:pPr>
            <w:r>
              <w:t xml:space="preserve">1.5.6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REQ-F-016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 disclaimer</w:t>
            </w:r>
            <w:r>
              <w:t xml:space="preserve"> </w:t>
            </w:r>
            <w:r>
              <w:t xml:space="preserve">“ไม่ใช่คำแนะนำทางการแพทย์”</w:t>
            </w:r>
            <w:r>
              <w:t xml:space="preserve"> </w:t>
            </w:r>
            <w:r>
              <w:t xml:space="preserve">ที่ onboarding + plan review + About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1.2.3</w:t>
            </w:r>
          </w:p>
        </w:tc>
      </w:tr>
    </w:tbl>
    <w:bookmarkEnd w:id="11"/>
    <w:bookmarkStart w:id="12" w:name="phase-2-full-product"/>
    <w:p>
      <w:pPr>
        <w:pStyle w:val="Heading3"/>
      </w:pPr>
      <w:r>
        <w:t xml:space="preserve">2.2 Phase 2 (Full Product)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REQ-F-017</w:t>
            </w:r>
          </w:p>
        </w:tc>
        <w:tc>
          <w:tcPr/>
          <w:p>
            <w:pPr>
              <w:pStyle w:val="Compact"/>
            </w:pPr>
            <w:r>
              <w:t xml:space="preserve">ระบบต้อง generate plan อัตโนมัติผ่าน LLM (replace owner manual step)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REQ-F-018</w:t>
            </w:r>
          </w:p>
        </w:tc>
        <w:tc>
          <w:tcPr/>
          <w:p>
            <w:pPr>
              <w:pStyle w:val="Compact"/>
            </w:pPr>
            <w:r>
              <w:t xml:space="preserve">User ต้อง regenerate plan ได้สูงสุด 3 ครั้ง/onboarding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REQ-F-019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 user auth (email + password หรือ magic link)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REQ-F-020</w:t>
            </w:r>
          </w:p>
        </w:tc>
        <w:tc>
          <w:tcPr/>
          <w:p>
            <w:pPr>
              <w:pStyle w:val="Compact"/>
            </w:pPr>
            <w:r>
              <w:t xml:space="preserve">ระบบต้อง track trial state 30 วันนับจาก account creation พร้อม countdown UI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REQ-F-021</w:t>
            </w:r>
          </w:p>
        </w:tc>
        <w:tc>
          <w:tcPr/>
          <w:p>
            <w:pPr>
              <w:pStyle w:val="Compact"/>
            </w:pPr>
            <w:r>
              <w:t xml:space="preserve">เมื่อ trial หมด → lock ทั้งแอป เห็นแค่ upgrade CTA + cancel/logout/support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REQ-F-022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ระบบต้องรองรับ subscription payment (checkout, webhook, cancel)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REQ-F-023</w:t>
            </w:r>
          </w:p>
        </w:tc>
        <w:tc>
          <w:tcPr/>
          <w:p>
            <w:pPr>
              <w:pStyle w:val="Compact"/>
            </w:pPr>
            <w:r>
              <w:t xml:space="preserve">Phase 1 F&amp;F cohort ต้องได้ lifetime free access อัตโนมัติเมื่อ Phase 2 launch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PRD §7 P2-M9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non-functional-requirements"/>
    <w:p>
      <w:pPr>
        <w:pStyle w:val="Heading2"/>
      </w:pPr>
      <w:r>
        <w:t xml:space="preserve">3.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REQ-N-001</w:t>
            </w:r>
          </w:p>
        </w:tc>
        <w:tc>
          <w:tcPr/>
          <w:p>
            <w:pPr>
              <w:pStyle w:val="Compact"/>
            </w:pPr>
            <w:r>
              <w:t xml:space="preserve">Today view ต้อง render ≤ 500ms (cached)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500ms p95</w:t>
            </w:r>
          </w:p>
        </w:tc>
        <w:tc>
          <w:tcPr/>
          <w:p>
            <w:pPr>
              <w:pStyle w:val="Compact"/>
            </w:pPr>
            <w:r>
              <w:t xml:space="preserve">Manual timing 10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REQ-N-002</w:t>
            </w:r>
          </w:p>
        </w:tc>
        <w:tc>
          <w:tcPr/>
          <w:p>
            <w:pPr>
              <w:pStyle w:val="Compact"/>
            </w:pPr>
            <w:r>
              <w:t xml:space="preserve">Today view ต้องทำงาน offline ได้เต็มที่ (offline-first)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100% offline</w:t>
            </w:r>
          </w:p>
        </w:tc>
        <w:tc>
          <w:tcPr/>
          <w:p>
            <w:pPr>
              <w:pStyle w:val="Compact"/>
            </w:pPr>
            <w:r>
              <w:t xml:space="preserve">Airplane mode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REQ-N-003</w:t>
            </w:r>
          </w:p>
        </w:tc>
        <w:tc>
          <w:tcPr/>
          <w:p>
            <w:pPr>
              <w:pStyle w:val="Compact"/>
            </w:pPr>
            <w:r>
              <w:t xml:space="preserve">Onboarding form ต้อง navigate instant (≤ 200ms per step)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UX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REQ-N-004</w:t>
            </w:r>
          </w:p>
        </w:tc>
        <w:tc>
          <w:tcPr/>
          <w:p>
            <w:pPr>
              <w:pStyle w:val="Compact"/>
            </w:pPr>
            <w:r>
              <w:t xml:space="preserve">User data (health, workout) ต้องเก็บ local เป็นหลัก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Local storage priority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REQ-N-005</w:t>
            </w:r>
          </w:p>
        </w:tc>
        <w:tc>
          <w:tcPr/>
          <w:p>
            <w:pPr>
              <w:pStyle w:val="Compact"/>
            </w:pPr>
            <w:r>
              <w:t xml:space="preserve">UI ต้องผ่าน WCAG 2.1 AA basics (contrast, touch target ≥ 44px, keyboard, screen reader labels)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axe / VoiceOver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REQ-N-006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ระบบต้องรองรับ 2 locales: Thai + English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2 locales</w:t>
            </w:r>
          </w:p>
        </w:tc>
        <w:tc>
          <w:tcPr/>
          <w:p>
            <w:pPr>
              <w:pStyle w:val="Compact"/>
            </w:pPr>
            <w:r>
              <w:t xml:space="preserve">Locale switch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REQ-N-007</w:t>
            </w:r>
          </w:p>
        </w:tc>
        <w:tc>
          <w:tcPr/>
          <w:p>
            <w:pPr>
              <w:pStyle w:val="Compact"/>
            </w:pPr>
            <w:r>
              <w:t xml:space="preserve">Consent flow ต้องแจ้งชัดว่า owner (Phase 1) เห็น profile ของ user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Explicit consent</w:t>
            </w:r>
          </w:p>
        </w:tc>
        <w:tc>
          <w:tcPr/>
          <w:p>
            <w:pPr>
              <w:pStyle w:val="Compact"/>
            </w:pPr>
            <w:r>
              <w:t xml:space="preserve">Consent screen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REQ-N-008</w:t>
            </w:r>
          </w:p>
        </w:tc>
        <w:tc>
          <w:tcPr/>
          <w:p>
            <w:pPr>
              <w:pStyle w:val="Compact"/>
            </w:pPr>
            <w:r>
              <w:t xml:space="preserve">Analytics ต้องไม่ track PII (email, name, health data)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0 PII in events</w:t>
            </w:r>
          </w:p>
        </w:tc>
        <w:tc>
          <w:tcPr/>
          <w:p>
            <w:pPr>
              <w:pStyle w:val="Compact"/>
            </w:pPr>
            <w:r>
              <w:t xml:space="preserve">Analytics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REQ-N-009</w:t>
            </w:r>
          </w:p>
        </w:tc>
        <w:tc>
          <w:tcPr/>
          <w:p>
            <w:pPr>
              <w:pStyle w:val="Compact"/>
            </w:pPr>
            <w:r>
              <w:t xml:space="preserve">LLM generation ต้อง response ≤ 30 วิ (Phase 2)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30s max</w:t>
            </w:r>
          </w:p>
        </w:tc>
        <w:tc>
          <w:tcPr/>
          <w:p>
            <w:pPr>
              <w:pStyle w:val="Compact"/>
            </w:pPr>
            <w:r>
              <w:t xml:space="preserve">Timing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REQ-N-010</w:t>
            </w:r>
          </w:p>
        </w:tc>
        <w:tc>
          <w:tcPr/>
          <w:p>
            <w:pPr>
              <w:pStyle w:val="Compact"/>
            </w:pPr>
            <w:r>
              <w:t xml:space="preserve">Backend availability ≥ 99% (uptime, non-launch)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99% uptime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egulatory-compliance-safety"/>
    <w:p>
      <w:pPr>
        <w:pStyle w:val="Heading2"/>
      </w:pPr>
      <w:r>
        <w:t xml:space="preserve">4. Regulatory / Compliance /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REQ-R-001</w:t>
            </w:r>
          </w:p>
        </w:tc>
        <w:tc>
          <w:tcPr/>
          <w:p>
            <w:pPr>
              <w:pStyle w:val="Compact"/>
            </w:pPr>
            <w:r>
              <w:t xml:space="preserve">Disclaimer</w:t>
            </w:r>
            <w:r>
              <w:t xml:space="preserve"> </w:t>
            </w:r>
            <w:r>
              <w:t xml:space="preserve">“ไม่ใช่คำแนะนำทางการแพทย์”</w:t>
            </w:r>
            <w:r>
              <w:t xml:space="preserve"> </w:t>
            </w:r>
            <w:r>
              <w:t xml:space="preserve">ต้องแสดง onboarding intro, plan review, About page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PRD §5 non-goals, US-16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REQ-R-002</w:t>
            </w:r>
          </w:p>
        </w:tc>
        <w:tc>
          <w:tcPr/>
          <w:p>
            <w:pPr>
              <w:pStyle w:val="Compact"/>
            </w:pPr>
            <w:r>
              <w:t xml:space="preserve">User ที่ระบุ medical condition (heart, diabetes, injury, pregnancy) ต้องถูก block; bypass ต้องมี explicit consent + flag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REQ-R-003</w:t>
            </w:r>
          </w:p>
        </w:tc>
        <w:tc>
          <w:tcPr/>
          <w:p>
            <w:pPr>
              <w:pStyle w:val="Compact"/>
            </w:pPr>
            <w:r>
              <w:t xml:space="preserve">LLM prompt (Phase 2) ต้อง include disclaimer + block extreme (&lt; 1200 kcal, ยกเกิน 1RM ประมาณ)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PRD §7 M7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REQ-R-004</w:t>
            </w:r>
          </w:p>
        </w:tc>
        <w:tc>
          <w:tcPr/>
          <w:p>
            <w:pPr>
              <w:pStyle w:val="Compact"/>
            </w:pPr>
            <w:r>
              <w:t xml:space="preserve">T&amp;C + Privacy Policy ต้องพร้อมก่อน Phase 2 public launch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PRD Q11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REQ-R-005</w:t>
            </w:r>
          </w:p>
        </w:tc>
        <w:tc>
          <w:tcPr/>
          <w:p>
            <w:pPr>
              <w:pStyle w:val="Compact"/>
            </w:pPr>
            <w:r>
              <w:t xml:space="preserve">Personal data handling ต้อง compliant กับ พ.ร.บ. คุ้มครองข้อมูลส่วนบุคคล (PDPA)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PDPA (Thailand)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REQ-R-006</w:t>
            </w:r>
          </w:p>
        </w:tc>
        <w:tc>
          <w:tcPr/>
          <w:p>
            <w:pPr>
              <w:pStyle w:val="Compact"/>
            </w:pPr>
            <w:r>
              <w:t xml:space="preserve">Payment gateway (Phase 2) ต้อง PCI DSS compliant ผ่าน provider (Omise/Stripe)</w:t>
            </w:r>
          </w:p>
        </w:tc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Payment industry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raceability-matrix"/>
    <w:p>
      <w:pPr>
        <w:pStyle w:val="Heading2"/>
      </w:pPr>
      <w:r>
        <w:t xml:space="preserve">5. Traceability Matrix</w:t>
      </w:r>
    </w:p>
    <w:p>
      <w:pPr>
        <w:pStyle w:val="FirstParagraph"/>
      </w:pPr>
      <w:r>
        <w:rPr>
          <w:b/>
          <w:bCs/>
        </w:rPr>
        <w:t xml:space="preserve">REQ ↔ Story ↔ WBS ↔ SA Design (Phase 1 only — Phase 2 pending)</w:t>
      </w:r>
    </w:p>
    <w:p>
      <w:pPr>
        <w:pStyle w:val="Body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column</w:t>
      </w:r>
      <w:r>
        <w:t xml:space="preserve"> </w:t>
      </w:r>
      <w:r>
        <w:t xml:space="preserve">“SA Reference”</w:t>
      </w:r>
      <w:r>
        <w:t xml:space="preserve"> </w:t>
      </w:r>
      <w:r>
        <w:t xml:space="preserve">เติมจาก SRS v0.6 (§8 traceability) แล้ว.</w:t>
      </w:r>
      <w:r>
        <w:t xml:space="preserve"> </w:t>
      </w:r>
      <w:r>
        <w:t xml:space="preserve">SAD/DDD references จะเติมเมื่อ SA สร้างเอกสารถัดไป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WBS Code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SA Reference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REQ-B-001</w:t>
            </w:r>
          </w:p>
        </w:tc>
        <w:tc>
          <w:tcPr/>
          <w:p>
            <w:pPr>
              <w:pStyle w:val="Compact"/>
            </w:pPr>
            <w:r>
              <w:t xml:space="preserve">Discovery pain</w:t>
            </w:r>
          </w:p>
        </w:tc>
        <w:tc>
          <w:tcPr/>
          <w:p>
            <w:pPr>
              <w:pStyle w:val="Compact"/>
            </w:pPr>
            <w:r>
              <w:t xml:space="preserve">(none direct)</w:t>
            </w:r>
          </w:p>
        </w:tc>
        <w:tc>
          <w:tcPr/>
          <w:p>
            <w:pPr>
              <w:pStyle w:val="Compact"/>
            </w:pPr>
            <w:r>
              <w:t xml:space="preserve">(business goal)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§1.2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REQ-B-002</w:t>
            </w:r>
          </w:p>
        </w:tc>
        <w:tc>
          <w:tcPr/>
          <w:p>
            <w:pPr>
              <w:pStyle w:val="Compact"/>
            </w:pPr>
            <w:r>
              <w:t xml:space="preserve">Reminder pain</w:t>
            </w:r>
          </w:p>
        </w:tc>
        <w:tc>
          <w:tcPr/>
          <w:p>
            <w:pPr>
              <w:pStyle w:val="Compact"/>
            </w:pPr>
            <w:r>
              <w:t xml:space="preserve">(none direct)</w:t>
            </w:r>
          </w:p>
        </w:tc>
        <w:tc>
          <w:tcPr/>
          <w:p>
            <w:pPr>
              <w:pStyle w:val="Compact"/>
            </w:pPr>
            <w:r>
              <w:t xml:space="preserve">(business goal)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§5.6 (N-6.3)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REQ-B-003</w:t>
            </w:r>
          </w:p>
        </w:tc>
        <w:tc>
          <w:tcPr/>
          <w:p>
            <w:pPr>
              <w:pStyle w:val="Compact"/>
            </w:pPr>
            <w:r>
              <w:t xml:space="preserve">Validate hypothesis</w:t>
            </w:r>
          </w:p>
        </w:tc>
        <w:tc>
          <w:tcPr/>
          <w:p>
            <w:pPr>
              <w:pStyle w:val="Compact"/>
            </w:pPr>
            <w:r>
              <w:t xml:space="preserve">(none direct)</w:t>
            </w:r>
          </w:p>
        </w:tc>
        <w:tc>
          <w:tcPr/>
          <w:p>
            <w:pPr>
              <w:pStyle w:val="Compact"/>
            </w:pPr>
            <w:r>
              <w:t xml:space="preserve">1.6, 1.7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§2.1</w:t>
            </w:r>
          </w:p>
        </w:tc>
        <w:tc>
          <w:tcPr/>
          <w:p>
            <w:pPr>
              <w:pStyle w:val="Compact"/>
            </w:pPr>
            <w:r>
              <w:t xml:space="preserve">Retro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REQ-B-007</w:t>
            </w:r>
          </w:p>
        </w:tc>
        <w:tc>
          <w:tcPr/>
          <w:p>
            <w:pPr>
              <w:pStyle w:val="Compact"/>
            </w:pPr>
            <w:r>
              <w:t xml:space="preserve">Onboarding completion 70%</w:t>
            </w:r>
          </w:p>
        </w:tc>
        <w:tc>
          <w:tcPr/>
          <w:p>
            <w:pPr>
              <w:pStyle w:val="Compact"/>
            </w:pPr>
            <w:r>
              <w:t xml:space="preserve">US-01, US-02, US-03</w:t>
            </w:r>
          </w:p>
        </w:tc>
        <w:tc>
          <w:tcPr/>
          <w:p>
            <w:pPr>
              <w:pStyle w:val="Compact"/>
            </w:pPr>
            <w:r>
              <w:t xml:space="preserve">1.2.1, 1.6.1, 1.3.4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§4.1</w:t>
            </w:r>
          </w:p>
        </w:tc>
        <w:tc>
          <w:tcPr/>
          <w:p>
            <w:pPr>
              <w:pStyle w:val="Compact"/>
            </w:pPr>
            <w:r>
              <w:t xml:space="preserve">Funnel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REQ-B-008</w:t>
            </w:r>
          </w:p>
        </w:tc>
        <w:tc>
          <w:tcPr/>
          <w:p>
            <w:pPr>
              <w:pStyle w:val="Compact"/>
            </w:pPr>
            <w:r>
              <w:t xml:space="preserve">Adherence 80%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§4.4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REQ-F-001</w:t>
            </w:r>
          </w:p>
        </w:tc>
        <w:tc>
          <w:tcPr/>
          <w:p>
            <w:pPr>
              <w:pStyle w:val="Compact"/>
            </w:pPr>
            <w:r>
              <w:t xml:space="preserve">Onboarding form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1.2.1.*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§4.1</w:t>
            </w:r>
          </w:p>
        </w:tc>
        <w:tc>
          <w:tcPr/>
          <w:p>
            <w:pPr>
              <w:pStyle w:val="Compact"/>
            </w:pPr>
            <w:r>
              <w:t xml:space="preserve">AC 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REQ-F-002</w:t>
            </w:r>
          </w:p>
        </w:tc>
        <w:tc>
          <w:tcPr/>
          <w:p>
            <w:pPr>
              <w:pStyle w:val="Compact"/>
            </w:pPr>
            <w:r>
              <w:t xml:space="preserve">Save/resume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1.6.1.*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SRS §4.1.4 AF3</w:t>
            </w:r>
          </w:p>
        </w:tc>
        <w:tc>
          <w:tcPr/>
          <w:p>
            <w:pPr>
              <w:pStyle w:val="Compact"/>
            </w:pPr>
            <w:r>
              <w:t xml:space="preserve">AC 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REQ-F-003</w:t>
            </w:r>
          </w:p>
        </w:tc>
        <w:tc>
          <w:tcPr/>
          <w:p>
            <w:pPr>
              <w:pStyle w:val="Compact"/>
            </w:pPr>
            <w:r>
              <w:t xml:space="preserve">Medical block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1.3.4.*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§4.1.4 AF1, §4.6</w:t>
            </w:r>
          </w:p>
        </w:tc>
        <w:tc>
          <w:tcPr/>
          <w:p>
            <w:pPr>
              <w:pStyle w:val="Compact"/>
            </w:pPr>
            <w:r>
              <w:t xml:space="preserve">AC 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REQ-F-004</w:t>
            </w:r>
          </w:p>
        </w:tc>
        <w:tc>
          <w:tcPr/>
          <w:p>
            <w:pPr>
              <w:pStyle w:val="Compact"/>
            </w:pPr>
            <w:r>
              <w:t xml:space="preserve">Owner queue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1.2.2.*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§4.2</w:t>
            </w:r>
          </w:p>
        </w:tc>
        <w:tc>
          <w:tcPr/>
          <w:p>
            <w:pPr>
              <w:pStyle w:val="Compact"/>
            </w:pPr>
            <w:r>
              <w:t xml:space="preserve">AC US-04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REQ-F-005</w:t>
            </w:r>
          </w:p>
        </w:tc>
        <w:tc>
          <w:tcPr/>
          <w:p>
            <w:pPr>
              <w:pStyle w:val="Compact"/>
            </w:pPr>
            <w:r>
              <w:t xml:space="preserve">Owner workout input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1.3.1.*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§4.3</w:t>
            </w:r>
          </w:p>
        </w:tc>
        <w:tc>
          <w:tcPr/>
          <w:p>
            <w:pPr>
              <w:pStyle w:val="Compact"/>
            </w:pPr>
            <w:r>
              <w:t xml:space="preserve">AC 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REQ-F-006</w:t>
            </w:r>
          </w:p>
        </w:tc>
        <w:tc>
          <w:tcPr/>
          <w:p>
            <w:pPr>
              <w:pStyle w:val="Compact"/>
            </w:pPr>
            <w:r>
              <w:t xml:space="preserve">Owner nutrition input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1.3.2.*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§4.3</w:t>
            </w:r>
          </w:p>
        </w:tc>
        <w:tc>
          <w:tcPr/>
          <w:p>
            <w:pPr>
              <w:pStyle w:val="Compact"/>
            </w:pPr>
            <w:r>
              <w:t xml:space="preserve">AC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REQ-F-007</w:t>
            </w:r>
          </w:p>
        </w:tc>
        <w:tc>
          <w:tcPr/>
          <w:p>
            <w:pPr>
              <w:pStyle w:val="Compact"/>
            </w:pPr>
            <w:r>
              <w:t xml:space="preserve">Mark ready + notify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1.3.3.*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§4.3</w:t>
            </w:r>
          </w:p>
        </w:tc>
        <w:tc>
          <w:tcPr/>
          <w:p>
            <w:pPr>
              <w:pStyle w:val="Compact"/>
            </w:pPr>
            <w:r>
              <w:t xml:space="preserve">AC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REQ-F-008</w:t>
            </w:r>
          </w:p>
        </w:tc>
        <w:tc>
          <w:tcPr/>
          <w:p>
            <w:pPr>
              <w:pStyle w:val="Compact"/>
            </w:pPr>
            <w:r>
              <w:t xml:space="preserve">Today view workout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1.4.1.*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§4.4</w:t>
            </w:r>
          </w:p>
        </w:tc>
        <w:tc>
          <w:tcPr/>
          <w:p>
            <w:pPr>
              <w:pStyle w:val="Compact"/>
            </w:pPr>
            <w:r>
              <w:t xml:space="preserve">AC 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REQ-F-009</w:t>
            </w:r>
          </w:p>
        </w:tc>
        <w:tc>
          <w:tcPr/>
          <w:p>
            <w:pPr>
              <w:pStyle w:val="Compact"/>
            </w:pPr>
            <w:r>
              <w:t xml:space="preserve">Today view meals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1.4.2.*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§4.4</w:t>
            </w:r>
          </w:p>
        </w:tc>
        <w:tc>
          <w:tcPr/>
          <w:p>
            <w:pPr>
              <w:pStyle w:val="Compact"/>
            </w:pPr>
            <w:r>
              <w:t xml:space="preserve">AC 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REQ-F-010</w:t>
            </w:r>
          </w:p>
        </w:tc>
        <w:tc>
          <w:tcPr/>
          <w:p>
            <w:pPr>
              <w:pStyle w:val="Compact"/>
            </w:pPr>
            <w:r>
              <w:t xml:space="preserve">Today view supp/cardio</w:t>
            </w:r>
          </w:p>
        </w:tc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1.5.1.*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SRS §4.4</w:t>
            </w:r>
          </w:p>
        </w:tc>
        <w:tc>
          <w:tcPr/>
          <w:p>
            <w:pPr>
              <w:pStyle w:val="Compact"/>
            </w:pPr>
            <w:r>
              <w:t xml:space="preserve">AC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REQ-F-011</w:t>
            </w:r>
          </w:p>
        </w:tc>
        <w:tc>
          <w:tcPr/>
          <w:p>
            <w:pPr>
              <w:pStyle w:val="Compact"/>
            </w:pPr>
            <w:r>
              <w:t xml:space="preserve">Empty/rest states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1.5.2.*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SRS §4.4 AF</w:t>
            </w:r>
          </w:p>
        </w:tc>
        <w:tc>
          <w:tcPr/>
          <w:p>
            <w:pPr>
              <w:pStyle w:val="Compact"/>
            </w:pPr>
            <w:r>
              <w:t xml:space="preserve">AC US-11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REQ-F-012</w:t>
            </w:r>
          </w:p>
        </w:tc>
        <w:tc>
          <w:tcPr/>
          <w:p>
            <w:pPr>
              <w:pStyle w:val="Compact"/>
            </w:pPr>
            <w:r>
              <w:t xml:space="preserve">Browse days</w:t>
            </w:r>
          </w:p>
        </w:tc>
        <w:tc>
          <w:tcPr/>
          <w:p>
            <w:pPr>
              <w:pStyle w:val="Compact"/>
            </w:pPr>
            <w:r>
              <w:t xml:space="preserve">US-12</w:t>
            </w:r>
          </w:p>
        </w:tc>
        <w:tc>
          <w:tcPr/>
          <w:p>
            <w:pPr>
              <w:pStyle w:val="Compact"/>
            </w:pPr>
            <w:r>
              <w:t xml:space="preserve">1.5.3.*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§4.5</w:t>
            </w:r>
          </w:p>
        </w:tc>
        <w:tc>
          <w:tcPr/>
          <w:p>
            <w:pPr>
              <w:pStyle w:val="Compact"/>
            </w:pPr>
            <w:r>
              <w:t xml:space="preserve">AC US-12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REQ-F-013</w:t>
            </w:r>
          </w:p>
        </w:tc>
        <w:tc>
          <w:tcPr/>
          <w:p>
            <w:pPr>
              <w:pStyle w:val="Compact"/>
            </w:pPr>
            <w:r>
              <w:t xml:space="preserve">Edit item</w:t>
            </w:r>
          </w:p>
        </w:tc>
        <w:tc>
          <w:tcPr/>
          <w:p>
            <w:pPr>
              <w:pStyle w:val="Compact"/>
            </w:pPr>
            <w:r>
              <w:t xml:space="preserve">US-13</w:t>
            </w:r>
          </w:p>
        </w:tc>
        <w:tc>
          <w:tcPr/>
          <w:p>
            <w:pPr>
              <w:pStyle w:val="Compact"/>
            </w:pPr>
            <w:r>
              <w:t xml:space="preserve">1.5.4.*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§4.5</w:t>
            </w:r>
          </w:p>
        </w:tc>
        <w:tc>
          <w:tcPr/>
          <w:p>
            <w:pPr>
              <w:pStyle w:val="Compact"/>
            </w:pPr>
            <w:r>
              <w:t xml:space="preserve">AC US-13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REQ-F-014</w:t>
            </w:r>
          </w:p>
        </w:tc>
        <w:tc>
          <w:tcPr/>
          <w:p>
            <w:pPr>
              <w:pStyle w:val="Compact"/>
            </w:pPr>
            <w:r>
              <w:t xml:space="preserve">Add/remove item</w:t>
            </w:r>
          </w:p>
        </w:tc>
        <w:tc>
          <w:tcPr/>
          <w:p>
            <w:pPr>
              <w:pStyle w:val="Compact"/>
            </w:pPr>
            <w:r>
              <w:t xml:space="preserve">US-14</w:t>
            </w:r>
          </w:p>
        </w:tc>
        <w:tc>
          <w:tcPr/>
          <w:p>
            <w:pPr>
              <w:pStyle w:val="Compact"/>
            </w:pPr>
            <w:r>
              <w:t xml:space="preserve">1.5.5.*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SRS §4.5</w:t>
            </w:r>
          </w:p>
        </w:tc>
        <w:tc>
          <w:tcPr/>
          <w:p>
            <w:pPr>
              <w:pStyle w:val="Compact"/>
            </w:pPr>
            <w:r>
              <w:t xml:space="preserve">AC US-14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REQ-F-015</w:t>
            </w:r>
          </w:p>
        </w:tc>
        <w:tc>
          <w:tcPr/>
          <w:p>
            <w:pPr>
              <w:pStyle w:val="Compact"/>
            </w:pPr>
            <w:r>
              <w:t xml:space="preserve">Duplicate week</w:t>
            </w:r>
          </w:p>
        </w:tc>
        <w:tc>
          <w:tcPr/>
          <w:p>
            <w:pPr>
              <w:pStyle w:val="Compact"/>
            </w:pPr>
            <w:r>
              <w:t xml:space="preserve">US-15</w:t>
            </w:r>
          </w:p>
        </w:tc>
        <w:tc>
          <w:tcPr/>
          <w:p>
            <w:pPr>
              <w:pStyle w:val="Compact"/>
            </w:pPr>
            <w:r>
              <w:t xml:space="preserve">1.5.6.*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SRS §4.5</w:t>
            </w:r>
          </w:p>
        </w:tc>
        <w:tc>
          <w:tcPr/>
          <w:p>
            <w:pPr>
              <w:pStyle w:val="Compact"/>
            </w:pPr>
            <w:r>
              <w:t xml:space="preserve">AC US-15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REQ-F-016</w:t>
            </w:r>
          </w:p>
        </w:tc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1.2.3.*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§4.6</w:t>
            </w:r>
          </w:p>
        </w:tc>
        <w:tc>
          <w:tcPr/>
          <w:p>
            <w:pPr>
              <w:pStyle w:val="Compact"/>
            </w:pPr>
            <w:r>
              <w:t xml:space="preserve">AC US-16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REQ-N-001</w:t>
            </w:r>
          </w:p>
        </w:tc>
        <w:tc>
          <w:tcPr/>
          <w:p>
            <w:pPr>
              <w:pStyle w:val="Compact"/>
            </w:pPr>
            <w:r>
              <w:t xml:space="preserve">Perf 500ms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1.4.1.*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§5.1 (N-1.1)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REQ-N-002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1.4.1.5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§5.2 (N-2.2), §4.4 AF2</w:t>
            </w:r>
          </w:p>
        </w:tc>
        <w:tc>
          <w:tcPr/>
          <w:p>
            <w:pPr>
              <w:pStyle w:val="Compact"/>
            </w:pPr>
            <w:r>
              <w:t xml:space="preserve">Airplane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REQ-N-003</w:t>
            </w:r>
          </w:p>
        </w:tc>
        <w:tc>
          <w:tcPr/>
          <w:p>
            <w:pPr>
              <w:pStyle w:val="Compact"/>
            </w:pPr>
            <w:r>
              <w:t xml:space="preserve">Onboarding nav ≤ 200ms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1.2.1.*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§5.1 (N-1.2)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REQ-N-004</w:t>
            </w:r>
          </w:p>
        </w:tc>
        <w:tc>
          <w:tcPr/>
          <w:p>
            <w:pPr>
              <w:pStyle w:val="Compact"/>
            </w:pPr>
            <w:r>
              <w:t xml:space="preserve">Health data local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1.1.3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§5.4 (N-4.2), §6.3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REQ-N-005</w:t>
            </w:r>
          </w:p>
        </w:tc>
        <w:tc>
          <w:tcPr/>
          <w:p>
            <w:pPr>
              <w:pStyle w:val="Compact"/>
            </w:pPr>
            <w:r>
              <w:t xml:space="preserve">WCAG AA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1.6.2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§5.6 (N-6.1), §7.3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REQ-N-006</w:t>
            </w:r>
          </w:p>
        </w:tc>
        <w:tc>
          <w:tcPr/>
          <w:p>
            <w:pPr>
              <w:pStyle w:val="Compact"/>
            </w:pPr>
            <w:r>
              <w:t xml:space="preserve">Thai + English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1.2.3.1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§5.6 (N-6.2), §7.2</w:t>
            </w:r>
          </w:p>
        </w:tc>
        <w:tc>
          <w:tcPr/>
          <w:p>
            <w:pPr>
              <w:pStyle w:val="Compact"/>
            </w:pPr>
            <w:r>
              <w:t xml:space="preserve">Locale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REQ-N-007</w:t>
            </w:r>
          </w:p>
        </w:tc>
        <w:tc>
          <w:tcPr/>
          <w:p>
            <w:pPr>
              <w:pStyle w:val="Compact"/>
            </w:pPr>
            <w:r>
              <w:t xml:space="preserve">Owner viewing consent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1.2.1.*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§5.4 (N-4.3)</w:t>
            </w:r>
          </w:p>
        </w:tc>
        <w:tc>
          <w:tcPr/>
          <w:p>
            <w:pPr>
              <w:pStyle w:val="Compact"/>
            </w:pPr>
            <w:r>
              <w:t xml:space="preserve">Consent screen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REQ-N-008</w:t>
            </w:r>
          </w:p>
        </w:tc>
        <w:tc>
          <w:tcPr/>
          <w:p>
            <w:pPr>
              <w:pStyle w:val="Compact"/>
            </w:pPr>
            <w:r>
              <w:t xml:space="preserve">No-PII analytics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1.4.1.6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§5.4 (N-4.4), §7.4</w:t>
            </w:r>
          </w:p>
        </w:tc>
        <w:tc>
          <w:tcPr/>
          <w:p>
            <w:pPr>
              <w:pStyle w:val="Compact"/>
            </w:pPr>
            <w:r>
              <w:t xml:space="preserve">Analytics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REQ-N-010</w:t>
            </w:r>
          </w:p>
        </w:tc>
        <w:tc>
          <w:tcPr/>
          <w:p>
            <w:pPr>
              <w:pStyle w:val="Compact"/>
            </w:pPr>
            <w:r>
              <w:t xml:space="preserve">Backend ≥ 99% uptime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1.1.4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§5.2 (N-2.1)</w:t>
            </w:r>
          </w:p>
        </w:tc>
        <w:tc>
          <w:tcPr/>
          <w:p>
            <w:pPr>
              <w:pStyle w:val="Compact"/>
            </w:pPr>
            <w:r>
              <w:t xml:space="preserve">Uptime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REQ-R-001</w:t>
            </w:r>
          </w:p>
        </w:tc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1.2.3.*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§4.6, §7.1</w:t>
            </w:r>
          </w:p>
        </w:tc>
        <w:tc>
          <w:tcPr/>
          <w:p>
            <w:pPr>
              <w:pStyle w:val="Compact"/>
            </w:pPr>
            <w:r>
              <w:t xml:space="preserve">AC US-16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REQ-R-002</w:t>
            </w:r>
          </w:p>
        </w:tc>
        <w:tc>
          <w:tcPr/>
          <w:p>
            <w:pPr>
              <w:pStyle w:val="Compact"/>
            </w:pPr>
            <w:r>
              <w:t xml:space="preserve">Medical block/bypass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1.3.4.*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§4.1.4 AF1, §4.6</w:t>
            </w:r>
          </w:p>
        </w:tc>
        <w:tc>
          <w:tcPr/>
          <w:p>
            <w:pPr>
              <w:pStyle w:val="Compact"/>
            </w:pPr>
            <w:r>
              <w:t xml:space="preserve">AC 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REQ-R-005</w:t>
            </w:r>
          </w:p>
        </w:tc>
        <w:tc>
          <w:tcPr/>
          <w:p>
            <w:pPr>
              <w:pStyle w:val="Compact"/>
            </w:pPr>
            <w:r>
              <w:t xml:space="preserve">PDPA compliance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</w:pPr>
            <w:r>
              <w:t xml:space="preserve">(design)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SRS §6.3, §7.1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hange-control"/>
    <w:p>
      <w:pPr>
        <w:pStyle w:val="Heading2"/>
      </w:pPr>
      <w:r>
        <w:t xml:space="preserve">6. Change Control</w:t>
      </w:r>
    </w:p>
    <w:p>
      <w:pPr>
        <w:pStyle w:val="FirstParagraph"/>
      </w:pPr>
      <w:r>
        <w:t xml:space="preserve">Requirements changes require:</w:t>
      </w:r>
      <w:r>
        <w:t xml:space="preserve"> </w:t>
      </w:r>
      <w:r>
        <w:t xml:space="preserve">1. Documented change request (ที่ไหน / อะไร / ทำไม)</w:t>
      </w:r>
      <w:r>
        <w:t xml:space="preserve"> </w:t>
      </w:r>
      <w:r>
        <w:t xml:space="preserve">2. Impact analysis (traceability — story, WBS, cost)</w:t>
      </w:r>
      <w:r>
        <w:t xml:space="preserve"> </w:t>
      </w:r>
      <w:r>
        <w:t xml:space="preserve">3. Approval (owner สำหรับ personal project)</w:t>
      </w:r>
      <w:r>
        <w:t xml:space="preserve"> </w:t>
      </w:r>
      <w:r>
        <w:t xml:space="preserve">4. Update REQ.md revision + all downstream docs</w:t>
      </w:r>
      <w:r>
        <w:t xml:space="preserve"> </w:t>
      </w:r>
      <w:r>
        <w:t xml:space="preserve">5. Regenerate PDF/DOCX</w:t>
      </w:r>
    </w:p>
    <w:p>
      <w:r>
        <w:pict>
          <v:rect style="width:0;height:1.5pt" o:hralign="center" o:hrstd="t" o:hr="t"/>
        </w:pict>
      </w:r>
    </w:p>
    <w:bookmarkEnd w:id="17"/>
    <w:bookmarkStart w:id="18" w:name="notes"/>
    <w:p>
      <w:pPr>
        <w:pStyle w:val="Heading2"/>
      </w:pPr>
      <w:r>
        <w:t xml:space="preserve">7.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requirements</w:t>
      </w:r>
      <w:r>
        <w:t xml:space="preserve">: 16 stories (P0×11 + P1×4 + P2×1). Effort ที่เป็นทางการ =</w:t>
      </w:r>
      <w:r>
        <w:t xml:space="preserve"> </w:t>
      </w:r>
      <w:r>
        <w:rPr>
          <w:b/>
          <w:bCs/>
        </w:rPr>
        <w:t xml:space="preserve">base ~86.5 ชม. + N×1/user</w:t>
      </w:r>
      <w:r>
        <w:t xml:space="preserve"> </w:t>
      </w:r>
      <w:r>
        <w:t xml:space="preserve">— ดู EST.md (authoritative); story-level breakdown ใน stories.md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requirements</w:t>
      </w:r>
      <w:r>
        <w:t xml:space="preserve"> </w:t>
      </w:r>
      <w:r>
        <w:t xml:space="preserve">(REQ-F-017 to 023): parked จนกว่า validate hypothesis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(REQ-R-004, 005, 006)</w:t>
      </w:r>
      <w:r>
        <w:t xml:space="preserve">: กระทบก่อน public launch เท่านั้น — Phase 1 F&amp;F อยู่ใน internal use scope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</dc:title>
  <dc:creator/>
  <cp:keywords/>
  <dcterms:created xsi:type="dcterms:W3CDTF">2026-07-27T03:13:23Z</dcterms:created>
  <dcterms:modified xsi:type="dcterms:W3CDTF">2026-07-27T03:13:23Z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Business, Functional, Non-Functional, Regulatory (with traceability)</vt:lpwstr>
  </property>
</Properties>
</file>