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 Requirements Specification</w:t>
      </w:r>
    </w:p>
    <w:p>
      <w:pPr>
        <w:pStyle w:val="Subtitle"/>
      </w:pPr>
      <w:r>
        <w:t xml:space="preserve">Phase 1 — SA output — system-level requirements extending REQ (IEEE 830-style)</w:t>
      </w:r>
    </w:p>
    <w:bookmarkStart w:id="86" w:name="X48fcbd4634f6e124a2c7320f98a23aa7d1a3530"/>
    <w:p>
      <w:pPr>
        <w:pStyle w:val="Heading1"/>
      </w:pPr>
      <w:r>
        <w:t xml:space="preserve">System Requirements Specification (SRS) — Daily Fitness Companion (Phase 1)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Systems Analyst (SA)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v0.1 ·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2026-07-25</w:t>
      </w:r>
      <w:r>
        <w:t xml:space="preserve"> </w:t>
      </w:r>
      <w:r>
        <w:rPr>
          <w:b/>
          <w:bCs/>
        </w:rPr>
        <w:t xml:space="preserve">Position in workflow:</w:t>
      </w:r>
      <w:r>
        <w:t xml:space="preserve"> </w:t>
      </w:r>
      <w:r>
        <w:t xml:space="preserve">PRD → REQ → WBS → EST → SCH → HND →</w:t>
      </w:r>
      <w:r>
        <w:t xml:space="preserve"> </w:t>
      </w:r>
      <w:r>
        <w:rPr>
          <w:b/>
          <w:bCs/>
        </w:rPr>
        <w:t xml:space="preserve">SRS</w:t>
      </w:r>
      <w:r>
        <w:t xml:space="preserve"> </w:t>
      </w:r>
      <w:r>
        <w:t xml:space="preserve">→ SAD → DDD/API/DB/Sec/Deploy</w:t>
      </w:r>
      <w:r>
        <w:t xml:space="preserve"> </w:t>
      </w:r>
      <w:r>
        <w:rPr>
          <w:b/>
          <w:bCs/>
        </w:rPr>
        <w:t xml:space="preserve">Source docs:</w:t>
      </w:r>
      <w:r>
        <w:t xml:space="preserve"> </w:t>
      </w:r>
      <w:r>
        <w:t xml:space="preserve">PRD, REQ (traceability), HND (system context)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SAD (architecture), Dev team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SRS นี้ extend REQ ด้วย system-level detail. Tech-specific decisions</w:t>
      </w:r>
      <w:r>
        <w:t xml:space="preserve"> </w:t>
      </w:r>
      <w:r>
        <w:t xml:space="preserve">(platform, backend, framework) ที่รอ Q1/Q2 answer จะ mark เป็น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t xml:space="preserve">และ</w:t>
      </w:r>
      <w:r>
        <w:t xml:space="preserve"> </w:t>
      </w:r>
      <w:r>
        <w:t xml:space="preserve">SA จะเติมหลัง ADR ใน SAD</w:t>
      </w:r>
    </w:p>
    <w:p>
      <w:r>
        <w:pict>
          <v:rect style="width:0;height:1.5pt" o:hralign="center" o:hrstd="t" o:hr="t"/>
        </w:pict>
      </w:r>
    </w:p>
    <w:bookmarkStart w:id="13" w:name="introduction"/>
    <w:p>
      <w:pPr>
        <w:pStyle w:val="Heading2"/>
      </w:pPr>
      <w:r>
        <w:t xml:space="preserve">1. Introduction</w:t>
      </w:r>
    </w:p>
    <w:bookmarkStart w:id="9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เอกสารนี้ระบุ system-level requirements ที่</w:t>
      </w:r>
      <w:r>
        <w:t xml:space="preserve"> </w:t>
      </w:r>
      <w:r>
        <w:rPr>
          <w:b/>
          <w:bCs/>
        </w:rPr>
        <w:t xml:space="preserve">Development team</w:t>
      </w:r>
      <w:r>
        <w:t xml:space="preserve"> </w:t>
      </w:r>
      <w:r>
        <w:t xml:space="preserve">จะใช้ build</w:t>
      </w:r>
      <w:r>
        <w:t xml:space="preserve"> </w:t>
      </w:r>
      <w:r>
        <w:t xml:space="preserve">Daily Fitness Companion Phase 1 — ครอบคลุมทั้ง functional, external interfaces,</w:t>
      </w:r>
      <w:r>
        <w:t xml:space="preserve"> </w:t>
      </w:r>
      <w:r>
        <w:t xml:space="preserve">data model, non-functional, และ constraints ในระดับที่ชัดเจนพอให้ implement ได้</w:t>
      </w:r>
      <w:r>
        <w:t xml:space="preserve"> </w:t>
      </w:r>
      <w:r>
        <w:t xml:space="preserve">ตรงตาม spec โดยไม่ต้องตีความเพิ่ม (solo developer)</w:t>
      </w:r>
    </w:p>
    <w:bookmarkEnd w:id="9"/>
    <w:bookmarkStart w:id="10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In-scope (Phase 1):</w:t>
      </w:r>
      <w:r>
        <w:t xml:space="preserve"> </w:t>
      </w:r>
      <w:r>
        <w:t xml:space="preserve">- User-facing mobile app (Today view + edit + browse)</w:t>
      </w:r>
      <w:r>
        <w:t xml:space="preserve"> </w:t>
      </w:r>
      <w:r>
        <w:t xml:space="preserve">- Owner-facing admin (submission queue + plan input)</w:t>
      </w:r>
      <w:r>
        <w:t xml:space="preserve"> </w:t>
      </w:r>
      <w:r>
        <w:t xml:space="preserve">- Backend persistence + notifications</w:t>
      </w:r>
      <w:r>
        <w:t xml:space="preserve"> </w:t>
      </w:r>
      <w:r>
        <w:t xml:space="preserve">- 5-domain plan structure (workout / meal / supplement / cardio / recovery)</w:t>
      </w:r>
    </w:p>
    <w:p>
      <w:pPr>
        <w:pStyle w:val="BodyText"/>
      </w:pPr>
      <w:r>
        <w:rPr>
          <w:b/>
          <w:bCs/>
        </w:rPr>
        <w:t xml:space="preserve">Out-of-scope (Phase 2+):</w:t>
      </w:r>
      <w:r>
        <w:t xml:space="preserve"> </w:t>
      </w:r>
      <w:r>
        <w:t xml:space="preserve">- LLM auto-generation (SA design ต้องเผื่อรองรับ)</w:t>
      </w:r>
      <w:r>
        <w:t xml:space="preserve"> </w:t>
      </w:r>
      <w:r>
        <w:t xml:space="preserve">- User authentication (Phase 1 = device-only)</w:t>
      </w:r>
      <w:r>
        <w:t xml:space="preserve"> </w:t>
      </w:r>
      <w:r>
        <w:t xml:space="preserve">- Payment / subscription (Phase 2)</w:t>
      </w:r>
      <w:r>
        <w:t xml:space="preserve"> </w:t>
      </w:r>
      <w:r>
        <w:t xml:space="preserve">- Advanced features per PRD Non-goals</w:t>
      </w:r>
    </w:p>
    <w:bookmarkEnd w:id="10"/>
    <w:bookmarkStart w:id="11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(Nan)</w:t>
            </w:r>
          </w:p>
        </w:tc>
        <w:tc>
          <w:tcPr/>
          <w:p>
            <w:pPr>
              <w:pStyle w:val="Compact"/>
            </w:pPr>
            <w:r>
              <w:t xml:space="preserve">End user — fitness member ที่รับ plan + ใช้ Today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Wizard-of-Oz coach + system admin (Phase 1: 1 person)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Onboarding form ที่ user ส่งเข้าระบบ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Weekly schedule ครบ 5 domain ที่ owner generate ให้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ข้อมูลต่อวันใน plan (workout/meal/supp/cardio/recovery ของวันนั้น)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หน่วยย่อยใน Day (เช่น 1 exercise, 1 meal, 1 supplement)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PDPA</w:t>
            </w:r>
          </w:p>
        </w:tc>
        <w:tc>
          <w:tcPr/>
          <w:p>
            <w:pPr>
              <w:pStyle w:val="Compact"/>
            </w:pPr>
            <w:r>
              <w:t xml:space="preserve">Personal Data Protection Act B.E. 2562 (Thailand privacy law)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</w:tbl>
    <w:bookmarkEnd w:id="11"/>
    <w:bookmarkStart w:id="12" w:name="references"/>
    <w:p>
      <w:pPr>
        <w:pStyle w:val="Heading3"/>
      </w:pPr>
      <w:r>
        <w:t xml:space="preserve">1.4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PRD.md</w:t>
            </w:r>
          </w:p>
        </w:tc>
        <w:tc>
          <w:tcPr/>
          <w:p>
            <w:pPr>
              <w:pStyle w:val="Compact"/>
            </w:pPr>
            <w:r>
              <w:t xml:space="preserve">Product vision + business 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REQ.md</w:t>
            </w:r>
          </w:p>
        </w:tc>
        <w:tc>
          <w:tcPr/>
          <w:p>
            <w:pPr>
              <w:pStyle w:val="Compact"/>
            </w:pPr>
            <w:r>
              <w:t xml:space="preserve">Requirements catalog (47 items, traced from PRD)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HND.md</w:t>
            </w:r>
          </w:p>
        </w:tc>
        <w:tc>
          <w:tcPr/>
          <w:p>
            <w:pPr>
              <w:pStyle w:val="Compact"/>
            </w:pPr>
            <w:r>
              <w:t xml:space="preserve">Handover package + System Context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Stories.md</w:t>
            </w:r>
          </w:p>
        </w:tc>
        <w:tc>
          <w:tcPr/>
          <w:p>
            <w:pPr>
              <w:pStyle w:val="Compact"/>
            </w:pPr>
            <w:r>
              <w:t xml:space="preserve">User stories with Given/When/Then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WBS.md / EST.md / SCH.md</w:t>
            </w:r>
          </w:p>
        </w:tc>
        <w:tc>
          <w:tcPr/>
          <w:p>
            <w:pPr>
              <w:pStyle w:val="Compact"/>
            </w:pPr>
            <w:r>
              <w:t xml:space="preserve">Implementation 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overall-description"/>
    <w:p>
      <w:pPr>
        <w:pStyle w:val="Heading2"/>
      </w:pPr>
      <w:r>
        <w:t xml:space="preserve">2. Overall Description</w:t>
      </w:r>
    </w:p>
    <w:bookmarkStart w:id="14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Greenfield mobile-first application, standalone (no legacy system)</w:t>
      </w:r>
    </w:p>
    <w:p>
      <w:pPr>
        <w:pStyle w:val="BodyText"/>
      </w:pPr>
      <w:r>
        <w:rPr>
          <w:b/>
          <w:bCs/>
        </w:rPr>
        <w:t xml:space="preserve">Deployment:</w:t>
      </w:r>
      <w:r>
        <w:t xml:space="preserve"> </w:t>
      </w:r>
      <w:r>
        <w:t xml:space="preserve">Client (mobile app) + Backend API + Managed backend service</w:t>
      </w:r>
    </w:p>
    <w:p>
      <w:pPr>
        <w:pStyle w:val="BodyText"/>
      </w:pPr>
      <w:r>
        <w:rPr>
          <w:b/>
          <w:bCs/>
        </w:rPr>
        <w:t xml:space="preserve">Approach for Phase 1:</w:t>
      </w:r>
      <w:r>
        <w:t xml:space="preserve"> </w:t>
      </w:r>
      <w:r>
        <w:t xml:space="preserve">Wizard-of-Oz — Owner uses external ChatGPT UI to</w:t>
      </w:r>
      <w:r>
        <w:t xml:space="preserve"> </w:t>
      </w:r>
      <w:r>
        <w:t xml:space="preserve">generate plans; input via admin queue. No LLM API integration ใน Phase 1</w:t>
      </w:r>
    </w:p>
    <w:bookmarkEnd w:id="14"/>
    <w:bookmarkStart w:id="15" w:name="product-functions-extends-req-2"/>
    <w:p>
      <w:pPr>
        <w:pStyle w:val="Heading3"/>
      </w:pPr>
      <w:r>
        <w:t xml:space="preserve">2.2 Product Functions (Extends REQ §2)</w:t>
      </w:r>
    </w:p>
    <w:p>
      <w:pPr>
        <w:pStyle w:val="FirstParagraph"/>
      </w:pPr>
      <w:r>
        <w:rPr>
          <w:b/>
          <w:bCs/>
        </w:rPr>
        <w:t xml:space="preserve">User-facing:</w:t>
      </w:r>
      <w:r>
        <w:t xml:space="preserve"> </w:t>
      </w:r>
      <w:r>
        <w:t xml:space="preserve">1. Onboarding submission (12-Q form + save/resume + medical block)</w:t>
      </w:r>
      <w:r>
        <w:t xml:space="preserve"> </w:t>
      </w:r>
      <w:r>
        <w:t xml:space="preserve">2. Today view (5-domain glanceable view + browse days + offline)</w:t>
      </w:r>
      <w:r>
        <w:t xml:space="preserve"> </w:t>
      </w:r>
      <w:r>
        <w:t xml:space="preserve">3. Item editing (workout/meal/supp modal edits)</w:t>
      </w:r>
      <w:r>
        <w:t xml:space="preserve"> </w:t>
      </w:r>
      <w:r>
        <w:t xml:space="preserve">4. Duplicate week (stretch)</w:t>
      </w:r>
    </w:p>
    <w:p>
      <w:pPr>
        <w:pStyle w:val="BodyText"/>
      </w:pPr>
      <w:r>
        <w:rPr>
          <w:b/>
          <w:bCs/>
        </w:rPr>
        <w:t xml:space="preserve">Owner-facing:</w:t>
      </w:r>
      <w:r>
        <w:t xml:space="preserve"> </w:t>
      </w:r>
      <w:r>
        <w:t xml:space="preserve">1. Submission queue (list + sort + filter)</w:t>
      </w:r>
      <w:r>
        <w:t xml:space="preserve"> </w:t>
      </w:r>
      <w:r>
        <w:t xml:space="preserve">2. Plan input (5-domain structured input + auto-save)</w:t>
      </w:r>
      <w:r>
        <w:t xml:space="preserve"> </w:t>
      </w:r>
      <w:r>
        <w:t xml:space="preserve">3. Mark plan ready + notify user</w:t>
      </w:r>
    </w:p>
    <w:p>
      <w:pPr>
        <w:pStyle w:val="BodyText"/>
      </w:pPr>
      <w:r>
        <w:rPr>
          <w:b/>
          <w:bCs/>
        </w:rPr>
        <w:t xml:space="preserve">Cross-cutting:</w:t>
      </w:r>
      <w:r>
        <w:t xml:space="preserve"> </w:t>
      </w:r>
      <w:r>
        <w:t xml:space="preserve">1. Disclaimer at key moments</w:t>
      </w:r>
      <w:r>
        <w:t xml:space="preserve"> </w:t>
      </w:r>
      <w:r>
        <w:t xml:space="preserve">2. Analytics event logging (non-PII)</w:t>
      </w:r>
      <w:r>
        <w:t xml:space="preserve"> </w:t>
      </w:r>
      <w:r>
        <w:t xml:space="preserve">3. Email notifications (owner + user)</w:t>
      </w:r>
    </w:p>
    <w:bookmarkEnd w:id="15"/>
    <w:bookmarkStart w:id="16" w:name="Xc304fbb4fc93a5801b2bd6ae2c6febe24c128a3"/>
    <w:p>
      <w:pPr>
        <w:pStyle w:val="Heading3"/>
      </w:pPr>
      <w:r>
        <w:t xml:space="preserve">2.3 User Classes and Characteristics (Extends HND §6.2)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Technical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Fitness User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Standard (own data only)</w:t>
            </w:r>
          </w:p>
        </w:tc>
        <w:tc>
          <w:tcPr/>
          <w:p>
            <w:pPr>
              <w:pStyle w:val="Compact"/>
            </w:pPr>
            <w:r>
              <w:t xml:space="preserve">Daily (2–4 opens/day)</w:t>
            </w:r>
          </w:p>
        </w:tc>
        <w:tc>
          <w:tcPr/>
          <w:p>
            <w:pPr>
              <w:pStyle w:val="Compact"/>
            </w:pPr>
            <w:r>
              <w:t xml:space="preserve">Tech-literate, smartphone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/ Admin</w:t>
            </w:r>
          </w:p>
        </w:tc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Elevated (all data + queue)</w:t>
            </w:r>
          </w:p>
        </w:tc>
        <w:tc>
          <w:tcPr/>
          <w:p>
            <w:pPr>
              <w:pStyle w:val="Compact"/>
            </w:pPr>
            <w:r>
              <w:t xml:space="preserve">Weekly (per plan generation)</w:t>
            </w:r>
          </w:p>
        </w:tc>
        <w:tc>
          <w:tcPr/>
          <w:p>
            <w:pPr>
              <w:pStyle w:val="Compact"/>
            </w:pPr>
            <w:r>
              <w:t xml:space="preserve">Owner = SA/dev = high tech literacy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 Visitor</w:t>
            </w:r>
          </w:p>
        </w:tc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Read landing/onboarding only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U1 access to own data enforced by device-only storage (Phase 1) →</w:t>
      </w:r>
      <w:r>
        <w:t xml:space="preserve"> </w:t>
      </w:r>
      <w:r>
        <w:t xml:space="preserve">Phase 2 auth + row-level security</w:t>
      </w:r>
    </w:p>
    <w:bookmarkEnd w:id="16"/>
    <w:bookmarkStart w:id="17" w:name="operating-environment-extends-hnd-6.3"/>
    <w:p>
      <w:pPr>
        <w:pStyle w:val="Heading3"/>
      </w:pPr>
      <w:r>
        <w:t xml:space="preserve">2.4 Operating Environment (Extends HND §6.3)</w:t>
      </w:r>
    </w:p>
    <w:p>
      <w:pPr>
        <w:pStyle w:val="FirstParagraph"/>
      </w:pPr>
      <w:r>
        <w:rPr>
          <w:b/>
          <w:bCs/>
        </w:rPr>
        <w:t xml:space="preserve">Client environment: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platform:</w:t>
      </w:r>
      <w:r>
        <w:t xml:space="preserve"> </w:t>
      </w:r>
      <w:r>
        <w:t xml:space="preserve">TBD — pending Q1 decision (iOS native / PWA / RN / Flutter)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OS minimum:</w:t>
      </w:r>
      <w:r>
        <w:t xml:space="preserve"> </w:t>
      </w:r>
      <w:r>
        <w:t xml:space="preserve">iOS 15+ / Android 10+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 sizes:</w:t>
      </w:r>
      <w:r>
        <w:t xml:space="preserve"> </w:t>
      </w:r>
      <w:r>
        <w:t xml:space="preserve">responsive 320px – 1920px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offline-first for Today view; online required for submit + owner input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load:</w:t>
      </w:r>
      <w:r>
        <w:t xml:space="preserve"> </w:t>
      </w:r>
      <w:r>
        <w:t xml:space="preserve">morning 7–9am, before workout 5–7pm, before meals</w:t>
      </w:r>
    </w:p>
    <w:p>
      <w:pPr>
        <w:pStyle w:val="BodyText"/>
      </w:pPr>
      <w:r>
        <w:rPr>
          <w:b/>
          <w:bCs/>
        </w:rPr>
        <w:t xml:space="preserve">Server environment: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platform:</w:t>
      </w:r>
      <w:r>
        <w:t xml:space="preserve"> </w:t>
      </w:r>
      <w:r>
        <w:t xml:space="preserve">TBD — pending Q2 decision (Firebase / Supabase / custom)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Southeast Asia (Singapore recommended)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 target:</w:t>
      </w:r>
      <w:r>
        <w:t xml:space="preserve"> </w:t>
      </w:r>
      <w:r>
        <w:t xml:space="preserve">≥ 99% uptime (REQ-N-010)</w:t>
      </w:r>
    </w:p>
    <w:p>
      <w:pPr>
        <w:pStyle w:val="BodyText"/>
      </w:pPr>
      <w:r>
        <w:rPr>
          <w:b/>
          <w:bCs/>
        </w:rPr>
        <w:t xml:space="preserve">Development environment:</w:t>
      </w:r>
      <w:r>
        <w:t xml:space="preserve"> </w:t>
      </w:r>
      <w:r>
        <w:t xml:space="preserve">- OS: macOS (owner’s dev machine)</w:t>
      </w:r>
      <w:r>
        <w:t xml:space="preserve"> </w:t>
      </w:r>
      <w:r>
        <w:t xml:space="preserve">- CI/CD: platform-managed (GitHub Actions or hosting built-in)</w:t>
      </w:r>
    </w:p>
    <w:bookmarkEnd w:id="17"/>
    <w:bookmarkStart w:id="18" w:name="constraints-consolidated-from-hnd-5"/>
    <w:p>
      <w:pPr>
        <w:pStyle w:val="Heading3"/>
      </w:pPr>
      <w:r>
        <w:t xml:space="preserve">2.5 Constraints (Consolidated from HND §5)</w:t>
      </w:r>
    </w:p>
    <w:p>
      <w:pPr>
        <w:pStyle w:val="FirstParagraph"/>
      </w:pPr>
      <w:r>
        <w:rPr>
          <w:b/>
          <w:bCs/>
        </w:rPr>
        <w:t xml:space="preserve">Technical:</w:t>
      </w:r>
      <w:r>
        <w:t xml:space="preserve"> </w:t>
      </w:r>
      <w:r>
        <w:t xml:space="preserve">- Solo developer — no coordination overhead but no parallelization</w:t>
      </w:r>
      <w:r>
        <w:t xml:space="preserve"> </w:t>
      </w:r>
      <w:r>
        <w:t xml:space="preserve">- Must be buildable + maintainable by 1 person</w:t>
      </w:r>
      <w:r>
        <w:t xml:space="preserve"> </w:t>
      </w:r>
      <w:r>
        <w:t xml:space="preserve">- Offline-first for Today view (REQ-N-002)</w:t>
      </w:r>
      <w:r>
        <w:t xml:space="preserve"> </w:t>
      </w:r>
      <w:r>
        <w:t xml:space="preserve">- Health data local storage priority (REQ-N-004)</w:t>
      </w:r>
      <w:r>
        <w:t xml:space="preserve"> </w:t>
      </w:r>
      <w:r>
        <w:t xml:space="preserve">- ≤ 500ms Today view render (REQ-N-001)</w:t>
      </w:r>
    </w:p>
    <w:p>
      <w:pPr>
        <w:pStyle w:val="BodyText"/>
      </w:pPr>
      <w:r>
        <w:rPr>
          <w:b/>
          <w:bCs/>
        </w:rPr>
        <w:t xml:space="preserve">Business:</w:t>
      </w:r>
      <w:r>
        <w:t xml:space="preserve"> </w:t>
      </w:r>
      <w:r>
        <w:t xml:space="preserve">- Personal project — budget = free tier where possible</w:t>
      </w:r>
      <w:r>
        <w:t xml:space="preserve"> </w:t>
      </w:r>
      <w:r>
        <w:t xml:space="preserve">- Timeline: TBD (owner-managed scheduling)</w:t>
      </w:r>
    </w:p>
    <w:p>
      <w:pPr>
        <w:pStyle w:val="BodyText"/>
      </w:pPr>
      <w:r>
        <w:rPr>
          <w:b/>
          <w:bCs/>
        </w:rPr>
        <w:t xml:space="preserve">Regulatory:</w:t>
      </w:r>
      <w:r>
        <w:t xml:space="preserve"> </w:t>
      </w:r>
      <w:r>
        <w:t xml:space="preserve">- PDPA compliance (REQ-R-005)</w:t>
      </w:r>
      <w:r>
        <w:t xml:space="preserve"> </w:t>
      </w:r>
      <w:r>
        <w:t xml:space="preserve">- Medical disclaimer (REQ-R-001)</w:t>
      </w:r>
      <w:r>
        <w:t xml:space="preserve"> </w:t>
      </w:r>
      <w:r>
        <w:t xml:space="preserve">- Medical condition block/bypass (REQ-R-002)</w:t>
      </w:r>
      <w:r>
        <w:t xml:space="preserve"> </w:t>
      </w:r>
      <w:r>
        <w:t xml:space="preserve">- WCAG 2.1 AA basics (REQ-N-005)</w:t>
      </w:r>
      <w:r>
        <w:t xml:space="preserve"> </w:t>
      </w:r>
      <w:r>
        <w:t xml:space="preserve">- Thai + English locale (REQ-N-006)</w:t>
      </w:r>
    </w:p>
    <w:bookmarkEnd w:id="18"/>
    <w:bookmarkStart w:id="19" w:name="assumptions-and-dependencies"/>
    <w:p>
      <w:pPr>
        <w:pStyle w:val="Heading3"/>
      </w:pPr>
      <w:r>
        <w:t xml:space="preserve">2.6 Assumptions and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Impact if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Tech stack familiar to owner</w:t>
            </w:r>
          </w:p>
        </w:tc>
        <w:tc>
          <w:tcPr/>
          <w:p>
            <w:pPr>
              <w:pStyle w:val="Compact"/>
            </w:pPr>
            <w:r>
              <w:t xml:space="preserve">Effort estimate +25%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Backend-as-a-service ตอบโจทย์</w:t>
            </w:r>
          </w:p>
        </w:tc>
        <w:tc>
          <w:tcPr/>
          <w:p>
            <w:pPr>
              <w:pStyle w:val="Compact"/>
            </w:pPr>
            <w:r>
              <w:t xml:space="preserve">Custom backend = large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Email notification เพียงพอ (no push)</w:t>
            </w:r>
          </w:p>
        </w:tc>
        <w:tc>
          <w:tcPr/>
          <w:p>
            <w:pPr>
              <w:pStyle w:val="Compact"/>
            </w:pPr>
            <w:r>
              <w:t xml:space="preserve">UX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F&amp;F cohort เข้าใจ Wizard-of-Oz</w:t>
            </w:r>
          </w:p>
        </w:tc>
        <w:tc>
          <w:tcPr/>
          <w:p>
            <w:pPr>
              <w:pStyle w:val="Compact"/>
            </w:pPr>
            <w:r>
              <w:t xml:space="preserve">Positioning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Phase 1 ไม่ต้อง user account</w:t>
            </w:r>
          </w:p>
        </w:tc>
        <w:tc>
          <w:tcPr/>
          <w:p>
            <w:pPr>
              <w:pStyle w:val="Compact"/>
            </w:pPr>
            <w:r>
              <w:t xml:space="preserve">Migration pain ตอน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Owner has ChatGPT access</w:t>
            </w:r>
          </w:p>
        </w:tc>
        <w:tc>
          <w:tcPr/>
          <w:p>
            <w:pPr>
              <w:pStyle w:val="Compact"/>
            </w:pPr>
            <w:r>
              <w:t xml:space="preserve">Alternative LLM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external-interface-requirements"/>
    <w:p>
      <w:pPr>
        <w:pStyle w:val="Heading2"/>
      </w:pPr>
      <w:r>
        <w:t xml:space="preserve">3. External Interface Requirements</w:t>
      </w:r>
    </w:p>
    <w:bookmarkStart w:id="21" w:name="user-interfaces"/>
    <w:p>
      <w:pPr>
        <w:pStyle w:val="Heading3"/>
      </w:pPr>
      <w:r>
        <w:t xml:space="preserve">3.1 User Interfaces</w:t>
      </w:r>
    </w:p>
    <w:p>
      <w:pPr>
        <w:pStyle w:val="FirstParagraph"/>
      </w:pPr>
      <w:r>
        <w:rPr>
          <w:b/>
          <w:bCs/>
        </w:rPr>
        <w:t xml:space="preserve">Design system:</w:t>
      </w:r>
      <w:r>
        <w:t xml:space="preserve"> </w:t>
      </w:r>
      <w:r>
        <w:t xml:space="preserve">TBD — SA + PO to decide (custom / native OS defaults / library)</w:t>
      </w:r>
    </w:p>
    <w:p>
      <w:pPr>
        <w:pStyle w:val="BodyText"/>
      </w:pPr>
      <w:r>
        <w:rPr>
          <w:b/>
          <w:bCs/>
        </w:rPr>
        <w:t xml:space="preserve">Key screens (extends Stories.md):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3.1.1</w:t>
            </w:r>
          </w:p>
        </w:tc>
        <w:tc>
          <w:tcPr/>
          <w:p>
            <w:pPr>
              <w:pStyle w:val="Compact"/>
            </w:pPr>
            <w:r>
              <w:t xml:space="preserve">Onboarding intro + disclaimer</w:t>
            </w:r>
          </w:p>
        </w:tc>
        <w:tc>
          <w:tcPr/>
          <w:p>
            <w:pPr>
              <w:pStyle w:val="Compact"/>
            </w:pPr>
            <w:r>
              <w:t xml:space="preserve">U1, U3</w:t>
            </w:r>
          </w:p>
        </w:tc>
        <w:tc>
          <w:tcPr/>
          <w:p>
            <w:pPr>
              <w:pStyle w:val="Compact"/>
            </w:pPr>
            <w:r>
              <w:t xml:space="preserve">US-01, US-16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3.1.2</w:t>
            </w:r>
          </w:p>
        </w:tc>
        <w:tc>
          <w:tcPr/>
          <w:p>
            <w:pPr>
              <w:pStyle w:val="Compact"/>
            </w:pPr>
            <w:r>
              <w:t xml:space="preserve">12-question form (paginated)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US-01, US-02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3.1.3</w:t>
            </w:r>
          </w:p>
        </w:tc>
        <w:tc>
          <w:tcPr/>
          <w:p>
            <w:pPr>
              <w:pStyle w:val="Compact"/>
            </w:pPr>
            <w:r>
              <w:t xml:space="preserve">Medical block screen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3.1.4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t xml:space="preserve">“waiting for owner”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3.1.5</w:t>
            </w:r>
          </w:p>
        </w:tc>
        <w:tc>
          <w:tcPr/>
          <w:p>
            <w:pPr>
              <w:pStyle w:val="Compact"/>
            </w:pPr>
            <w:r>
              <w:t xml:space="preserve">Today view (main app screen)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US-08, US-09, US-10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3.1.6</w:t>
            </w:r>
          </w:p>
        </w:tc>
        <w:tc>
          <w:tcPr/>
          <w:p>
            <w:pPr>
              <w:pStyle w:val="Compact"/>
            </w:pPr>
            <w:r>
              <w:t xml:space="preserve">Week navigator + browse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3.1.7</w:t>
            </w:r>
          </w:p>
        </w:tc>
        <w:tc>
          <w:tcPr/>
          <w:p>
            <w:pPr>
              <w:pStyle w:val="Compact"/>
            </w:pPr>
            <w:r>
              <w:t xml:space="preserve">Edit item modal (workout/meal/supp/cardio)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US-13, US-14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3.1.8</w:t>
            </w:r>
          </w:p>
        </w:tc>
        <w:tc>
          <w:tcPr/>
          <w:p>
            <w:pPr>
              <w:pStyle w:val="Compact"/>
            </w:pPr>
            <w:r>
              <w:t xml:space="preserve">Empty + rest day states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3.1.9</w:t>
            </w:r>
          </w:p>
        </w:tc>
        <w:tc>
          <w:tcPr/>
          <w:p>
            <w:pPr>
              <w:pStyle w:val="Compact"/>
            </w:pPr>
            <w:r>
              <w:t xml:space="preserve">About / Terms / Privacy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3.1.10</w:t>
            </w:r>
          </w:p>
        </w:tc>
        <w:tc>
          <w:tcPr/>
          <w:p>
            <w:pPr>
              <w:pStyle w:val="Compact"/>
            </w:pPr>
            <w:r>
              <w:t xml:space="preserve">Admin — submission queue</w:t>
            </w:r>
          </w:p>
        </w:tc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US-04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3.1.11</w:t>
            </w:r>
          </w:p>
        </w:tc>
        <w:tc>
          <w:tcPr/>
          <w:p>
            <w:pPr>
              <w:pStyle w:val="Compact"/>
            </w:pPr>
            <w:r>
              <w:t xml:space="preserve">Admin — plan input (5 domain)</w:t>
            </w:r>
          </w:p>
        </w:tc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US-05, US-06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3.1.12</w:t>
            </w:r>
          </w:p>
        </w:tc>
        <w:tc>
          <w:tcPr/>
          <w:p>
            <w:pPr>
              <w:pStyle w:val="Compact"/>
            </w:pPr>
            <w:r>
              <w:t xml:space="preserve">Admin — mark ready action</w:t>
            </w:r>
          </w:p>
        </w:tc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US-07</w:t>
            </w:r>
          </w:p>
        </w:tc>
      </w:tr>
    </w:tbl>
    <w:bookmarkEnd w:id="21"/>
    <w:bookmarkStart w:id="22" w:name="hardware-interfaces"/>
    <w:p>
      <w:pPr>
        <w:pStyle w:val="Heading3"/>
      </w:pPr>
      <w:r>
        <w:t xml:space="preserve">3.2 Hardware Interfaces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Touch screen:</w:t>
      </w:r>
      <w:r>
        <w:t xml:space="preserve"> </w:t>
      </w:r>
      <w:r>
        <w:t xml:space="preserve">required (mobile-first)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Wi-Fi / cellular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local device storage for offline cache (~10 MB typical)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hardware sensor integration</w:t>
      </w:r>
      <w:r>
        <w:t xml:space="preserve"> </w:t>
      </w:r>
      <w:r>
        <w:t xml:space="preserve">(no wearables in Phase 1 — see PRD non-goals)</w:t>
      </w:r>
    </w:p>
    <w:bookmarkEnd w:id="22"/>
    <w:bookmarkStart w:id="23" w:name="software-interfaces-extends-hnd-6.1"/>
    <w:p>
      <w:pPr>
        <w:pStyle w:val="Heading3"/>
      </w:pPr>
      <w:r>
        <w:t xml:space="preserve">3.3 Software Interfaces (Extends HND §6.1)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email inbox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SMTP / provider API (TBD: SendGrid / Resend / Postmark)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Retry 3× with exponential backoff; alert owner via secondary channel if fail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email inbox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SMTP / provider API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Retry 3×; log failure; user can request resend via 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 (owner browser)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Owner’s account</w:t>
            </w:r>
          </w:p>
        </w:tc>
        <w:tc>
          <w:tcPr/>
          <w:p>
            <w:pPr>
              <w:pStyle w:val="Compact"/>
            </w:pPr>
            <w:r>
              <w:t xml:space="preserve">Owner action, no system dep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API</w:t>
            </w:r>
          </w:p>
        </w:tc>
        <w:tc>
          <w:tcPr/>
          <w:p>
            <w:pPr>
              <w:pStyle w:val="Compact"/>
            </w:pPr>
            <w:r>
              <w:t xml:space="preserve">Outbound (Phase 2 only)</w:t>
            </w:r>
          </w:p>
        </w:tc>
        <w:tc>
          <w:tcPr/>
          <w:p>
            <w:pPr>
              <w:pStyle w:val="Compact"/>
            </w:pPr>
            <w:r>
              <w:t xml:space="preserve">HTTPS REST/streaming</w:t>
            </w:r>
          </w:p>
        </w:tc>
        <w:tc>
          <w:tcPr/>
          <w:p>
            <w:pPr>
              <w:pStyle w:val="Compact"/>
            </w:pPr>
            <w:r>
              <w:t xml:space="preserve">API key + rate limit</w:t>
            </w:r>
          </w:p>
        </w:tc>
        <w:tc>
          <w:tcPr/>
          <w:p>
            <w:pPr>
              <w:pStyle w:val="Compact"/>
            </w:pPr>
            <w:r>
              <w:t xml:space="preserve">Retry with backoff; fallback to cached prompt result if available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</w:t>
            </w:r>
            <w:r>
              <w:t xml:space="preserve"> </w:t>
            </w: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Outbound + webhook</w:t>
            </w:r>
          </w:p>
        </w:tc>
        <w:tc>
          <w:tcPr/>
          <w:p>
            <w:pPr>
              <w:pStyle w:val="Compact"/>
            </w:pPr>
            <w:r>
              <w:t xml:space="preserve">HTTPS + HMAC-signed webhook</w:t>
            </w:r>
          </w:p>
        </w:tc>
        <w:tc>
          <w:tcPr/>
          <w:p>
            <w:pPr>
              <w:pStyle w:val="Compact"/>
            </w:pPr>
            <w:r>
              <w:t xml:space="preserve">API key + webhook secret</w:t>
            </w:r>
          </w:p>
        </w:tc>
        <w:tc>
          <w:tcPr/>
          <w:p>
            <w:pPr>
              <w:pStyle w:val="Compact"/>
            </w:pPr>
            <w:r>
              <w:t xml:space="preserve">Provider handles idempotency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platform</w:t>
            </w:r>
            <w:r>
              <w:t xml:space="preserve"> </w:t>
            </w:r>
            <w:r>
              <w:t xml:space="preserve">(Phase 1+2)</w:t>
            </w:r>
          </w:p>
        </w:tc>
        <w:tc>
          <w:tcPr/>
          <w:p>
            <w:pPr>
              <w:pStyle w:val="Compact"/>
            </w:pPr>
            <w:r>
              <w:t xml:space="preserve">Outbound events</w:t>
            </w:r>
          </w:p>
        </w:tc>
        <w:tc>
          <w:tcPr/>
          <w:p>
            <w:pPr>
              <w:pStyle w:val="Compact"/>
            </w:pPr>
            <w:r>
              <w:t xml:space="preserve">HTTPS REST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Fire-and-forget with local buffer; drop on repeated fail</w:t>
            </w:r>
          </w:p>
        </w:tc>
        <w:tc>
          <w:tcPr/>
          <w:p>
            <w:pPr>
              <w:pStyle w:val="Compact"/>
            </w:pPr>
            <w:r>
              <w:t xml:space="preserve">1+2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service</w:t>
            </w:r>
            <w:r>
              <w:t xml:space="preserve"> </w:t>
            </w:r>
            <w:r>
              <w:t xml:space="preserve">(Phase 1+2)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  <w:tc>
          <w:tcPr/>
          <w:p>
            <w:pPr>
              <w:pStyle w:val="Compact"/>
            </w:pPr>
            <w:r>
              <w:t xml:space="preserve">Provider SDK / HTTPS REST</w:t>
            </w:r>
          </w:p>
        </w:tc>
        <w:tc>
          <w:tcPr/>
          <w:p>
            <w:pPr>
              <w:pStyle w:val="Compact"/>
            </w:pPr>
            <w:r>
              <w:t xml:space="preserve">(see auth spec Phase 2)</w:t>
            </w:r>
          </w:p>
        </w:tc>
        <w:tc>
          <w:tcPr/>
          <w:p>
            <w:pPr>
              <w:pStyle w:val="Compact"/>
            </w:pPr>
            <w:r>
              <w:t xml:space="preserve">Retry idempotent operations; user-visible error otherwise</w:t>
            </w:r>
          </w:p>
        </w:tc>
        <w:tc>
          <w:tcPr/>
          <w:p>
            <w:pPr>
              <w:pStyle w:val="Compact"/>
            </w:pPr>
            <w:r>
              <w:t xml:space="preserve">1+2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FCM / APNs</w:t>
            </w:r>
          </w:p>
        </w:tc>
        <w:tc>
          <w:tcPr/>
          <w:p>
            <w:pPr>
              <w:pStyle w:val="Compact"/>
            </w:pPr>
            <w:r>
              <w:t xml:space="preserve">Provider credentials</w:t>
            </w:r>
          </w:p>
        </w:tc>
        <w:tc>
          <w:tcPr/>
          <w:p>
            <w:pPr>
              <w:pStyle w:val="Compact"/>
            </w:pPr>
            <w:r>
              <w:t xml:space="preserve">Fire-and-forget; log undeliverable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contracts:</w:t>
      </w:r>
      <w:r>
        <w:t xml:space="preserve"> </w:t>
      </w:r>
      <w:r>
        <w:t xml:space="preserve">SA จะเขียนใน API Spec doc (ต่อไป)</w:t>
      </w:r>
    </w:p>
    <w:bookmarkEnd w:id="23"/>
    <w:bookmarkStart w:id="24" w:name="communications-interfaces"/>
    <w:p>
      <w:pPr>
        <w:pStyle w:val="Heading3"/>
      </w:pPr>
      <w:r>
        <w:t xml:space="preserve">3.4 Communications Interfaces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external traffic HTTPS</w:t>
      </w:r>
      <w:r>
        <w:t xml:space="preserve"> </w:t>
      </w:r>
      <w:r>
        <w:t xml:space="preserve">(TLS 1.2+)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HSTS</w:t>
      </w:r>
      <w:r>
        <w:t xml:space="preserve"> </w:t>
      </w:r>
      <w:r>
        <w:t xml:space="preserve">for public web (if PWA chosen)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 management</w:t>
      </w:r>
      <w:r>
        <w:t xml:space="preserve"> </w:t>
      </w:r>
      <w:r>
        <w:t xml:space="preserve">ผ่าน hosting provider (Let’s Encrypt / managed)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auth (Phase 2):</w:t>
      </w:r>
      <w:r>
        <w:t xml:space="preserve"> </w:t>
      </w:r>
      <w:r>
        <w:t xml:space="preserve">Bearer JWT ใน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Webhook auth:</w:t>
      </w:r>
      <w:r>
        <w:t xml:space="preserve"> </w:t>
      </w:r>
      <w:r>
        <w:t xml:space="preserve">HMAC-SHA256 body signature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63" w:name="system-features"/>
    <w:p>
      <w:pPr>
        <w:pStyle w:val="Heading2"/>
      </w:pPr>
      <w:r>
        <w:t xml:space="preserve">4. System Features</w:t>
      </w:r>
    </w:p>
    <w:p>
      <w:pPr>
        <w:pStyle w:val="FirstParagraph"/>
      </w:pPr>
      <w:r>
        <w:t xml:space="preserve">Features grouped by workflow. Each block extends REQ-F with system-level detail.</w:t>
      </w:r>
    </w:p>
    <w:bookmarkStart w:id="32" w:name="onboarding-submission-wp-1.2"/>
    <w:p>
      <w:pPr>
        <w:pStyle w:val="Heading3"/>
      </w:pPr>
      <w:r>
        <w:t xml:space="preserve">4.1 Onboarding &amp; Submission (WP 1.2)</w:t>
      </w:r>
    </w:p>
    <w:p>
      <w:pPr>
        <w:pStyle w:val="FirstParagraph"/>
      </w:pPr>
      <w:r>
        <w:rPr>
          <w:b/>
          <w:bCs/>
        </w:rPr>
        <w:t xml:space="preserve">Traces to:</w:t>
      </w:r>
      <w:r>
        <w:t xml:space="preserve"> </w:t>
      </w:r>
      <w:r>
        <w:t xml:space="preserve">REQ-F-001, REQ-F-002, REQ-F-003, REQ-B-007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bookmarkStart w:id="26" w:name="description"/>
    <w:p>
      <w:pPr>
        <w:pStyle w:val="Heading4"/>
      </w:pPr>
      <w:r>
        <w:t xml:space="preserve">4.1.1 Description</w:t>
      </w:r>
    </w:p>
    <w:p>
      <w:pPr>
        <w:pStyle w:val="FirstParagraph"/>
      </w:pPr>
      <w:r>
        <w:t xml:space="preserve">ระบบต้องรับ user profile ผ่าน 12-question form, validate, persist,</w:t>
      </w:r>
      <w:r>
        <w:t xml:space="preserve"> </w:t>
      </w:r>
      <w:r>
        <w:t xml:space="preserve">notify owner, และแสดง</w:t>
      </w:r>
      <w:r>
        <w:t xml:space="preserve"> </w:t>
      </w:r>
      <w:r>
        <w:t xml:space="preserve">“pending”</w:t>
      </w:r>
      <w:r>
        <w:t xml:space="preserve"> </w:t>
      </w:r>
      <w:r>
        <w:t xml:space="preserve">state จนกว่า owner จะ mark plan ready</w:t>
      </w:r>
    </w:p>
    <w:bookmarkEnd w:id="26"/>
    <w:bookmarkStart w:id="27" w:name="preconditions"/>
    <w:p>
      <w:pPr>
        <w:pStyle w:val="Heading4"/>
      </w:pPr>
      <w:r>
        <w:t xml:space="preserve">4.1.2 Preconditions</w:t>
      </w:r>
    </w:p>
    <w:p>
      <w:pPr>
        <w:pStyle w:val="Compact"/>
        <w:numPr>
          <w:ilvl w:val="0"/>
          <w:numId w:val="1003"/>
        </w:numPr>
      </w:pPr>
      <w:r>
        <w:t xml:space="preserve">User เปิดแอปครั้งแรก</w:t>
      </w:r>
    </w:p>
    <w:p>
      <w:pPr>
        <w:pStyle w:val="Compact"/>
        <w:numPr>
          <w:ilvl w:val="0"/>
          <w:numId w:val="1003"/>
        </w:numPr>
      </w:pPr>
      <w:r>
        <w:t xml:space="preserve">Network available (สำหรับ submit — form filling OK offline)</w:t>
      </w:r>
    </w:p>
    <w:bookmarkEnd w:id="27"/>
    <w:bookmarkStart w:id="28" w:name="main-flow"/>
    <w:p>
      <w:pPr>
        <w:pStyle w:val="Heading4"/>
      </w:pPr>
      <w:r>
        <w:t xml:space="preserve">4.1.3 Main Flow</w:t>
      </w:r>
    </w:p>
    <w:p>
      <w:pPr>
        <w:pStyle w:val="Compact"/>
        <w:numPr>
          <w:ilvl w:val="0"/>
          <w:numId w:val="1004"/>
        </w:numPr>
      </w:pPr>
      <w:r>
        <w:t xml:space="preserve">แสดง welcome screen + disclaimer (REQ-R-001) — user ยอมรับ</w:t>
      </w:r>
    </w:p>
    <w:p>
      <w:pPr>
        <w:pStyle w:val="Compact"/>
        <w:numPr>
          <w:ilvl w:val="0"/>
          <w:numId w:val="1004"/>
        </w:numPr>
      </w:pPr>
      <w:r>
        <w:t xml:space="preserve">Present 12-question form paginated (1 Q per screen)</w:t>
      </w:r>
    </w:p>
    <w:p>
      <w:pPr>
        <w:pStyle w:val="Compact"/>
        <w:numPr>
          <w:ilvl w:val="0"/>
          <w:numId w:val="1004"/>
        </w:numPr>
      </w:pPr>
      <w:r>
        <w:t xml:space="preserve">On each question: validate input inline; on invalid, block</w:t>
      </w:r>
      <w:r>
        <w:t xml:space="preserve"> </w:t>
      </w:r>
      <w:r>
        <w:t xml:space="preserve">“next”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On step change: save partial state to local storage (REQ-F-002)</w:t>
      </w:r>
    </w:p>
    <w:p>
      <w:pPr>
        <w:pStyle w:val="Compact"/>
        <w:numPr>
          <w:ilvl w:val="0"/>
          <w:numId w:val="1004"/>
        </w:numPr>
      </w:pPr>
      <w:r>
        <w:t xml:space="preserve">On question 12 → present review + submit button</w:t>
      </w:r>
    </w:p>
    <w:p>
      <w:pPr>
        <w:pStyle w:val="Compact"/>
        <w:numPr>
          <w:ilvl w:val="0"/>
          <w:numId w:val="1004"/>
        </w:numPr>
      </w:pPr>
      <w:r>
        <w:t xml:space="preserve">On submit: POST to backend endpoint</w:t>
      </w:r>
    </w:p>
    <w:p>
      <w:pPr>
        <w:pStyle w:val="Compact"/>
        <w:numPr>
          <w:ilvl w:val="0"/>
          <w:numId w:val="1004"/>
        </w:numPr>
      </w:pPr>
      <w:r>
        <w:t xml:space="preserve">Backend persists submission + triggers email to owner (E1)</w:t>
      </w:r>
    </w:p>
    <w:p>
      <w:pPr>
        <w:pStyle w:val="Compact"/>
        <w:numPr>
          <w:ilvl w:val="0"/>
          <w:numId w:val="1004"/>
        </w:numPr>
      </w:pPr>
      <w:r>
        <w:t xml:space="preserve">Show</w:t>
      </w:r>
      <w:r>
        <w:t xml:space="preserve"> </w:t>
      </w:r>
      <w:r>
        <w:t xml:space="preserve">“pending — รอ owner ~24 ชม.”</w:t>
      </w:r>
      <w:r>
        <w:t xml:space="preserve"> </w:t>
      </w:r>
      <w:r>
        <w:t xml:space="preserve">screen (until status changes)</w:t>
      </w:r>
    </w:p>
    <w:bookmarkEnd w:id="28"/>
    <w:bookmarkStart w:id="29" w:name="alternate-flows"/>
    <w:p>
      <w:pPr>
        <w:pStyle w:val="Heading4"/>
      </w:pPr>
      <w:r>
        <w:t xml:space="preserve">4.1.4 Alternate Flows</w:t>
      </w:r>
    </w:p>
    <w:p>
      <w:pPr>
        <w:pStyle w:val="FirstParagraph"/>
      </w:pPr>
      <w:r>
        <w:rPr>
          <w:b/>
          <w:bCs/>
        </w:rPr>
        <w:t xml:space="preserve">AF1: Medical condition selected (REQ-F-003)</w:t>
      </w:r>
      <w:r>
        <w:t xml:space="preserve"> </w:t>
      </w:r>
      <w:r>
        <w:t xml:space="preserve">- User selects Yes on any medical Q (heart/diabetes/injury/pregnancy)</w:t>
      </w:r>
      <w:r>
        <w:t xml:space="preserve"> </w:t>
      </w:r>
      <w:r>
        <w:t xml:space="preserve">- System shows block screen + guidance</w:t>
      </w:r>
      <w:r>
        <w:t xml:space="preserve"> </w:t>
      </w:r>
      <w:r>
        <w:t xml:space="preserve">“ปรึกษาแพทย์”</w:t>
      </w:r>
      <w:r>
        <w:t xml:space="preserve"> </w:t>
      </w:r>
      <w:r>
        <w:t xml:space="preserve">- User can: (a) Cancel submission, or (b) Explicit bypass with checkbox +</w:t>
      </w:r>
      <w:r>
        <w:t xml:space="preserve"> </w:t>
      </w:r>
      <w:r>
        <w:t xml:space="preserve">confirmation modal</w:t>
      </w:r>
      <w:r>
        <w:t xml:space="preserve"> </w:t>
      </w:r>
      <w:r>
        <w:t xml:space="preserve">- If bypass: submit proceeds with</w:t>
      </w:r>
      <w:r>
        <w:t xml:space="preserve"> </w:t>
      </w:r>
      <w:r>
        <w:rPr>
          <w:rStyle w:val="VerbatimChar"/>
        </w:rPr>
        <w:t xml:space="preserve">medical_bypass_consent = true</w:t>
      </w:r>
      <w:r>
        <w:t xml:space="preserve"> </w:t>
      </w:r>
      <w:r>
        <w:t xml:space="preserve">- Owner queue shows flag</w:t>
      </w:r>
    </w:p>
    <w:p>
      <w:pPr>
        <w:pStyle w:val="BodyText"/>
      </w:pPr>
      <w:r>
        <w:rPr>
          <w:b/>
          <w:bCs/>
        </w:rPr>
        <w:t xml:space="preserve">AF2: Network fail on submit</w:t>
      </w:r>
      <w:r>
        <w:t xml:space="preserve"> </w:t>
      </w:r>
      <w:r>
        <w:t xml:space="preserve">- Retry 3× with exponential backoff</w:t>
      </w:r>
      <w:r>
        <w:t xml:space="preserve"> </w:t>
      </w:r>
      <w:r>
        <w:t xml:space="preserve">- On persistent fail: show error with</w:t>
      </w:r>
      <w:r>
        <w:t xml:space="preserve"> </w:t>
      </w:r>
      <w:r>
        <w:t xml:space="preserve">“ลองใหม่”</w:t>
      </w:r>
      <w:r>
        <w:t xml:space="preserve"> </w:t>
      </w:r>
      <w:r>
        <w:t xml:space="preserve">button; form state preserved</w:t>
      </w:r>
      <w:r>
        <w:t xml:space="preserve"> </w:t>
      </w:r>
      <w:r>
        <w:t xml:space="preserve">- No submission recorded until successful ACK from backend</w:t>
      </w:r>
    </w:p>
    <w:p>
      <w:pPr>
        <w:pStyle w:val="BodyText"/>
      </w:pPr>
      <w:r>
        <w:rPr>
          <w:b/>
          <w:bCs/>
        </w:rPr>
        <w:t xml:space="preserve">AF3: Resume partial (REQ-F-002)</w:t>
      </w:r>
      <w:r>
        <w:t xml:space="preserve"> </w:t>
      </w:r>
      <w:r>
        <w:t xml:space="preserve">- User closes app mid-form</w:t>
      </w:r>
      <w:r>
        <w:t xml:space="preserve"> </w:t>
      </w:r>
      <w:r>
        <w:t xml:space="preserve">- Reopen within 30 days: form restores at last completed step</w:t>
      </w:r>
      <w:r>
        <w:t xml:space="preserve"> </w:t>
      </w:r>
      <w:r>
        <w:t xml:space="preserve">- Reopen after 30 days: partial state discarded, restart from step 1</w:t>
      </w:r>
    </w:p>
    <w:bookmarkEnd w:id="29"/>
    <w:bookmarkStart w:id="30" w:name="data-touched"/>
    <w:p>
      <w:pPr>
        <w:pStyle w:val="Heading4"/>
      </w:pPr>
      <w:r>
        <w:t xml:space="preserve">4.1.5 Data Touched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Write: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 </w:t>
      </w:r>
      <w:r>
        <w:t xml:space="preserve">(new record with status=</w:t>
      </w:r>
      <w:r>
        <w:t xml:space="preserve">‘pending’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Read/write:</w:t>
      </w:r>
      <w:r>
        <w:t xml:space="preserve"> </w:t>
      </w:r>
      <w:r>
        <w:t xml:space="preserve">local storage</w:t>
      </w:r>
      <w:r>
        <w:t xml:space="preserve"> </w:t>
      </w:r>
      <w:r>
        <w:rPr>
          <w:rStyle w:val="VerbatimChar"/>
        </w:rPr>
        <w:t xml:space="preserve">onboarding_partial</w:t>
      </w:r>
      <w:r>
        <w:t xml:space="preserve"> </w:t>
      </w:r>
      <w:r>
        <w:t xml:space="preserve">(temp until 30d)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email notification (E1) to owner</w:t>
      </w:r>
    </w:p>
    <w:bookmarkEnd w:id="30"/>
    <w:bookmarkStart w:id="31" w:name="verification"/>
    <w:p>
      <w:pPr>
        <w:pStyle w:val="Heading4"/>
      </w:pPr>
      <w:r>
        <w:t xml:space="preserve">4.1.6 Verification</w:t>
      </w:r>
    </w:p>
    <w:p>
      <w:pPr>
        <w:pStyle w:val="Compact"/>
        <w:numPr>
          <w:ilvl w:val="0"/>
          <w:numId w:val="1006"/>
        </w:numPr>
      </w:pPr>
      <w:r>
        <w:t xml:space="preserve">Integration tests for form validation</w:t>
      </w:r>
    </w:p>
    <w:p>
      <w:pPr>
        <w:pStyle w:val="Compact"/>
        <w:numPr>
          <w:ilvl w:val="0"/>
          <w:numId w:val="1006"/>
        </w:numPr>
      </w:pPr>
      <w:r>
        <w:t xml:space="preserve">E2E test for full submit → owner sees in queue</w:t>
      </w:r>
    </w:p>
    <w:p>
      <w:pPr>
        <w:pStyle w:val="Compact"/>
        <w:numPr>
          <w:ilvl w:val="0"/>
          <w:numId w:val="1006"/>
        </w:numPr>
      </w:pPr>
      <w:r>
        <w:t xml:space="preserve">Manual test for medical block + bypass</w:t>
      </w:r>
    </w:p>
    <w:p>
      <w:pPr>
        <w:pStyle w:val="Compact"/>
        <w:numPr>
          <w:ilvl w:val="0"/>
          <w:numId w:val="1006"/>
        </w:numPr>
      </w:pPr>
      <w:r>
        <w:t xml:space="preserve">Timing test for partial save (should be instant, ≤ 100ms)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owner-submission-queue-wp-1.2"/>
    <w:p>
      <w:pPr>
        <w:pStyle w:val="Heading3"/>
      </w:pPr>
      <w:r>
        <w:t xml:space="preserve">4.2 Owner Submission Queue (WP 1.2)</w:t>
      </w:r>
    </w:p>
    <w:p>
      <w:pPr>
        <w:pStyle w:val="FirstParagraph"/>
      </w:pPr>
      <w:r>
        <w:rPr>
          <w:b/>
          <w:bCs/>
        </w:rPr>
        <w:t xml:space="preserve">Traces to:</w:t>
      </w:r>
      <w:r>
        <w:t xml:space="preserve"> </w:t>
      </w:r>
      <w:r>
        <w:t xml:space="preserve">REQ-F-004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bookmarkStart w:id="33" w:name="description-1"/>
    <w:p>
      <w:pPr>
        <w:pStyle w:val="Heading4"/>
      </w:pPr>
      <w:r>
        <w:t xml:space="preserve">4.2.1 Description</w:t>
      </w:r>
    </w:p>
    <w:p>
      <w:pPr>
        <w:pStyle w:val="FirstParagraph"/>
      </w:pPr>
      <w:r>
        <w:t xml:space="preserve">Owner ต้องเข้าถึง admin view เพื่อดู submissions ทั้งหมด, sort ตาม pending</w:t>
      </w:r>
      <w:r>
        <w:t xml:space="preserve"> </w:t>
      </w:r>
      <w:r>
        <w:t xml:space="preserve">oldest first, click เข้าไปดูรายละเอียดของแต่ละคน</w:t>
      </w:r>
    </w:p>
    <w:bookmarkEnd w:id="33"/>
    <w:bookmarkStart w:id="34" w:name="preconditions-1"/>
    <w:p>
      <w:pPr>
        <w:pStyle w:val="Heading4"/>
      </w:pPr>
      <w:r>
        <w:t xml:space="preserve">4.2.2 Preconditions</w:t>
      </w:r>
    </w:p>
    <w:p>
      <w:pPr>
        <w:pStyle w:val="Compact"/>
        <w:numPr>
          <w:ilvl w:val="0"/>
          <w:numId w:val="1007"/>
        </w:numPr>
      </w:pPr>
      <w:r>
        <w:t xml:space="preserve">Owner accesses admin URL (Phase 1: password-protected via .env secret)</w:t>
      </w:r>
    </w:p>
    <w:p>
      <w:pPr>
        <w:pStyle w:val="Compact"/>
        <w:numPr>
          <w:ilvl w:val="0"/>
          <w:numId w:val="1007"/>
        </w:numPr>
      </w:pPr>
      <w:r>
        <w:t xml:space="preserve">Backend accessible</w:t>
      </w:r>
    </w:p>
    <w:bookmarkEnd w:id="34"/>
    <w:bookmarkStart w:id="35" w:name="main-flow-1"/>
    <w:p>
      <w:pPr>
        <w:pStyle w:val="Heading4"/>
      </w:pPr>
      <w:r>
        <w:t xml:space="preserve">4.2.3 Main Flow</w:t>
      </w:r>
    </w:p>
    <w:p>
      <w:pPr>
        <w:pStyle w:val="Compact"/>
        <w:numPr>
          <w:ilvl w:val="0"/>
          <w:numId w:val="1008"/>
        </w:numPr>
      </w:pPr>
      <w:r>
        <w:t xml:space="preserve">Owner navigates to</w:t>
      </w:r>
      <w:r>
        <w:t xml:space="preserve"> </w:t>
      </w:r>
      <w:r>
        <w:rPr>
          <w:rStyle w:val="VerbatimChar"/>
        </w:rPr>
        <w:t xml:space="preserve">/admin/queue</w:t>
      </w:r>
    </w:p>
    <w:p>
      <w:pPr>
        <w:pStyle w:val="Compact"/>
        <w:numPr>
          <w:ilvl w:val="0"/>
          <w:numId w:val="1008"/>
        </w:numPr>
      </w:pPr>
      <w:r>
        <w:t xml:space="preserve">Password prompt (single value from env; Phase 2 → proper auth)</w:t>
      </w:r>
    </w:p>
    <w:p>
      <w:pPr>
        <w:pStyle w:val="Compact"/>
        <w:numPr>
          <w:ilvl w:val="0"/>
          <w:numId w:val="1008"/>
        </w:numPr>
      </w:pPr>
      <w:r>
        <w:t xml:space="preserve">On success: fetch submissions list from backend</w:t>
      </w:r>
    </w:p>
    <w:p>
      <w:pPr>
        <w:pStyle w:val="Compact"/>
        <w:numPr>
          <w:ilvl w:val="0"/>
          <w:numId w:val="1008"/>
        </w:numPr>
      </w:pPr>
      <w:r>
        <w:t xml:space="preserve">Render list: name, email, submitted_at, status, medical_flag</w:t>
      </w:r>
    </w:p>
    <w:p>
      <w:pPr>
        <w:pStyle w:val="Compact"/>
        <w:numPr>
          <w:ilvl w:val="0"/>
          <w:numId w:val="1008"/>
        </w:numPr>
      </w:pPr>
      <w:r>
        <w:t xml:space="preserve">Sort: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first, oldest submitted_at first</w:t>
      </w:r>
    </w:p>
    <w:p>
      <w:pPr>
        <w:pStyle w:val="Compact"/>
        <w:numPr>
          <w:ilvl w:val="0"/>
          <w:numId w:val="1008"/>
        </w:numPr>
      </w:pPr>
      <w:r>
        <w:t xml:space="preserve">Owner clicks row → detail view (§4.3 Plan Input)</w:t>
      </w:r>
    </w:p>
    <w:bookmarkEnd w:id="35"/>
    <w:bookmarkStart w:id="36" w:name="alternate-flows-1"/>
    <w:p>
      <w:pPr>
        <w:pStyle w:val="Heading4"/>
      </w:pPr>
      <w:r>
        <w:t xml:space="preserve">4.2.4 Alternate Flows</w:t>
      </w:r>
    </w:p>
    <w:p>
      <w:pPr>
        <w:pStyle w:val="FirstParagraph"/>
      </w:pPr>
      <w:r>
        <w:rPr>
          <w:b/>
          <w:bCs/>
        </w:rPr>
        <w:t xml:space="preserve">AF1: Empty queue</w:t>
      </w:r>
      <w:r>
        <w:t xml:space="preserve"> </w:t>
      </w:r>
      <w:r>
        <w:t xml:space="preserve">- Show</w:t>
      </w:r>
      <w:r>
        <w:t xml:space="preserve"> </w:t>
      </w:r>
      <w:r>
        <w:t xml:space="preserve">“ยังไม่มี user ใหม่”</w:t>
      </w:r>
      <w:r>
        <w:t xml:space="preserve"> </w:t>
      </w:r>
      <w:r>
        <w:t xml:space="preserve">empty state + link to test-generate</w:t>
      </w:r>
    </w:p>
    <w:p>
      <w:pPr>
        <w:pStyle w:val="BodyText"/>
      </w:pPr>
      <w:r>
        <w:rPr>
          <w:b/>
          <w:bCs/>
        </w:rPr>
        <w:t xml:space="preserve">AF2: Auth fail</w:t>
      </w:r>
      <w:r>
        <w:t xml:space="preserve"> </w:t>
      </w:r>
      <w:r>
        <w:t xml:space="preserve">- Rate-limit password attempts (5 fails / hour)</w:t>
      </w:r>
      <w:r>
        <w:t xml:space="preserve"> </w:t>
      </w:r>
      <w:r>
        <w:t xml:space="preserve">- Log failed attempts</w:t>
      </w:r>
    </w:p>
    <w:bookmarkEnd w:id="36"/>
    <w:bookmarkStart w:id="37" w:name="verification-1"/>
    <w:p>
      <w:pPr>
        <w:pStyle w:val="Heading4"/>
      </w:pPr>
      <w:r>
        <w:t xml:space="preserve">4.2.5 Verification</w:t>
      </w:r>
    </w:p>
    <w:p>
      <w:pPr>
        <w:pStyle w:val="Compact"/>
        <w:numPr>
          <w:ilvl w:val="0"/>
          <w:numId w:val="1009"/>
        </w:numPr>
      </w:pPr>
      <w:r>
        <w:t xml:space="preserve">Unit test for sort order</w:t>
      </w:r>
    </w:p>
    <w:p>
      <w:pPr>
        <w:pStyle w:val="Compact"/>
        <w:numPr>
          <w:ilvl w:val="0"/>
          <w:numId w:val="1009"/>
        </w:numPr>
      </w:pPr>
      <w:r>
        <w:t xml:space="preserve">Integration test for auth</w:t>
      </w:r>
    </w:p>
    <w:p>
      <w:pPr>
        <w:pStyle w:val="Compact"/>
        <w:numPr>
          <w:ilvl w:val="0"/>
          <w:numId w:val="1009"/>
        </w:numPr>
      </w:pPr>
      <w:r>
        <w:t xml:space="preserve">Manual test for empty state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owner-plan-input-5-domain-wp-1.3"/>
    <w:p>
      <w:pPr>
        <w:pStyle w:val="Heading3"/>
      </w:pPr>
      <w:r>
        <w:t xml:space="preserve">4.3 Owner Plan Input — 5 Domain (WP 1.3)</w:t>
      </w:r>
    </w:p>
    <w:p>
      <w:pPr>
        <w:pStyle w:val="FirstParagraph"/>
      </w:pPr>
      <w:r>
        <w:rPr>
          <w:b/>
          <w:bCs/>
        </w:rPr>
        <w:t xml:space="preserve">Traces to:</w:t>
      </w:r>
      <w:r>
        <w:t xml:space="preserve"> </w:t>
      </w:r>
      <w:r>
        <w:t xml:space="preserve">REQ-F-005, REQ-F-006, REQ-F-007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bookmarkStart w:id="39" w:name="description-2"/>
    <w:p>
      <w:pPr>
        <w:pStyle w:val="Heading4"/>
      </w:pPr>
      <w:r>
        <w:t xml:space="preserve">4.3.1 Description</w:t>
      </w:r>
    </w:p>
    <w:p>
      <w:pPr>
        <w:pStyle w:val="FirstParagraph"/>
      </w:pPr>
      <w:r>
        <w:t xml:space="preserve">Owner กรอก plan ครบ 5 domain (workout / meal / supplement / cardio / recovery)</w:t>
      </w:r>
      <w:r>
        <w:t xml:space="preserve"> </w:t>
      </w:r>
      <w:r>
        <w:t xml:space="preserve">สำหรับ submission ที่เลือก, auto-save ระหว่าง input, จากนั้นกด</w:t>
      </w:r>
      <w:r>
        <w:t xml:space="preserve"> </w:t>
      </w:r>
      <w:r>
        <w:t xml:space="preserve">“Mark ready”</w:t>
      </w:r>
      <w:r>
        <w:t xml:space="preserve"> </w:t>
      </w:r>
      <w:r>
        <w:t xml:space="preserve">เพื่อ notify user</w:t>
      </w:r>
    </w:p>
    <w:bookmarkEnd w:id="39"/>
    <w:bookmarkStart w:id="40" w:name="preconditions-2"/>
    <w:p>
      <w:pPr>
        <w:pStyle w:val="Heading4"/>
      </w:pPr>
      <w:r>
        <w:t xml:space="preserve">4.3.2 Preconditions</w:t>
      </w:r>
    </w:p>
    <w:p>
      <w:pPr>
        <w:pStyle w:val="Compact"/>
        <w:numPr>
          <w:ilvl w:val="0"/>
          <w:numId w:val="1010"/>
        </w:numPr>
      </w:pPr>
      <w:r>
        <w:t xml:space="preserve">Owner ผ่าน auth (§4.2)</w:t>
      </w:r>
    </w:p>
    <w:p>
      <w:pPr>
        <w:pStyle w:val="Compact"/>
        <w:numPr>
          <w:ilvl w:val="0"/>
          <w:numId w:val="1010"/>
        </w:numPr>
      </w:pPr>
      <w:r>
        <w:t xml:space="preserve">Selected submission มี status=</w:t>
      </w:r>
      <w:r>
        <w:t xml:space="preserve">‘pending’</w:t>
      </w:r>
    </w:p>
    <w:bookmarkEnd w:id="40"/>
    <w:bookmarkStart w:id="41" w:name="main-flow-2"/>
    <w:p>
      <w:pPr>
        <w:pStyle w:val="Heading4"/>
      </w:pPr>
      <w:r>
        <w:t xml:space="preserve">4.3.3 Main Flow</w:t>
      </w:r>
    </w:p>
    <w:p>
      <w:pPr>
        <w:pStyle w:val="Compact"/>
        <w:numPr>
          <w:ilvl w:val="0"/>
          <w:numId w:val="1011"/>
        </w:numPr>
      </w:pPr>
      <w:r>
        <w:t xml:space="preserve">Show plan input UI แบ่งเป็น 5 tabs หรือ sections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Workout tab:</w:t>
      </w:r>
      <w:r>
        <w:t xml:space="preserve"> </w:t>
      </w:r>
      <w:r>
        <w:t xml:space="preserve">day picker Mon–Sun + rest toggle + exercises (name/sets/reps/rest/note) + reorder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Meal tab:</w:t>
      </w:r>
      <w:r>
        <w:t xml:space="preserve"> </w:t>
      </w:r>
      <w:r>
        <w:t xml:space="preserve">per day → meals (mealtime/food items/portion/optional macros)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Supplement tab:</w:t>
      </w:r>
      <w:r>
        <w:t xml:space="preserve"> </w:t>
      </w:r>
      <w:r>
        <w:t xml:space="preserve">items (name/dose/timing) applied to relevant days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Cardio tab:</w:t>
      </w:r>
      <w:r>
        <w:t xml:space="preserve"> </w:t>
      </w:r>
      <w:r>
        <w:t xml:space="preserve">type/duration/frequency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Recovery tab:</w:t>
      </w:r>
      <w:r>
        <w:t xml:space="preserve"> </w:t>
      </w:r>
      <w:r>
        <w:t xml:space="preserve">sleep target + rest day count + mobility notes</w:t>
      </w:r>
    </w:p>
    <w:p>
      <w:pPr>
        <w:pStyle w:val="Compact"/>
        <w:numPr>
          <w:ilvl w:val="0"/>
          <w:numId w:val="1011"/>
        </w:numPr>
      </w:pPr>
      <w:r>
        <w:t xml:space="preserve">On every field change: debounced auto-save (500ms)</w:t>
      </w:r>
    </w:p>
    <w:p>
      <w:pPr>
        <w:pStyle w:val="Compact"/>
        <w:numPr>
          <w:ilvl w:val="0"/>
          <w:numId w:val="1011"/>
        </w:numPr>
      </w:pPr>
      <w:r>
        <w:t xml:space="preserve">Once complete: owner clicks</w:t>
      </w:r>
      <w:r>
        <w:t xml:space="preserve"> </w:t>
      </w:r>
      <w:r>
        <w:t xml:space="preserve">“Mark ready”</w:t>
      </w:r>
    </w:p>
    <w:p>
      <w:pPr>
        <w:pStyle w:val="Compact"/>
        <w:numPr>
          <w:ilvl w:val="0"/>
          <w:numId w:val="1011"/>
        </w:numPr>
      </w:pPr>
      <w:r>
        <w:t xml:space="preserve">System validates workout section not empty</w:t>
      </w:r>
    </w:p>
    <w:p>
      <w:pPr>
        <w:pStyle w:val="Compact"/>
        <w:numPr>
          <w:ilvl w:val="0"/>
          <w:numId w:val="1011"/>
        </w:numPr>
      </w:pPr>
      <w:r>
        <w:t xml:space="preserve">Status →</w:t>
      </w:r>
      <w:r>
        <w:t xml:space="preserve"> </w:t>
      </w:r>
      <w:r>
        <w:rPr>
          <w:rStyle w:val="VerbatimChar"/>
        </w:rPr>
        <w:t xml:space="preserve">plan_ready</w:t>
      </w:r>
      <w:r>
        <w:t xml:space="preserve">, timestamp saved</w:t>
      </w:r>
    </w:p>
    <w:p>
      <w:pPr>
        <w:pStyle w:val="Compact"/>
        <w:numPr>
          <w:ilvl w:val="0"/>
          <w:numId w:val="1011"/>
        </w:numPr>
      </w:pPr>
      <w:r>
        <w:t xml:space="preserve">Trigger email to user (E2)</w:t>
      </w:r>
    </w:p>
    <w:p>
      <w:pPr>
        <w:pStyle w:val="Compact"/>
        <w:numPr>
          <w:ilvl w:val="0"/>
          <w:numId w:val="1011"/>
        </w:numPr>
      </w:pPr>
      <w:r>
        <w:t xml:space="preserve">User’s next app-open routes to Today view</w:t>
      </w:r>
    </w:p>
    <w:bookmarkEnd w:id="41"/>
    <w:bookmarkStart w:id="42" w:name="alternate-flows-2"/>
    <w:p>
      <w:pPr>
        <w:pStyle w:val="Heading4"/>
      </w:pPr>
      <w:r>
        <w:t xml:space="preserve">4.3.4 Alternate Flows</w:t>
      </w:r>
    </w:p>
    <w:p>
      <w:pPr>
        <w:pStyle w:val="FirstParagraph"/>
      </w:pPr>
      <w:r>
        <w:rPr>
          <w:b/>
          <w:bCs/>
        </w:rPr>
        <w:t xml:space="preserve">AF1: Auto-save fail (network)</w:t>
      </w:r>
      <w:r>
        <w:t xml:space="preserve"> </w:t>
      </w:r>
      <w:r>
        <w:t xml:space="preserve">- Show inline warning</w:t>
      </w:r>
      <w:r>
        <w:t xml:space="preserve"> </w:t>
      </w:r>
      <w:r>
        <w:t xml:space="preserve">“ยังไม่ได้ save — retry…”</w:t>
      </w:r>
      <w:r>
        <w:t xml:space="preserve"> </w:t>
      </w:r>
      <w:r>
        <w:t xml:space="preserve">- Buffer changes locally, retry on reconnect</w:t>
      </w:r>
      <w:r>
        <w:t xml:space="preserve"> </w:t>
      </w:r>
      <w:r>
        <w:t xml:space="preserve">- Do NOT lose owner input</w:t>
      </w:r>
    </w:p>
    <w:p>
      <w:pPr>
        <w:pStyle w:val="BodyText"/>
      </w:pPr>
      <w:r>
        <w:rPr>
          <w:b/>
          <w:bCs/>
        </w:rPr>
        <w:t xml:space="preserve">AF2: Mark ready with missing workout</w:t>
      </w:r>
      <w:r>
        <w:t xml:space="preserve"> </w:t>
      </w:r>
      <w:r>
        <w:t xml:space="preserve">- Block action, show error</w:t>
      </w:r>
      <w:r>
        <w:t xml:space="preserve"> </w:t>
      </w:r>
      <w:r>
        <w:t xml:space="preserve">“ยังต้องกรอก workout อย่างน้อย 1 วัน”</w:t>
      </w:r>
    </w:p>
    <w:p>
      <w:pPr>
        <w:pStyle w:val="BodyText"/>
      </w:pPr>
      <w:r>
        <w:rPr>
          <w:b/>
          <w:bCs/>
        </w:rPr>
        <w:t xml:space="preserve">AF3: Owner reopens partially-filled plan</w:t>
      </w:r>
      <w:r>
        <w:t xml:space="preserve"> </w:t>
      </w:r>
      <w:r>
        <w:t xml:space="preserve">- Load latest saved state</w:t>
      </w:r>
      <w:r>
        <w:t xml:space="preserve"> </w:t>
      </w:r>
      <w:r>
        <w:t xml:space="preserve">- All previously entered data intact</w:t>
      </w:r>
    </w:p>
    <w:bookmarkEnd w:id="42"/>
    <w:bookmarkStart w:id="43" w:name="data-touched-1"/>
    <w:p>
      <w:pPr>
        <w:pStyle w:val="Heading4"/>
      </w:pPr>
      <w:r>
        <w:t xml:space="preserve">4.3.5 Data Touched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Write: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t xml:space="preserve">(per domain)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Update:</w:t>
      </w:r>
      <w:r>
        <w:t xml:space="preserve"> </w:t>
      </w:r>
      <w:r>
        <w:rPr>
          <w:rStyle w:val="VerbatimChar"/>
        </w:rPr>
        <w:t xml:space="preserve">submissions.status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email E2</w:t>
      </w:r>
    </w:p>
    <w:bookmarkEnd w:id="43"/>
    <w:bookmarkStart w:id="44" w:name="verification-2"/>
    <w:p>
      <w:pPr>
        <w:pStyle w:val="Heading4"/>
      </w:pPr>
      <w:r>
        <w:t xml:space="preserve">4.3.6 Verification</w:t>
      </w:r>
    </w:p>
    <w:p>
      <w:pPr>
        <w:pStyle w:val="Compact"/>
        <w:numPr>
          <w:ilvl w:val="0"/>
          <w:numId w:val="1013"/>
        </w:numPr>
      </w:pPr>
      <w:r>
        <w:t xml:space="preserve">Integration tests for auto-save (debounce + retry)</w:t>
      </w:r>
    </w:p>
    <w:p>
      <w:pPr>
        <w:pStyle w:val="Compact"/>
        <w:numPr>
          <w:ilvl w:val="0"/>
          <w:numId w:val="1013"/>
        </w:numPr>
      </w:pPr>
      <w:r>
        <w:t xml:space="preserve">E2E for full plan input → user receives email</w:t>
      </w:r>
    </w:p>
    <w:p>
      <w:pPr>
        <w:pStyle w:val="Compact"/>
        <w:numPr>
          <w:ilvl w:val="0"/>
          <w:numId w:val="1013"/>
        </w:numPr>
      </w:pPr>
      <w:r>
        <w:t xml:space="preserve">Manual for reorder + validation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today-view-wp-1.4-1.5"/>
    <w:p>
      <w:pPr>
        <w:pStyle w:val="Heading3"/>
      </w:pPr>
      <w:r>
        <w:t xml:space="preserve">4.4 Today View (WP 1.4 + 1.5)</w:t>
      </w:r>
    </w:p>
    <w:p>
      <w:pPr>
        <w:pStyle w:val="FirstParagraph"/>
      </w:pPr>
      <w:r>
        <w:rPr>
          <w:b/>
          <w:bCs/>
        </w:rPr>
        <w:t xml:space="preserve">Traces to:</w:t>
      </w:r>
      <w:r>
        <w:t xml:space="preserve"> </w:t>
      </w:r>
      <w:r>
        <w:t xml:space="preserve">REQ-F-008, REQ-F-009, REQ-F-010, REQ-F-011, REQ-B-008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P0 (F-008, F-009) / P1 (F-010, F-011)</w:t>
      </w:r>
      <w:r>
        <w:t xml:space="preserve"> </w:t>
      </w:r>
      <w:r>
        <w:rPr>
          <w:b/>
          <w:bCs/>
        </w:rPr>
        <w:t xml:space="preserve">⚠️ Risk R2:</w:t>
      </w:r>
      <w:r>
        <w:t xml:space="preserve"> </w:t>
      </w:r>
      <w:r>
        <w:t xml:space="preserve">biggest task, UX polish blow-up risk</w:t>
      </w:r>
    </w:p>
    <w:bookmarkStart w:id="46" w:name="description-3"/>
    <w:p>
      <w:pPr>
        <w:pStyle w:val="Heading4"/>
      </w:pPr>
      <w:r>
        <w:t xml:space="preserve">4.4.1 Description</w:t>
      </w:r>
    </w:p>
    <w:p>
      <w:pPr>
        <w:pStyle w:val="FirstParagraph"/>
      </w:pPr>
      <w:r>
        <w:t xml:space="preserve">User เปิดแอปเห็น plan ของวันนี้ทันที (&lt; 5 วิ perceived) ครบ 5 domain</w:t>
      </w:r>
      <w:r>
        <w:t xml:space="preserve"> </w:t>
      </w:r>
      <w:r>
        <w:t xml:space="preserve">เรียงตามเวลา, glanceable, offline-capable</w:t>
      </w:r>
    </w:p>
    <w:bookmarkEnd w:id="46"/>
    <w:bookmarkStart w:id="47" w:name="preconditions-3"/>
    <w:p>
      <w:pPr>
        <w:pStyle w:val="Heading4"/>
      </w:pPr>
      <w:r>
        <w:t xml:space="preserve">4.4.2 Preconditions</w:t>
      </w:r>
    </w:p>
    <w:p>
      <w:pPr>
        <w:pStyle w:val="Compact"/>
        <w:numPr>
          <w:ilvl w:val="0"/>
          <w:numId w:val="1014"/>
        </w:numPr>
      </w:pPr>
      <w:r>
        <w:t xml:space="preserve">User มี plan status=</w:t>
      </w:r>
      <w:r>
        <w:t xml:space="preserve">‘plan_ready’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‘delivered’</w:t>
      </w:r>
    </w:p>
    <w:p>
      <w:pPr>
        <w:pStyle w:val="Compact"/>
        <w:numPr>
          <w:ilvl w:val="0"/>
          <w:numId w:val="1014"/>
        </w:numPr>
      </w:pPr>
      <w:r>
        <w:t xml:space="preserve">Local cache populated (or online fetch OK)</w:t>
      </w:r>
    </w:p>
    <w:bookmarkEnd w:id="47"/>
    <w:bookmarkStart w:id="48" w:name="main-flow-3"/>
    <w:p>
      <w:pPr>
        <w:pStyle w:val="Heading4"/>
      </w:pPr>
      <w:r>
        <w:t xml:space="preserve">4.4.3 Main Flow</w:t>
      </w:r>
    </w:p>
    <w:p>
      <w:pPr>
        <w:pStyle w:val="Compact"/>
        <w:numPr>
          <w:ilvl w:val="0"/>
          <w:numId w:val="1015"/>
        </w:numPr>
      </w:pPr>
      <w:r>
        <w:t xml:space="preserve">On app-open: display skeleton loader (&lt; 100ms)</w:t>
      </w:r>
    </w:p>
    <w:p>
      <w:pPr>
        <w:pStyle w:val="Compact"/>
        <w:numPr>
          <w:ilvl w:val="0"/>
          <w:numId w:val="1015"/>
        </w:numPr>
      </w:pPr>
      <w:r>
        <w:t xml:space="preserve">Read today’s day from local cache (offline-first)</w:t>
      </w:r>
    </w:p>
    <w:p>
      <w:pPr>
        <w:pStyle w:val="Compact"/>
        <w:numPr>
          <w:ilvl w:val="0"/>
          <w:numId w:val="1015"/>
        </w:numPr>
      </w:pPr>
      <w:r>
        <w:t xml:space="preserve">Determine day type: workout / rest / meal-only / no plan</w:t>
      </w:r>
    </w:p>
    <w:p>
      <w:pPr>
        <w:pStyle w:val="Compact"/>
        <w:numPr>
          <w:ilvl w:val="0"/>
          <w:numId w:val="1015"/>
        </w:numPr>
      </w:pPr>
      <w:r>
        <w:t xml:space="preserve">Render sections in time-of-day order:</w:t>
      </w:r>
    </w:p>
    <w:p>
      <w:pPr>
        <w:pStyle w:val="Compact"/>
        <w:numPr>
          <w:ilvl w:val="1"/>
          <w:numId w:val="1016"/>
        </w:numPr>
      </w:pPr>
      <w:r>
        <w:t xml:space="preserve">Morning meal (if any)</w:t>
      </w:r>
    </w:p>
    <w:p>
      <w:pPr>
        <w:pStyle w:val="Compact"/>
        <w:numPr>
          <w:ilvl w:val="1"/>
          <w:numId w:val="1016"/>
        </w:numPr>
      </w:pPr>
      <w:r>
        <w:t xml:space="preserve">Pre-workout supplement (if any)</w:t>
      </w:r>
    </w:p>
    <w:p>
      <w:pPr>
        <w:pStyle w:val="Compact"/>
        <w:numPr>
          <w:ilvl w:val="1"/>
          <w:numId w:val="1016"/>
        </w:numPr>
      </w:pPr>
      <w:r>
        <w:t xml:space="preserve">Workout section (if workout day)</w:t>
      </w:r>
    </w:p>
    <w:p>
      <w:pPr>
        <w:pStyle w:val="Compact"/>
        <w:numPr>
          <w:ilvl w:val="1"/>
          <w:numId w:val="1016"/>
        </w:numPr>
      </w:pPr>
      <w:r>
        <w:t xml:space="preserve">Post-workout meal + supplement</w:t>
      </w:r>
    </w:p>
    <w:p>
      <w:pPr>
        <w:pStyle w:val="Compact"/>
        <w:numPr>
          <w:ilvl w:val="1"/>
          <w:numId w:val="1016"/>
        </w:numPr>
      </w:pPr>
      <w:r>
        <w:t xml:space="preserve">Additional meals + supplements</w:t>
      </w:r>
    </w:p>
    <w:p>
      <w:pPr>
        <w:pStyle w:val="Compact"/>
        <w:numPr>
          <w:ilvl w:val="1"/>
          <w:numId w:val="1016"/>
        </w:numPr>
      </w:pPr>
      <w:r>
        <w:t xml:space="preserve">Cardio (if any)</w:t>
      </w:r>
    </w:p>
    <w:p>
      <w:pPr>
        <w:pStyle w:val="Compact"/>
        <w:numPr>
          <w:ilvl w:val="1"/>
          <w:numId w:val="1016"/>
        </w:numPr>
      </w:pPr>
      <w:r>
        <w:t xml:space="preserve">Recovery / sleep target (bottom)</w:t>
      </w:r>
    </w:p>
    <w:p>
      <w:pPr>
        <w:pStyle w:val="Compact"/>
        <w:numPr>
          <w:ilvl w:val="0"/>
          <w:numId w:val="1015"/>
        </w:numPr>
      </w:pPr>
      <w:r>
        <w:t xml:space="preserve">Fire analytics event</w:t>
      </w:r>
      <w:r>
        <w:t xml:space="preserve"> </w:t>
      </w:r>
      <w:r>
        <w:rPr>
          <w:rStyle w:val="VerbatimChar"/>
        </w:rPr>
        <w:t xml:space="preserve">today_view_opened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time_of_day</w:t>
      </w:r>
    </w:p>
    <w:p>
      <w:pPr>
        <w:pStyle w:val="Compact"/>
        <w:numPr>
          <w:ilvl w:val="0"/>
          <w:numId w:val="1015"/>
        </w:numPr>
      </w:pPr>
      <w:r>
        <w:t xml:space="preserve">Background sync with backend (if online) to refresh cache</w:t>
      </w:r>
    </w:p>
    <w:bookmarkEnd w:id="48"/>
    <w:bookmarkStart w:id="49" w:name="alternate-flows-3"/>
    <w:p>
      <w:pPr>
        <w:pStyle w:val="Heading4"/>
      </w:pPr>
      <w:r>
        <w:t xml:space="preserve">4.4.4 Alternate Flows</w:t>
      </w:r>
    </w:p>
    <w:p>
      <w:pPr>
        <w:pStyle w:val="FirstParagraph"/>
      </w:pPr>
      <w:r>
        <w:rPr>
          <w:b/>
          <w:bCs/>
        </w:rPr>
        <w:t xml:space="preserve">AF1: Rest day</w:t>
      </w:r>
      <w:r>
        <w:t xml:space="preserve"> </w:t>
      </w:r>
      <w:r>
        <w:t xml:space="preserve">- Show</w:t>
      </w:r>
      <w:r>
        <w:t xml:space="preserve"> </w:t>
      </w:r>
      <w:r>
        <w:t xml:space="preserve">“Rest day — พักผ่อน”</w:t>
      </w:r>
      <w:r>
        <w:t xml:space="preserve"> </w:t>
      </w:r>
      <w:r>
        <w:t xml:space="preserve">prominent</w:t>
      </w:r>
      <w:r>
        <w:t xml:space="preserve"> </w:t>
      </w:r>
      <w:r>
        <w:t xml:space="preserve">- Meals still displayed if defined</w:t>
      </w:r>
    </w:p>
    <w:p>
      <w:pPr>
        <w:pStyle w:val="BodyText"/>
      </w:pPr>
      <w:r>
        <w:rPr>
          <w:b/>
          <w:bCs/>
        </w:rPr>
        <w:t xml:space="preserve">AF2: Offline</w:t>
      </w:r>
      <w:r>
        <w:t xml:space="preserve"> </w:t>
      </w:r>
      <w:r>
        <w:t xml:space="preserve">- Serve from cache</w:t>
      </w:r>
      <w:r>
        <w:t xml:space="preserve"> </w:t>
      </w:r>
      <w:r>
        <w:t xml:space="preserve">- Show subtle offline indicator (top badge)</w:t>
      </w:r>
      <w:r>
        <w:t xml:space="preserve"> </w:t>
      </w:r>
      <w:r>
        <w:t xml:space="preserve">- No error UX</w:t>
      </w:r>
    </w:p>
    <w:p>
      <w:pPr>
        <w:pStyle w:val="BodyText"/>
      </w:pPr>
      <w:r>
        <w:rPr>
          <w:b/>
          <w:bCs/>
        </w:rPr>
        <w:t xml:space="preserve">AF3: Plan not ready (pending)</w:t>
      </w:r>
      <w:r>
        <w:t xml:space="preserve"> </w:t>
      </w:r>
      <w:r>
        <w:t xml:space="preserve">- Show pending state (§4.1.3 step 8) with email support link</w:t>
      </w:r>
    </w:p>
    <w:p>
      <w:pPr>
        <w:pStyle w:val="BodyText"/>
      </w:pPr>
      <w:r>
        <w:rPr>
          <w:b/>
          <w:bCs/>
        </w:rPr>
        <w:t xml:space="preserve">AF4: No plan (never onboarded)</w:t>
      </w:r>
      <w:r>
        <w:t xml:space="preserve"> </w:t>
      </w:r>
      <w:r>
        <w:t xml:space="preserve">- Show CTA</w:t>
      </w:r>
      <w:r>
        <w:t xml:space="preserve"> </w:t>
      </w:r>
      <w:r>
        <w:t xml:space="preserve">“Start onboarding”</w:t>
      </w:r>
    </w:p>
    <w:p>
      <w:pPr>
        <w:pStyle w:val="BodyText"/>
      </w:pPr>
      <w:r>
        <w:rPr>
          <w:b/>
          <w:bCs/>
        </w:rPr>
        <w:t xml:space="preserve">AF5: Cache miss + offline</w:t>
      </w:r>
      <w:r>
        <w:t xml:space="preserve"> </w:t>
      </w:r>
      <w:r>
        <w:t xml:space="preserve">- Show generic</w:t>
      </w:r>
      <w:r>
        <w:t xml:space="preserve"> </w:t>
      </w:r>
      <w:r>
        <w:t xml:space="preserve">“no internet, tap to retry”</w:t>
      </w:r>
      <w:r>
        <w:t xml:space="preserve"> </w:t>
      </w:r>
      <w:r>
        <w:t xml:space="preserve">screen</w:t>
      </w:r>
      <w:r>
        <w:t xml:space="preserve"> </w:t>
      </w:r>
      <w:r>
        <w:t xml:space="preserve">- Should be extremely rare — cache populated on first successful load</w:t>
      </w:r>
    </w:p>
    <w:bookmarkEnd w:id="49"/>
    <w:bookmarkStart w:id="50" w:name="data-touched-2"/>
    <w:p>
      <w:pPr>
        <w:pStyle w:val="Heading4"/>
      </w:pPr>
      <w:r>
        <w:t xml:space="preserve">4.4.5 Data Touched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Read:</w:t>
      </w:r>
      <w:r>
        <w:t xml:space="preserve"> </w:t>
      </w:r>
      <w:r>
        <w:t xml:space="preserve">local cache (or backend if cache miss)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Write:</w:t>
      </w:r>
      <w:r>
        <w:t xml:space="preserve"> </w:t>
      </w:r>
      <w:r>
        <w:t xml:space="preserve">analytics events (async)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Update:</w:t>
      </w:r>
      <w:r>
        <w:t xml:space="preserve"> </w:t>
      </w:r>
      <w:r>
        <w:t xml:space="preserve">local cache from background sync</w:t>
      </w:r>
    </w:p>
    <w:bookmarkEnd w:id="50"/>
    <w:bookmarkStart w:id="51" w:name="verification-3"/>
    <w:p>
      <w:pPr>
        <w:pStyle w:val="Heading4"/>
      </w:pPr>
      <w:r>
        <w:t xml:space="preserve">4.4.6 Verification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REQ-N-001:</w:t>
      </w:r>
      <w:r>
        <w:t xml:space="preserve"> </w:t>
      </w:r>
      <w:r>
        <w:t xml:space="preserve">performance test — render ≤ 500ms p95 on mid-tier phone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REQ-N-002:</w:t>
      </w:r>
      <w:r>
        <w:t xml:space="preserve"> </w:t>
      </w:r>
      <w:r>
        <w:t xml:space="preserve">airplane mode test — full functionality</w:t>
      </w:r>
    </w:p>
    <w:p>
      <w:pPr>
        <w:pStyle w:val="Compact"/>
        <w:numPr>
          <w:ilvl w:val="0"/>
          <w:numId w:val="1018"/>
        </w:numPr>
      </w:pPr>
      <w:r>
        <w:t xml:space="preserve">E2E for all state variations (workout / rest / pending / no plan)</w:t>
      </w:r>
    </w:p>
    <w:p>
      <w:pPr>
        <w:pStyle w:val="Compact"/>
        <w:numPr>
          <w:ilvl w:val="0"/>
          <w:numId w:val="1018"/>
        </w:numPr>
      </w:pPr>
      <w:r>
        <w:t xml:space="preserve">Manual UX review —</w:t>
      </w:r>
      <w:r>
        <w:t xml:space="preserve"> </w:t>
      </w:r>
      <w:r>
        <w:t xml:space="preserve">“glanceable”</w:t>
      </w:r>
      <w:r>
        <w:t xml:space="preserve"> </w:t>
      </w:r>
      <w:r>
        <w:t xml:space="preserve">criterion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browse-days-edit-items-wp-1.5"/>
    <w:p>
      <w:pPr>
        <w:pStyle w:val="Heading3"/>
      </w:pPr>
      <w:r>
        <w:t xml:space="preserve">4.5 Browse Days + Edit Items (WP 1.5)</w:t>
      </w:r>
    </w:p>
    <w:p>
      <w:pPr>
        <w:pStyle w:val="FirstParagraph"/>
      </w:pPr>
      <w:r>
        <w:rPr>
          <w:b/>
          <w:bCs/>
        </w:rPr>
        <w:t xml:space="preserve">Traces to:</w:t>
      </w:r>
      <w:r>
        <w:t xml:space="preserve"> </w:t>
      </w:r>
      <w:r>
        <w:t xml:space="preserve">REQ-F-012, REQ-F-013, REQ-F-014, REQ-F-015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P0 (US-12, US-13) / P1 (US-14) / P2 (US-15)</w:t>
      </w:r>
    </w:p>
    <w:bookmarkStart w:id="53" w:name="description-4"/>
    <w:p>
      <w:pPr>
        <w:pStyle w:val="Heading4"/>
      </w:pPr>
      <w:r>
        <w:t xml:space="preserve">4.5.1 Description</w:t>
      </w:r>
    </w:p>
    <w:p>
      <w:pPr>
        <w:pStyle w:val="FirstParagraph"/>
      </w:pPr>
      <w:r>
        <w:t xml:space="preserve">User navigate ระหว่างวันของสัปดาห์ + แก้ / เพิ่ม / ลบ item ในแต่ละวัน</w:t>
      </w:r>
    </w:p>
    <w:bookmarkEnd w:id="53"/>
    <w:bookmarkStart w:id="54" w:name="main-flow-4"/>
    <w:p>
      <w:pPr>
        <w:pStyle w:val="Heading4"/>
      </w:pPr>
      <w:r>
        <w:t xml:space="preserve">4.5.2 Main Flow</w:t>
      </w:r>
    </w:p>
    <w:p>
      <w:pPr>
        <w:pStyle w:val="FirstParagraph"/>
      </w:pPr>
      <w:r>
        <w:rPr>
          <w:b/>
          <w:bCs/>
        </w:rPr>
        <w:t xml:space="preserve">Browse (REQ-F-012):</w:t>
      </w:r>
      <w:r>
        <w:t xml:space="preserve"> </w:t>
      </w:r>
      <w:r>
        <w:t xml:space="preserve">1. Week navigator แสดง Mon–Sun (7 pills or swipe)</w:t>
      </w:r>
      <w:r>
        <w:t xml:space="preserve"> </w:t>
      </w:r>
      <w:r>
        <w:t xml:space="preserve">2. Tap/swipe → เปลี่ยน selected day</w:t>
      </w:r>
      <w:r>
        <w:t xml:space="preserve"> </w:t>
      </w:r>
      <w:r>
        <w:t xml:space="preserve">3. Fetch that day from cache</w:t>
      </w:r>
      <w:r>
        <w:t xml:space="preserve"> </w:t>
      </w:r>
      <w:r>
        <w:t xml:space="preserve">4. Persist selection (last viewed day)</w:t>
      </w:r>
    </w:p>
    <w:p>
      <w:pPr>
        <w:pStyle w:val="BodyText"/>
      </w:pPr>
      <w:r>
        <w:rPr>
          <w:b/>
          <w:bCs/>
        </w:rPr>
        <w:t xml:space="preserve">Edit item (REQ-F-013):</w:t>
      </w:r>
      <w:r>
        <w:t xml:space="preserve"> </w:t>
      </w:r>
      <w:r>
        <w:t xml:space="preserve">1. Long-press or tap item → context menu (Edit / Delete)</w:t>
      </w:r>
      <w:r>
        <w:t xml:space="preserve"> </w:t>
      </w:r>
      <w:r>
        <w:t xml:space="preserve">2. Edit → modal with editable fields (varies by item type)</w:t>
      </w:r>
      <w:r>
        <w:t xml:space="preserve"> </w:t>
      </w:r>
      <w:r>
        <w:t xml:space="preserve">3. Save → optimistic update + backend sync</w:t>
      </w:r>
      <w:r>
        <w:t xml:space="preserve"> </w:t>
      </w:r>
      <w:r>
        <w:t xml:space="preserve">4. Cancel → discard (with unsaved warning if dirty)</w:t>
      </w:r>
    </w:p>
    <w:p>
      <w:pPr>
        <w:pStyle w:val="BodyText"/>
      </w:pPr>
      <w:r>
        <w:rPr>
          <w:b/>
          <w:bCs/>
        </w:rPr>
        <w:t xml:space="preserve">Add item (REQ-F-014):</w:t>
      </w:r>
      <w:r>
        <w:t xml:space="preserve"> </w:t>
      </w:r>
      <w:r>
        <w:t xml:space="preserve">1. In section footer:</w:t>
      </w:r>
      <w:r>
        <w:t xml:space="preserve"> </w:t>
      </w:r>
      <w:r>
        <w:t xml:space="preserve">“+ เพิ่ม item”</w:t>
      </w:r>
      <w:r>
        <w:t xml:space="preserve"> </w:t>
      </w:r>
      <w:r>
        <w:t xml:space="preserve">2. Same modal as Edit but empty</w:t>
      </w:r>
      <w:r>
        <w:t xml:space="preserve"> </w:t>
      </w:r>
      <w:r>
        <w:t xml:space="preserve">3. Save → append to section</w:t>
      </w:r>
    </w:p>
    <w:p>
      <w:pPr>
        <w:pStyle w:val="BodyText"/>
      </w:pPr>
      <w:r>
        <w:rPr>
          <w:b/>
          <w:bCs/>
        </w:rPr>
        <w:t xml:space="preserve">Duplicate week (REQ-F-015, P2):</w:t>
      </w:r>
      <w:r>
        <w:t xml:space="preserve"> </w:t>
      </w:r>
      <w:r>
        <w:t xml:space="preserve">1. Menu action:</w:t>
      </w:r>
      <w:r>
        <w:t xml:space="preserve"> </w:t>
      </w:r>
      <w:r>
        <w:t xml:space="preserve">“Duplicate this week”</w:t>
      </w:r>
      <w:r>
        <w:t xml:space="preserve"> </w:t>
      </w:r>
      <w:r>
        <w:t xml:space="preserve">2. Confirm modal (</w:t>
      </w:r>
      <w:r>
        <w:t xml:space="preserve">“จะเขียนทับ plan สัปดาห์หน้า?”</w:t>
      </w:r>
      <w:r>
        <w:t xml:space="preserve"> </w:t>
      </w:r>
      <w:r>
        <w:t xml:space="preserve">if applicable)</w:t>
      </w:r>
      <w:r>
        <w:t xml:space="preserve"> </w:t>
      </w:r>
      <w:r>
        <w:t xml:space="preserve">3. Copy operation (backend transaction)</w:t>
      </w:r>
    </w:p>
    <w:bookmarkEnd w:id="54"/>
    <w:bookmarkStart w:id="55" w:name="data-touched-3"/>
    <w:p>
      <w:pPr>
        <w:pStyle w:val="Heading4"/>
      </w:pPr>
      <w:r>
        <w:t xml:space="preserve">4.5.3 Data Touched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Read:</w:t>
      </w:r>
      <w:r>
        <w:t xml:space="preserve"> </w:t>
      </w:r>
      <w:r>
        <w:t xml:space="preserve">cache (day-specific)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Write:</w:t>
      </w:r>
      <w:r>
        <w:t xml:space="preserve"> </w:t>
      </w:r>
      <w:r>
        <w:t xml:space="preserve">cache + backend on save (optimistic)</w:t>
      </w:r>
    </w:p>
    <w:bookmarkEnd w:id="55"/>
    <w:bookmarkStart w:id="56" w:name="verification-4"/>
    <w:p>
      <w:pPr>
        <w:pStyle w:val="Heading4"/>
      </w:pPr>
      <w:r>
        <w:t xml:space="preserve">4.5.4 Verification</w:t>
      </w:r>
    </w:p>
    <w:p>
      <w:pPr>
        <w:pStyle w:val="Compact"/>
        <w:numPr>
          <w:ilvl w:val="0"/>
          <w:numId w:val="1020"/>
        </w:numPr>
      </w:pPr>
      <w:r>
        <w:t xml:space="preserve">E2E: edit workout, verify persists across reload</w:t>
      </w:r>
    </w:p>
    <w:p>
      <w:pPr>
        <w:pStyle w:val="Compact"/>
        <w:numPr>
          <w:ilvl w:val="0"/>
          <w:numId w:val="1020"/>
        </w:numPr>
      </w:pPr>
      <w:r>
        <w:t xml:space="preserve">Unit tests for cache mutation logic</w:t>
      </w:r>
    </w:p>
    <w:p>
      <w:pPr>
        <w:pStyle w:val="Compact"/>
        <w:numPr>
          <w:ilvl w:val="0"/>
          <w:numId w:val="1020"/>
        </w:numPr>
      </w:pPr>
      <w:r>
        <w:t xml:space="preserve">Manual: unsaved-changes warning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safety-disclaimer-cross-cutting"/>
    <w:p>
      <w:pPr>
        <w:pStyle w:val="Heading3"/>
      </w:pPr>
      <w:r>
        <w:t xml:space="preserve">4.6 Safety &amp; Disclaimer (Cross-cutting)</w:t>
      </w:r>
    </w:p>
    <w:p>
      <w:pPr>
        <w:pStyle w:val="FirstParagraph"/>
      </w:pPr>
      <w:r>
        <w:rPr>
          <w:b/>
          <w:bCs/>
        </w:rPr>
        <w:t xml:space="preserve">Traces to:</w:t>
      </w:r>
      <w:r>
        <w:t xml:space="preserve"> </w:t>
      </w:r>
      <w:r>
        <w:t xml:space="preserve">REQ-R-001, REQ-R-002, REQ-F-016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P0 (safety-critical)</w:t>
      </w:r>
    </w:p>
    <w:bookmarkStart w:id="58" w:name="description-5"/>
    <w:p>
      <w:pPr>
        <w:pStyle w:val="Heading4"/>
      </w:pPr>
      <w:r>
        <w:t xml:space="preserve">4.6.1 Description</w:t>
      </w:r>
    </w:p>
    <w:p>
      <w:pPr>
        <w:pStyle w:val="FirstParagraph"/>
      </w:pPr>
      <w:r>
        <w:t xml:space="preserve">Disclaimer</w:t>
      </w:r>
      <w:r>
        <w:t xml:space="preserve"> </w:t>
      </w:r>
      <w:r>
        <w:t xml:space="preserve">“ไม่ใช่คำแนะนำทางการแพทย์”</w:t>
      </w:r>
      <w:r>
        <w:t xml:space="preserve"> </w:t>
      </w:r>
      <w:r>
        <w:t xml:space="preserve">ต้องปรากฏที่จุดสำคัญ + medical</w:t>
      </w:r>
      <w:r>
        <w:t xml:space="preserve"> </w:t>
      </w:r>
      <w:r>
        <w:t xml:space="preserve">condition ต้องถูก handle เข้ม</w:t>
      </w:r>
    </w:p>
    <w:bookmarkEnd w:id="58"/>
    <w:bookmarkStart w:id="59" w:name="points-of-enforcement"/>
    <w:p>
      <w:pPr>
        <w:pStyle w:val="Heading4"/>
      </w:pPr>
      <w:r>
        <w:t xml:space="preserve">4.6.2 Points of enforcement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Onboarding intro screen</w:t>
      </w:r>
      <w:r>
        <w:t xml:space="preserve"> </w:t>
      </w:r>
      <w:r>
        <w:t xml:space="preserve">— full disclaimer +</w:t>
      </w:r>
      <w:r>
        <w:t xml:space="preserve"> </w:t>
      </w:r>
      <w:r>
        <w:t xml:space="preserve">“ยอมรับและเริ่ม”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First plan review</w:t>
      </w:r>
      <w:r>
        <w:t xml:space="preserve"> </w:t>
      </w:r>
      <w:r>
        <w:t xml:space="preserve">— banner disclaimer (dismissible, saved state)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About page</w:t>
      </w:r>
      <w:r>
        <w:t xml:space="preserve"> </w:t>
      </w:r>
      <w:r>
        <w:t xml:space="preserve">— link to full Terms + Privacy + Disclaimer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Medical condition question</w:t>
      </w:r>
      <w:r>
        <w:t xml:space="preserve"> </w:t>
      </w:r>
      <w:r>
        <w:t xml:space="preserve">— if flagged → block screen (§4.1.4 AF1)</w:t>
      </w:r>
    </w:p>
    <w:bookmarkEnd w:id="59"/>
    <w:bookmarkStart w:id="60" w:name="copy-source"/>
    <w:p>
      <w:pPr>
        <w:pStyle w:val="Heading4"/>
      </w:pPr>
      <w:r>
        <w:t xml:space="preserve">4.6.3 Copy source</w:t>
      </w:r>
    </w:p>
    <w:p>
      <w:pPr>
        <w:pStyle w:val="FirstParagraph"/>
      </w:pPr>
      <w:r>
        <w:t xml:space="preserve">Reference to</w:t>
      </w:r>
      <w:r>
        <w:t xml:space="preserve"> </w:t>
      </w:r>
      <w:r>
        <w:rPr>
          <w:rStyle w:val="VerbatimChar"/>
        </w:rPr>
        <w:t xml:space="preserve">constants/disclaimer.ts</w:t>
      </w:r>
      <w:r>
        <w:t xml:space="preserve"> </w:t>
      </w:r>
      <w:r>
        <w:t xml:space="preserve">(single source of truth for Thai + English)</w:t>
      </w:r>
    </w:p>
    <w:bookmarkEnd w:id="60"/>
    <w:bookmarkStart w:id="61" w:name="verification-5"/>
    <w:p>
      <w:pPr>
        <w:pStyle w:val="Heading4"/>
      </w:pPr>
      <w:r>
        <w:t xml:space="preserve">4.6.4 Verification</w:t>
      </w:r>
    </w:p>
    <w:p>
      <w:pPr>
        <w:pStyle w:val="Compact"/>
        <w:numPr>
          <w:ilvl w:val="0"/>
          <w:numId w:val="1022"/>
        </w:numPr>
      </w:pPr>
      <w:r>
        <w:t xml:space="preserve">Manual verification of copy at each point</w:t>
      </w:r>
    </w:p>
    <w:p>
      <w:pPr>
        <w:pStyle w:val="Compact"/>
        <w:numPr>
          <w:ilvl w:val="0"/>
          <w:numId w:val="1022"/>
        </w:numPr>
      </w:pPr>
      <w:r>
        <w:t xml:space="preserve">E2E: onboarding cannot proceed without accepting disclaimer</w:t>
      </w:r>
    </w:p>
    <w:p>
      <w:pPr>
        <w:pStyle w:val="Compact"/>
        <w:numPr>
          <w:ilvl w:val="0"/>
          <w:numId w:val="1022"/>
        </w:numPr>
      </w:pPr>
      <w:r>
        <w:t xml:space="preserve">Legal review before public launch (Phase 2)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0" w:name="Xb7ca577aae638f5c8bc9e2ecee1e4ec453a3648"/>
    <w:p>
      <w:pPr>
        <w:pStyle w:val="Heading2"/>
      </w:pPr>
      <w:r>
        <w:t xml:space="preserve">5. Non-Functional Requirements (Extends REQ §3)</w:t>
      </w:r>
    </w:p>
    <w:bookmarkStart w:id="64" w:name="performance"/>
    <w:p>
      <w:pPr>
        <w:pStyle w:val="Heading3"/>
      </w:pPr>
      <w:r>
        <w:t xml:space="preserve">5.1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N-1.1</w:t>
            </w:r>
          </w:p>
        </w:tc>
        <w:tc>
          <w:tcPr/>
          <w:p>
            <w:pPr>
              <w:pStyle w:val="Compact"/>
            </w:pPr>
            <w:r>
              <w:t xml:space="preserve">Today view render</w:t>
            </w:r>
          </w:p>
        </w:tc>
        <w:tc>
          <w:tcPr/>
          <w:p>
            <w:pPr>
              <w:pStyle w:val="Compact"/>
            </w:pPr>
            <w:r>
              <w:t xml:space="preserve">p95 ≤ 500ms (cached, mid-tier phone)</w:t>
            </w:r>
          </w:p>
        </w:tc>
        <w:tc>
          <w:tcPr/>
          <w:p>
            <w:pPr>
              <w:pStyle w:val="Compact"/>
            </w:pPr>
            <w:r>
              <w:t xml:space="preserve">Automated perf test (Lighthouse หรือ equivalent)</w:t>
            </w:r>
          </w:p>
        </w:tc>
        <w:tc>
          <w:tcPr/>
          <w:p>
            <w:pPr>
              <w:pStyle w:val="Compact"/>
            </w:pPr>
            <w:r>
              <w:t xml:space="preserve">REQ-N-001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N-1.2</w:t>
            </w:r>
          </w:p>
        </w:tc>
        <w:tc>
          <w:tcPr/>
          <w:p>
            <w:pPr>
              <w:pStyle w:val="Compact"/>
            </w:pPr>
            <w:r>
              <w:t xml:space="preserve">Onboarding form navigation</w:t>
            </w:r>
          </w:p>
        </w:tc>
        <w:tc>
          <w:tcPr/>
          <w:p>
            <w:pPr>
              <w:pStyle w:val="Compact"/>
            </w:pPr>
            <w:r>
              <w:t xml:space="preserve">≤ 200ms per step</w:t>
            </w:r>
          </w:p>
        </w:tc>
        <w:tc>
          <w:tcPr/>
          <w:p>
            <w:pPr>
              <w:pStyle w:val="Compact"/>
            </w:pPr>
            <w:r>
              <w:t xml:space="preserve">Manual + integration timing</w:t>
            </w:r>
          </w:p>
        </w:tc>
        <w:tc>
          <w:tcPr/>
          <w:p>
            <w:pPr>
              <w:pStyle w:val="Compact"/>
            </w:pPr>
            <w:r>
              <w:t xml:space="preserve">REQ-N-003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N-1.3</w:t>
            </w:r>
          </w:p>
        </w:tc>
        <w:tc>
          <w:tcPr/>
          <w:p>
            <w:pPr>
              <w:pStyle w:val="Compact"/>
            </w:pPr>
            <w:r>
              <w:t xml:space="preserve">Local storage read/write</w:t>
            </w:r>
          </w:p>
        </w:tc>
        <w:tc>
          <w:tcPr/>
          <w:p>
            <w:pPr>
              <w:pStyle w:val="Compact"/>
            </w:pPr>
            <w:r>
              <w:t xml:space="preserve">≤ 50ms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N-1.4</w:t>
            </w:r>
          </w:p>
        </w:tc>
        <w:tc>
          <w:tcPr/>
          <w:p>
            <w:pPr>
              <w:pStyle w:val="Compact"/>
            </w:pPr>
            <w:r>
              <w:t xml:space="preserve">Backend API response (typical)</w:t>
            </w:r>
          </w:p>
        </w:tc>
        <w:tc>
          <w:tcPr/>
          <w:p>
            <w:pPr>
              <w:pStyle w:val="Compact"/>
            </w:pPr>
            <w:r>
              <w:t xml:space="preserve">p95 ≤ 500ms</w:t>
            </w:r>
          </w:p>
        </w:tc>
        <w:tc>
          <w:tcPr/>
          <w:p>
            <w:pPr>
              <w:pStyle w:val="Compact"/>
            </w:pPr>
            <w:r>
              <w:t xml:space="preserve">APM (Application Performance Monitoring)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N-1.5</w:t>
            </w:r>
          </w:p>
        </w:tc>
        <w:tc>
          <w:tcPr/>
          <w:p>
            <w:pPr>
              <w:pStyle w:val="Compact"/>
            </w:pPr>
            <w:r>
              <w:t xml:space="preserve">Cache warm-up (post-login)</w:t>
            </w:r>
          </w:p>
        </w:tc>
        <w:tc>
          <w:tcPr/>
          <w:p>
            <w:pPr>
              <w:pStyle w:val="Compact"/>
            </w:pPr>
            <w:r>
              <w:t xml:space="preserve">≤ 2s</w:t>
            </w:r>
          </w:p>
        </w:tc>
        <w:tc>
          <w:tcPr/>
          <w:p>
            <w:pPr>
              <w:pStyle w:val="Compact"/>
            </w:pPr>
            <w:r>
              <w:t xml:space="preserve">Manual timing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</w:tr>
    </w:tbl>
    <w:bookmarkEnd w:id="64"/>
    <w:bookmarkStart w:id="65" w:name="availability"/>
    <w:p>
      <w:pPr>
        <w:pStyle w:val="Heading3"/>
      </w:pPr>
      <w:r>
        <w:t xml:space="preserve">5.2 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N-2.1</w:t>
            </w:r>
          </w:p>
        </w:tc>
        <w:tc>
          <w:tcPr/>
          <w:p>
            <w:pPr>
              <w:pStyle w:val="Compact"/>
            </w:pPr>
            <w:r>
              <w:t xml:space="preserve">Backend uptime (Phase 1)</w:t>
            </w:r>
          </w:p>
        </w:tc>
        <w:tc>
          <w:tcPr/>
          <w:p>
            <w:pPr>
              <w:pStyle w:val="Compact"/>
            </w:pPr>
            <w:r>
              <w:t xml:space="preserve">≥ 99% monthly</w:t>
            </w:r>
          </w:p>
        </w:tc>
        <w:tc>
          <w:tcPr/>
          <w:p>
            <w:pPr>
              <w:pStyle w:val="Compact"/>
            </w:pPr>
            <w:r>
              <w:t xml:space="preserve">Uptime monitor</w:t>
            </w:r>
          </w:p>
        </w:tc>
        <w:tc>
          <w:tcPr/>
          <w:p>
            <w:pPr>
              <w:pStyle w:val="Compact"/>
            </w:pPr>
            <w:r>
              <w:t xml:space="preserve">REQ-N-010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N-2.2</w:t>
            </w:r>
          </w:p>
        </w:tc>
        <w:tc>
          <w:tcPr/>
          <w:p>
            <w:pPr>
              <w:pStyle w:val="Compact"/>
            </w:pPr>
            <w:r>
              <w:t xml:space="preserve">Today view offline capability</w:t>
            </w:r>
          </w:p>
        </w:tc>
        <w:tc>
          <w:tcPr/>
          <w:p>
            <w:pPr>
              <w:pStyle w:val="Compact"/>
            </w:pPr>
            <w:r>
              <w:t xml:space="preserve">100% functionality (cached)</w:t>
            </w:r>
          </w:p>
        </w:tc>
        <w:tc>
          <w:tcPr/>
          <w:p>
            <w:pPr>
              <w:pStyle w:val="Compact"/>
            </w:pPr>
            <w:r>
              <w:t xml:space="preserve">Airplane mode test</w:t>
            </w:r>
          </w:p>
        </w:tc>
        <w:tc>
          <w:tcPr/>
          <w:p>
            <w:pPr>
              <w:pStyle w:val="Compact"/>
            </w:pPr>
            <w:r>
              <w:t xml:space="preserve">REQ-N-002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N-2.3</w:t>
            </w:r>
          </w:p>
        </w:tc>
        <w:tc>
          <w:tcPr/>
          <w:p>
            <w:pPr>
              <w:pStyle w:val="Compact"/>
            </w:pPr>
            <w:r>
              <w:t xml:space="preserve">Recovery time (backend down)</w:t>
            </w:r>
          </w:p>
        </w:tc>
        <w:tc>
          <w:tcPr/>
          <w:p>
            <w:pPr>
              <w:pStyle w:val="Compact"/>
            </w:pPr>
            <w:r>
              <w:t xml:space="preserve">Full recovery ≤ 30 min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</w:tr>
    </w:tbl>
    <w:bookmarkEnd w:id="65"/>
    <w:bookmarkStart w:id="66" w:name="Xae9dc15a1060cbeb805a778d7805d8a9f4d2658"/>
    <w:p>
      <w:pPr>
        <w:pStyle w:val="Heading3"/>
      </w:pPr>
      <w:r>
        <w:t xml:space="preserve">5.3 Scalability (Phase 1 targets — SA design for Phase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2 target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N-3.1</w:t>
            </w:r>
          </w:p>
        </w:tc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≤ 10</w:t>
            </w:r>
          </w:p>
        </w:tc>
        <w:tc>
          <w:tcPr/>
          <w:p>
            <w:pPr>
              <w:pStyle w:val="Compact"/>
            </w:pPr>
            <w:r>
              <w:t xml:space="preserve">10 – 50 peak</w:t>
            </w:r>
          </w:p>
        </w:tc>
        <w:tc>
          <w:tcPr/>
          <w:p>
            <w:pPr>
              <w:pStyle w:val="Compact"/>
            </w:pPr>
            <w:r>
              <w:t xml:space="preserve">HND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N-3.2</w:t>
            </w:r>
          </w:p>
        </w:tc>
        <w:tc>
          <w:tcPr/>
          <w:p>
            <w:pPr>
              <w:pStyle w:val="Compact"/>
            </w:pPr>
            <w:r>
              <w:t xml:space="preserve">Total registered users</w:t>
            </w:r>
          </w:p>
        </w:tc>
        <w:tc>
          <w:tcPr/>
          <w:p>
            <w:pPr>
              <w:pStyle w:val="Compact"/>
            </w:pPr>
            <w:r>
              <w:t xml:space="preserve">≤ 10</w:t>
            </w:r>
          </w:p>
        </w:tc>
        <w:tc>
          <w:tcPr/>
          <w:p>
            <w:pPr>
              <w:pStyle w:val="Compact"/>
            </w:pPr>
            <w:r>
              <w:t xml:space="preserve">100 – 1,000</w:t>
            </w:r>
          </w:p>
        </w:tc>
        <w:tc>
          <w:tcPr/>
          <w:p>
            <w:pPr>
              <w:pStyle w:val="Compact"/>
            </w:pPr>
            <w:r>
              <w:t xml:space="preserve">HND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N-3.3</w:t>
            </w:r>
          </w:p>
        </w:tc>
        <w:tc>
          <w:tcPr/>
          <w:p>
            <w:pPr>
              <w:pStyle w:val="Compact"/>
            </w:pPr>
            <w:r>
              <w:t xml:space="preserve">Requests / user / day</w:t>
            </w:r>
          </w:p>
        </w:tc>
        <w:tc>
          <w:tcPr/>
          <w:p>
            <w:pPr>
              <w:pStyle w:val="Compact"/>
            </w:pPr>
            <w:r>
              <w:t xml:space="preserve">≤ 10</w:t>
            </w:r>
          </w:p>
        </w:tc>
        <w:tc>
          <w:tcPr/>
          <w:p>
            <w:pPr>
              <w:pStyle w:val="Compact"/>
            </w:pPr>
            <w:r>
              <w:t xml:space="preserve">5 – 10</w:t>
            </w:r>
          </w:p>
        </w:tc>
        <w:tc>
          <w:tcPr/>
          <w:p>
            <w:pPr>
              <w:pStyle w:val="Compact"/>
            </w:pPr>
            <w:r>
              <w:t xml:space="preserve">HND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N-3.4</w:t>
            </w:r>
          </w:p>
        </w:tc>
        <w:tc>
          <w:tcPr/>
          <w:p>
            <w:pPr>
              <w:pStyle w:val="Compact"/>
            </w:pPr>
            <w:r>
              <w:t xml:space="preserve">DB size</w:t>
            </w:r>
          </w:p>
        </w:tc>
        <w:tc>
          <w:tcPr/>
          <w:p>
            <w:pPr>
              <w:pStyle w:val="Compact"/>
            </w:pPr>
            <w:r>
              <w:t xml:space="preserve">&lt; 10 MB</w:t>
            </w:r>
          </w:p>
        </w:tc>
        <w:tc>
          <w:tcPr/>
          <w:p>
            <w:pPr>
              <w:pStyle w:val="Compact"/>
            </w:pPr>
            <w:r>
              <w:t xml:space="preserve">&lt; 10 GB (year 1)</w:t>
            </w:r>
          </w:p>
        </w:tc>
        <w:tc>
          <w:tcPr/>
          <w:p>
            <w:pPr>
              <w:pStyle w:val="Compact"/>
            </w:pPr>
            <w:r>
              <w:t xml:space="preserve">HND §6.4</w:t>
            </w:r>
          </w:p>
        </w:tc>
      </w:tr>
    </w:tbl>
    <w:bookmarkEnd w:id="66"/>
    <w:bookmarkStart w:id="67" w:name="security"/>
    <w:p>
      <w:pPr>
        <w:pStyle w:val="Heading3"/>
      </w:pPr>
      <w:r>
        <w:t xml:space="preserve">5.4 Security</w:t>
      </w:r>
    </w:p>
    <w:p>
      <w:pPr>
        <w:pStyle w:val="FirstParagraph"/>
      </w:pPr>
      <w:r>
        <w:t xml:space="preserve">Reference:</w:t>
      </w:r>
      <w:r>
        <w:t xml:space="preserve"> </w:t>
      </w:r>
      <w:r>
        <w:rPr>
          <w:b/>
          <w:bCs/>
        </w:rPr>
        <w:t xml:space="preserve">Security Architecture Doc</w:t>
      </w:r>
      <w:r>
        <w:t xml:space="preserve"> </w:t>
      </w:r>
      <w:r>
        <w:t xml:space="preserve">(ต่อไป). Key SRS-level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N-4.1</w:t>
            </w:r>
          </w:p>
        </w:tc>
        <w:tc>
          <w:tcPr/>
          <w:p>
            <w:pPr>
              <w:pStyle w:val="Compact"/>
            </w:pPr>
            <w:r>
              <w:t xml:space="preserve">All external traffic HTTPS (TLS 1.2+)</w:t>
            </w:r>
          </w:p>
        </w:tc>
        <w:tc>
          <w:tcPr/>
          <w:p>
            <w:pPr>
              <w:pStyle w:val="Compact"/>
            </w:pPr>
            <w:r>
              <w:t xml:space="preserve">Implicit / industry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N-4.2</w:t>
            </w:r>
          </w:p>
        </w:tc>
        <w:tc>
          <w:tcPr/>
          <w:p>
            <w:pPr>
              <w:pStyle w:val="Compact"/>
            </w:pPr>
            <w:r>
              <w:t xml:space="preserve">Health data local storage priority; backend encrypted at rest</w:t>
            </w:r>
          </w:p>
        </w:tc>
        <w:tc>
          <w:tcPr/>
          <w:p>
            <w:pPr>
              <w:pStyle w:val="Compact"/>
            </w:pPr>
            <w:r>
              <w:t xml:space="preserve">REQ-N-004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N-4.3</w:t>
            </w:r>
          </w:p>
        </w:tc>
        <w:tc>
          <w:tcPr/>
          <w:p>
            <w:pPr>
              <w:pStyle w:val="Compact"/>
            </w:pPr>
            <w:r>
              <w:t xml:space="preserve">Consent flow แจ้งชัดเรื่อง owner viewing (Phase 1)</w:t>
            </w:r>
          </w:p>
        </w:tc>
        <w:tc>
          <w:tcPr/>
          <w:p>
            <w:pPr>
              <w:pStyle w:val="Compact"/>
            </w:pPr>
            <w:r>
              <w:t xml:space="preserve">REQ-N-007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N-4.4</w:t>
            </w:r>
          </w:p>
        </w:tc>
        <w:tc>
          <w:tcPr/>
          <w:p>
            <w:pPr>
              <w:pStyle w:val="Compact"/>
            </w:pPr>
            <w:r>
              <w:t xml:space="preserve">Analytics events ไม่ track PII (email, name, health data)</w:t>
            </w:r>
          </w:p>
        </w:tc>
        <w:tc>
          <w:tcPr/>
          <w:p>
            <w:pPr>
              <w:pStyle w:val="Compact"/>
            </w:pPr>
            <w:r>
              <w:t xml:space="preserve">REQ-N-008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N-4.5</w:t>
            </w:r>
          </w:p>
        </w:tc>
        <w:tc>
          <w:tcPr/>
          <w:p>
            <w:pPr>
              <w:pStyle w:val="Compact"/>
            </w:pPr>
            <w:r>
              <w:t xml:space="preserve">Admin auth via .env secret Phase 1; proper auth Phase 2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</w:tr>
    </w:tbl>
    <w:bookmarkEnd w:id="67"/>
    <w:bookmarkStart w:id="68" w:name="maintainability"/>
    <w:p>
      <w:pPr>
        <w:pStyle w:val="Heading3"/>
      </w:pPr>
      <w:r>
        <w:t xml:space="preserve">5.5 Maintainability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N-5.1</w:t>
            </w:r>
          </w:p>
        </w:tc>
        <w:tc>
          <w:tcPr/>
          <w:p>
            <w:pPr>
              <w:pStyle w:val="Compact"/>
            </w:pPr>
            <w:r>
              <w:t xml:space="preserve">Code test coverage ≥ 70% for business logic</w:t>
            </w:r>
          </w:p>
        </w:tc>
        <w:tc>
          <w:tcPr/>
          <w:p>
            <w:pPr>
              <w:pStyle w:val="Compact"/>
            </w:pPr>
            <w:r>
              <w:t xml:space="preserve">Coverage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N-5.2</w:t>
            </w:r>
          </w:p>
        </w:tc>
        <w:tc>
          <w:tcPr/>
          <w:p>
            <w:pPr>
              <w:pStyle w:val="Compact"/>
            </w:pPr>
            <w:r>
              <w:t xml:space="preserve">API documented per API Spec doc</w:t>
            </w:r>
          </w:p>
        </w:tc>
        <w:tc>
          <w:tcPr/>
          <w:p>
            <w:pPr>
              <w:pStyle w:val="Compact"/>
            </w:pPr>
            <w:r>
              <w:t xml:space="preserve">Doc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N-5.3</w:t>
            </w:r>
          </w:p>
        </w:tc>
        <w:tc>
          <w:tcPr/>
          <w:p>
            <w:pPr>
              <w:pStyle w:val="Compact"/>
            </w:pPr>
            <w:r>
              <w:t xml:space="preserve">ADRs (Architecture Decision Records) for major decisions</w:t>
            </w:r>
          </w:p>
        </w:tc>
        <w:tc>
          <w:tcPr/>
          <w:p>
            <w:pPr>
              <w:pStyle w:val="Compact"/>
            </w:pPr>
            <w:r>
              <w:t xml:space="preserve">Present in SAD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N-5.4</w:t>
            </w:r>
          </w:p>
        </w:tc>
        <w:tc>
          <w:tcPr/>
          <w:p>
            <w:pPr>
              <w:pStyle w:val="Compact"/>
            </w:pPr>
            <w:r>
              <w:t xml:space="preserve">Migrations idempotent + reversible</w:t>
            </w:r>
          </w:p>
        </w:tc>
        <w:tc>
          <w:tcPr/>
          <w:p>
            <w:pPr>
              <w:pStyle w:val="Compact"/>
            </w:pPr>
            <w:r>
              <w:t xml:space="preserve">Migration review</w:t>
            </w:r>
          </w:p>
        </w:tc>
      </w:tr>
    </w:tbl>
    <w:bookmarkEnd w:id="68"/>
    <w:bookmarkStart w:id="69" w:name="usability"/>
    <w:p>
      <w:pPr>
        <w:pStyle w:val="Heading3"/>
      </w:pPr>
      <w:r>
        <w:t xml:space="preserve">5.6 Usability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N-6.1</w:t>
            </w:r>
          </w:p>
        </w:tc>
        <w:tc>
          <w:tcPr/>
          <w:p>
            <w:pPr>
              <w:pStyle w:val="Compact"/>
            </w:pPr>
            <w:r>
              <w:t xml:space="preserve">WCAG 2.1 AA basics (contrast, touch ≥ 44px, keyboard, screen reader)</w:t>
            </w:r>
          </w:p>
        </w:tc>
        <w:tc>
          <w:tcPr/>
          <w:p>
            <w:pPr>
              <w:pStyle w:val="Compact"/>
            </w:pPr>
            <w:r>
              <w:t xml:space="preserve">Automated (axe) + manual</w:t>
            </w:r>
          </w:p>
        </w:tc>
        <w:tc>
          <w:tcPr/>
          <w:p>
            <w:pPr>
              <w:pStyle w:val="Compact"/>
            </w:pPr>
            <w:r>
              <w:t xml:space="preserve">REQ-N-005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N-6.2</w:t>
            </w:r>
          </w:p>
        </w:tc>
        <w:tc>
          <w:tcPr/>
          <w:p>
            <w:pPr>
              <w:pStyle w:val="Compact"/>
            </w:pPr>
            <w:r>
              <w:t xml:space="preserve">Locales: Thai + English</w:t>
            </w:r>
          </w:p>
        </w:tc>
        <w:tc>
          <w:tcPr/>
          <w:p>
            <w:pPr>
              <w:pStyle w:val="Compact"/>
            </w:pPr>
            <w:r>
              <w:t xml:space="preserve">2 locales supported</w:t>
            </w:r>
          </w:p>
        </w:tc>
        <w:tc>
          <w:tcPr/>
          <w:p>
            <w:pPr>
              <w:pStyle w:val="Compact"/>
            </w:pPr>
            <w:r>
              <w:t xml:space="preserve">REQ-N-006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N-6.3</w:t>
            </w:r>
          </w:p>
        </w:tc>
        <w:tc>
          <w:tcPr/>
          <w:p>
            <w:pPr>
              <w:pStyle w:val="Compact"/>
            </w:pPr>
            <w:r>
              <w:t xml:space="preserve">Time to answer</w:t>
            </w:r>
            <w:r>
              <w:t xml:space="preserve"> </w:t>
            </w:r>
            <w:r>
              <w:t xml:space="preserve">“วันนี้ทำอะไร”</w:t>
            </w:r>
          </w:p>
        </w:tc>
        <w:tc>
          <w:tcPr/>
          <w:p>
            <w:pPr>
              <w:pStyle w:val="Compact"/>
            </w:pPr>
            <w:r>
              <w:t xml:space="preserve">≤ 5 วิ (open → info visible)</w:t>
            </w:r>
          </w:p>
        </w:tc>
        <w:tc>
          <w:tcPr/>
          <w:p>
            <w:pPr>
              <w:pStyle w:val="Compact"/>
            </w:pPr>
            <w:r>
              <w:t xml:space="preserve">REQ-B-002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data-requirements"/>
    <w:p>
      <w:pPr>
        <w:pStyle w:val="Heading2"/>
      </w:pPr>
      <w:r>
        <w:t xml:space="preserve">6. Data Requirements</w:t>
      </w:r>
    </w:p>
    <w:bookmarkStart w:id="71" w:name="logical-data-model-details-ใน-ddd"/>
    <w:p>
      <w:pPr>
        <w:pStyle w:val="Heading3"/>
      </w:pPr>
      <w:r>
        <w:t xml:space="preserve">6.1 Logical Data Model (details ใน DDD)</w:t>
      </w:r>
    </w:p>
    <w:p>
      <w:pPr>
        <w:pStyle w:val="FirstParagraph"/>
      </w:pPr>
      <w:r>
        <w:rPr>
          <w:b/>
          <w:bCs/>
        </w:rPr>
        <w:t xml:space="preserve">Core entities:</w:t>
      </w:r>
    </w:p>
    <w:p>
      <w:pPr>
        <w:pStyle w:val="SourceCode"/>
      </w:pPr>
      <w:r>
        <w:rPr>
          <w:rStyle w:val="VerbatimChar"/>
        </w:rPr>
        <w:t xml:space="preserve">User ─┬─→ Submission ─→ Plan ─→ Day ─→ Item</w:t>
      </w:r>
      <w:r>
        <w:br/>
      </w:r>
      <w:r>
        <w:rPr>
          <w:rStyle w:val="VerbatimChar"/>
        </w:rPr>
        <w:t xml:space="preserve">      └─→ Preferences (Phase 2)</w:t>
      </w:r>
      <w:r>
        <w:br/>
      </w:r>
      <w:r>
        <w:br/>
      </w:r>
      <w:r>
        <w:rPr>
          <w:rStyle w:val="VerbatimChar"/>
        </w:rPr>
        <w:t xml:space="preserve">Item polymorphic per domain:</w:t>
      </w:r>
      <w:r>
        <w:br/>
      </w:r>
      <w:r>
        <w:rPr>
          <w:rStyle w:val="VerbatimChar"/>
        </w:rPr>
        <w:t xml:space="preserve">- WorkoutItem (exercise + sets + reps + rest + note)</w:t>
      </w:r>
      <w:r>
        <w:br/>
      </w:r>
      <w:r>
        <w:rPr>
          <w:rStyle w:val="VerbatimChar"/>
        </w:rPr>
        <w:t xml:space="preserve">- MealItem (mealtime + food + portion + macros)</w:t>
      </w:r>
      <w:r>
        <w:br/>
      </w:r>
      <w:r>
        <w:rPr>
          <w:rStyle w:val="VerbatimChar"/>
        </w:rPr>
        <w:t xml:space="preserve">- SupplementItem (name + dose + timing)</w:t>
      </w:r>
      <w:r>
        <w:br/>
      </w:r>
      <w:r>
        <w:rPr>
          <w:rStyle w:val="VerbatimChar"/>
        </w:rPr>
        <w:t xml:space="preserve">- CardioItem (type + duration + frequency)</w:t>
      </w:r>
      <w:r>
        <w:br/>
      </w:r>
      <w:r>
        <w:rPr>
          <w:rStyle w:val="VerbatimChar"/>
        </w:rPr>
        <w:t xml:space="preserve">- RecoveryItem (sleep target + mobility)</w:t>
      </w:r>
    </w:p>
    <w:bookmarkEnd w:id="71"/>
    <w:bookmarkStart w:id="72" w:name="data-volume-extends-hnd-6.4"/>
    <w:p>
      <w:pPr>
        <w:pStyle w:val="Heading3"/>
      </w:pPr>
      <w:r>
        <w:t xml:space="preserve">6.2 Data Volume (Extends HND §6.4)</w:t>
      </w:r>
    </w:p>
    <w:p>
      <w:pPr>
        <w:pStyle w:val="FirstParagraph"/>
      </w:pPr>
      <w:r>
        <w:t xml:space="preserve">See §5.3 Scalability targets.</w:t>
      </w:r>
    </w:p>
    <w:bookmarkEnd w:id="72"/>
    <w:bookmarkStart w:id="73" w:name="data-retention-deletion"/>
    <w:p>
      <w:pPr>
        <w:pStyle w:val="Heading3"/>
      </w:pPr>
      <w:r>
        <w:t xml:space="preserve">6.3 Data Retention &amp; Deletion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Active retention</w:t>
            </w:r>
          </w:p>
        </w:tc>
        <w:tc>
          <w:tcPr/>
          <w:p>
            <w:pPr>
              <w:pStyle w:val="Compact"/>
            </w:pPr>
            <w:r>
              <w:t xml:space="preserve">Deletion trigger</w:t>
            </w:r>
          </w:p>
        </w:tc>
        <w:tc>
          <w:tcPr/>
          <w:p>
            <w:pPr>
              <w:pStyle w:val="Compact"/>
            </w:pPr>
            <w:r>
              <w:t xml:space="preserve">Hard-delete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+ submissions + plans</w:t>
            </w:r>
          </w:p>
        </w:tc>
        <w:tc>
          <w:tcPr/>
          <w:p>
            <w:pPr>
              <w:pStyle w:val="Compact"/>
            </w:pPr>
            <w:r>
              <w:t xml:space="preserve">Indefinite (Phase 2: until sub cancelled + 30d)</w:t>
            </w:r>
          </w:p>
        </w:tc>
        <w:tc>
          <w:tcPr/>
          <w:p>
            <w:pPr>
              <w:pStyle w:val="Compact"/>
            </w:pPr>
            <w:r>
              <w:t xml:space="preserve">User request or account close</w:t>
            </w:r>
          </w:p>
        </w:tc>
        <w:tc>
          <w:tcPr/>
          <w:p>
            <w:pPr>
              <w:pStyle w:val="Compact"/>
            </w:pPr>
            <w:r>
              <w:t xml:space="preserve">Within 30 days (PDPA)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 cache</w:t>
            </w:r>
          </w:p>
        </w:tc>
        <w:tc>
          <w:tcPr/>
          <w:p>
            <w:pPr>
              <w:pStyle w:val="Compact"/>
            </w:pPr>
            <w:r>
              <w:t xml:space="preserve">30 days for onboarding partial; indefinite for plan cache</w:t>
            </w:r>
          </w:p>
        </w:tc>
        <w:tc>
          <w:tcPr/>
          <w:p>
            <w:pPr>
              <w:pStyle w:val="Compact"/>
            </w:pPr>
            <w:r>
              <w:t xml:space="preserve">Explicit clear or 30d unused</w:t>
            </w:r>
          </w:p>
        </w:tc>
        <w:tc>
          <w:tcPr/>
          <w:p>
            <w:pPr>
              <w:pStyle w:val="Compact"/>
            </w:pPr>
            <w:r>
              <w:t xml:space="preserve">Immediate on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events</w:t>
            </w:r>
          </w:p>
        </w:tc>
        <w:tc>
          <w:tcPr/>
          <w:p>
            <w:pPr>
              <w:pStyle w:val="Compact"/>
            </w:pPr>
            <w:r>
              <w:t xml:space="preserve">Aggregate: 12 months; raw: 30 days</w:t>
            </w:r>
          </w:p>
        </w:tc>
        <w:tc>
          <w:tcPr/>
          <w:p>
            <w:pPr>
              <w:pStyle w:val="Compact"/>
            </w:pPr>
            <w:r>
              <w:t xml:space="preserve">Retention window expiry</w:t>
            </w:r>
          </w:p>
        </w:tc>
        <w:tc>
          <w:tcPr/>
          <w:p>
            <w:pPr>
              <w:pStyle w:val="Compact"/>
            </w:pPr>
            <w:r>
              <w:t xml:space="preserve">Automatic (provider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logs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Retention window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REQ-R-005 (PDPA), REQ-R-004 (T&amp;C before public)</w:t>
      </w:r>
    </w:p>
    <w:bookmarkEnd w:id="73"/>
    <w:bookmarkStart w:id="74" w:name="data-volume-growth-assumptions"/>
    <w:p>
      <w:pPr>
        <w:pStyle w:val="Heading3"/>
      </w:pPr>
      <w:r>
        <w:t xml:space="preserve">6.4 Data Volume Growth Assumptions</w:t>
      </w:r>
    </w:p>
    <w:p>
      <w:pPr>
        <w:pStyle w:val="Compact"/>
        <w:numPr>
          <w:ilvl w:val="0"/>
          <w:numId w:val="1023"/>
        </w:numPr>
      </w:pPr>
      <w:r>
        <w:t xml:space="preserve">Per user: ~1 MB storage growth</w:t>
      </w:r>
    </w:p>
    <w:p>
      <w:pPr>
        <w:pStyle w:val="Compact"/>
        <w:numPr>
          <w:ilvl w:val="0"/>
          <w:numId w:val="1023"/>
        </w:numPr>
      </w:pPr>
      <w:r>
        <w:t xml:space="preserve">Analytics events: ~10–30 / user / day (aggregate stored)</w:t>
      </w:r>
    </w:p>
    <w:p>
      <w:pPr>
        <w:pStyle w:val="Compact"/>
        <w:numPr>
          <w:ilvl w:val="0"/>
          <w:numId w:val="1023"/>
        </w:numPr>
      </w:pPr>
      <w:r>
        <w:t xml:space="preserve">Backup: daily automated (backend provider default)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other-requirements"/>
    <w:p>
      <w:pPr>
        <w:pStyle w:val="Heading2"/>
      </w:pPr>
      <w:r>
        <w:t xml:space="preserve">7. Other Requirements</w:t>
      </w:r>
    </w:p>
    <w:bookmarkStart w:id="76" w:name="regulatory"/>
    <w:p>
      <w:pPr>
        <w:pStyle w:val="Heading3"/>
      </w:pPr>
      <w:r>
        <w:t xml:space="preserve">7.1 Regulatory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PDPA compliance</w:t>
      </w:r>
      <w:r>
        <w:t xml:space="preserve"> </w:t>
      </w:r>
      <w:r>
        <w:t xml:space="preserve">(Thailand) — REQ-R-005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Medical disclaimer</w:t>
      </w:r>
      <w:r>
        <w:t xml:space="preserve"> </w:t>
      </w:r>
      <w:r>
        <w:t xml:space="preserve">at all UI touchpoints — REQ-R-001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PCI DSS</w:t>
      </w:r>
      <w:r>
        <w:t xml:space="preserve"> </w:t>
      </w:r>
      <w:r>
        <w:t xml:space="preserve">(Phase 2, via payment gateway) — REQ-R-006</w:t>
      </w:r>
    </w:p>
    <w:bookmarkEnd w:id="76"/>
    <w:bookmarkStart w:id="77" w:name="localization-i18n"/>
    <w:p>
      <w:pPr>
        <w:pStyle w:val="Heading3"/>
      </w:pPr>
      <w:r>
        <w:t xml:space="preserve">7.2 Localization / i18n</w:t>
      </w:r>
    </w:p>
    <w:p>
      <w:pPr>
        <w:pStyle w:val="Compact"/>
        <w:numPr>
          <w:ilvl w:val="0"/>
          <w:numId w:val="1025"/>
        </w:numPr>
      </w:pPr>
      <w:r>
        <w:t xml:space="preserve">Primary locale: Thai (</w:t>
      </w:r>
      <w:r>
        <w:rPr>
          <w:rStyle w:val="VerbatimChar"/>
        </w:rPr>
        <w:t xml:space="preserve">th-TH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Secondary: English (</w:t>
      </w:r>
      <w:r>
        <w:rPr>
          <w:rStyle w:val="VerbatimChar"/>
        </w:rPr>
        <w:t xml:space="preserve">en-US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Copy externalized in</w:t>
      </w:r>
      <w:r>
        <w:t xml:space="preserve"> </w:t>
      </w:r>
      <w:r>
        <w:rPr>
          <w:rStyle w:val="VerbatimChar"/>
        </w:rPr>
        <w:t xml:space="preserve">i18n/{locale}.json</w:t>
      </w:r>
    </w:p>
    <w:p>
      <w:pPr>
        <w:pStyle w:val="Compact"/>
        <w:numPr>
          <w:ilvl w:val="0"/>
          <w:numId w:val="1025"/>
        </w:numPr>
      </w:pPr>
      <w:r>
        <w:t xml:space="preserve">Number/date formatting per locale</w:t>
      </w:r>
    </w:p>
    <w:bookmarkEnd w:id="77"/>
    <w:bookmarkStart w:id="78" w:name="accessibility"/>
    <w:p>
      <w:pPr>
        <w:pStyle w:val="Heading3"/>
      </w:pPr>
      <w:r>
        <w:t xml:space="preserve">7.3 Accessibility</w:t>
      </w:r>
    </w:p>
    <w:p>
      <w:pPr>
        <w:pStyle w:val="Compact"/>
        <w:numPr>
          <w:ilvl w:val="0"/>
          <w:numId w:val="1026"/>
        </w:numPr>
      </w:pPr>
      <w:r>
        <w:t xml:space="preserve">WCAG 2.1 AA basics per REQ-N-005</w:t>
      </w:r>
    </w:p>
    <w:p>
      <w:pPr>
        <w:pStyle w:val="Compact"/>
        <w:numPr>
          <w:ilvl w:val="0"/>
          <w:numId w:val="1026"/>
        </w:numPr>
      </w:pPr>
      <w:r>
        <w:t xml:space="preserve">Screen reader labels on all interactive elements</w:t>
      </w:r>
    </w:p>
    <w:p>
      <w:pPr>
        <w:pStyle w:val="Compact"/>
        <w:numPr>
          <w:ilvl w:val="0"/>
          <w:numId w:val="1026"/>
        </w:numPr>
      </w:pPr>
      <w:r>
        <w:t xml:space="preserve">Focus management for modals + forms</w:t>
      </w:r>
    </w:p>
    <w:p>
      <w:pPr>
        <w:pStyle w:val="Compact"/>
        <w:numPr>
          <w:ilvl w:val="0"/>
          <w:numId w:val="1026"/>
        </w:numPr>
      </w:pPr>
      <w:r>
        <w:t xml:space="preserve">No color-only information encoding (use icon + text)</w:t>
      </w:r>
    </w:p>
    <w:bookmarkEnd w:id="78"/>
    <w:bookmarkStart w:id="79" w:name="analytics-events-phase-1-event-catalog"/>
    <w:p>
      <w:pPr>
        <w:pStyle w:val="Heading3"/>
      </w:pPr>
      <w:r>
        <w:t xml:space="preserve">7.4 Analytics Events (Phase 1 event catalog)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Properties (non-PII)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app_open</w:t>
            </w:r>
          </w:p>
        </w:tc>
        <w:tc>
          <w:tcPr/>
          <w:p>
            <w:pPr>
              <w:pStyle w:val="Compact"/>
            </w:pPr>
            <w:r>
              <w:t xml:space="preserve">Any app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time_of_day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day_of_week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onboarding_started</w:t>
            </w:r>
          </w:p>
        </w:tc>
        <w:tc>
          <w:tcPr/>
          <w:p>
            <w:pPr>
              <w:pStyle w:val="Compact"/>
            </w:pPr>
            <w:r>
              <w:t xml:space="preserve">User starts form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onboarding_step_completed</w:t>
            </w:r>
          </w:p>
        </w:tc>
        <w:tc>
          <w:tcPr/>
          <w:p>
            <w:pPr>
              <w:pStyle w:val="Compact"/>
            </w:pPr>
            <w:r>
              <w:t xml:space="preserve">Each Q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onboarding_submitted</w:t>
            </w:r>
          </w:p>
        </w:tc>
        <w:tc>
          <w:tcPr/>
          <w:p>
            <w:pPr>
              <w:pStyle w:val="Compact"/>
            </w:pPr>
            <w:r>
              <w:t xml:space="preserve">Form submit 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medical_flag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plan_delivered</w:t>
            </w:r>
          </w:p>
        </w:tc>
        <w:tc>
          <w:tcPr/>
          <w:p>
            <w:pPr>
              <w:pStyle w:val="Compact"/>
            </w:pPr>
            <w:r>
              <w:t xml:space="preserve">Owner marks ready</w:t>
            </w:r>
          </w:p>
        </w:tc>
        <w:tc>
          <w:tcPr/>
          <w:p>
            <w:pPr>
              <w:pStyle w:val="Compact"/>
            </w:pPr>
            <w:r>
              <w:t xml:space="preserve">(server-side)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today_view_opened</w:t>
            </w:r>
          </w:p>
        </w:tc>
        <w:tc>
          <w:tcPr/>
          <w:p>
            <w:pPr>
              <w:pStyle w:val="Compact"/>
            </w:pPr>
            <w:r>
              <w:t xml:space="preserve">Today view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time_of_day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item_edited</w:t>
            </w:r>
          </w:p>
        </w:tc>
        <w:tc>
          <w:tcPr/>
          <w:p>
            <w:pPr>
              <w:pStyle w:val="Compact"/>
            </w:pPr>
            <w:r>
              <w:t xml:space="preserve">User edits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item_added</w:t>
            </w:r>
          </w:p>
        </w:tc>
        <w:tc>
          <w:tcPr/>
          <w:p>
            <w:pPr>
              <w:pStyle w:val="Compact"/>
            </w:pPr>
            <w:r>
              <w:t xml:space="preserve">User adds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item_removed</w:t>
            </w:r>
          </w:p>
        </w:tc>
        <w:tc>
          <w:tcPr/>
          <w:p>
            <w:pPr>
              <w:pStyle w:val="Compact"/>
            </w:pPr>
            <w:r>
              <w:t xml:space="preserve">User removes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disclaimer_accepted</w:t>
            </w:r>
          </w:p>
        </w:tc>
        <w:tc>
          <w:tcPr/>
          <w:p>
            <w:pPr>
              <w:pStyle w:val="Compact"/>
            </w:pPr>
            <w:r>
              <w:t xml:space="preserve">User accepts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rest_timer_used</w:t>
            </w:r>
          </w:p>
        </w:tc>
        <w:tc>
          <w:tcPr/>
          <w:p>
            <w:pPr>
              <w:pStyle w:val="Compact"/>
            </w:pPr>
            <w:r>
              <w:t xml:space="preserve">Should tier</w:t>
            </w:r>
          </w:p>
        </w:tc>
        <w:tc>
          <w:tcPr/>
          <w:p>
            <w:pPr>
              <w:pStyle w:val="Compact"/>
            </w:pPr>
            <w:r>
              <w:t xml:space="preserve">(none, Phase 1.1+)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traceability-matrix"/>
    <w:p>
      <w:pPr>
        <w:pStyle w:val="Heading2"/>
      </w:pPr>
      <w:r>
        <w:t xml:space="preserve">8. Traceability Matrix</w:t>
      </w:r>
    </w:p>
    <w:p>
      <w:pPr>
        <w:pStyle w:val="FirstParagraph"/>
      </w:pPr>
      <w:r>
        <w:rPr>
          <w:b/>
          <w:bCs/>
        </w:rPr>
        <w:t xml:space="preserve">REQ → SRS Section → Test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SRS Section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REQ-B-001</w:t>
            </w:r>
          </w:p>
        </w:tc>
        <w:tc>
          <w:tcPr/>
          <w:p>
            <w:pPr>
              <w:pStyle w:val="Compact"/>
            </w:pPr>
            <w:r>
              <w:t xml:space="preserve">Discovery pain solved</w:t>
            </w:r>
          </w:p>
        </w:tc>
        <w:tc>
          <w:tcPr/>
          <w:p>
            <w:pPr>
              <w:pStyle w:val="Compact"/>
            </w:pPr>
            <w:r>
              <w:t xml:space="preserve">§1.2 scope</w:t>
            </w:r>
          </w:p>
        </w:tc>
        <w:tc>
          <w:tcPr/>
          <w:p>
            <w:pPr>
              <w:pStyle w:val="Compact"/>
            </w:pPr>
            <w:r>
              <w:t xml:space="preserve">User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REQ-B-002</w:t>
            </w:r>
          </w:p>
        </w:tc>
        <w:tc>
          <w:tcPr/>
          <w:p>
            <w:pPr>
              <w:pStyle w:val="Compact"/>
            </w:pPr>
            <w:r>
              <w:t xml:space="preserve">Reminder pain solved</w:t>
            </w:r>
          </w:p>
        </w:tc>
        <w:tc>
          <w:tcPr/>
          <w:p>
            <w:pPr>
              <w:pStyle w:val="Compact"/>
            </w:pPr>
            <w:r>
              <w:t xml:space="preserve">§5.6 usability (N-6.3)</w:t>
            </w:r>
          </w:p>
        </w:tc>
        <w:tc>
          <w:tcPr/>
          <w:p>
            <w:pPr>
              <w:pStyle w:val="Compact"/>
            </w:pPr>
            <w:r>
              <w:t xml:space="preserve">Manual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REQ-B-003</w:t>
            </w:r>
          </w:p>
        </w:tc>
        <w:tc>
          <w:tcPr/>
          <w:p>
            <w:pPr>
              <w:pStyle w:val="Compact"/>
            </w:pPr>
            <w:r>
              <w:t xml:space="preserve">Wizard-of-Oz validation</w:t>
            </w:r>
          </w:p>
        </w:tc>
        <w:tc>
          <w:tcPr/>
          <w:p>
            <w:pPr>
              <w:pStyle w:val="Compact"/>
            </w:pPr>
            <w:r>
              <w:t xml:space="preserve">§2.1 approach</w:t>
            </w:r>
          </w:p>
        </w:tc>
        <w:tc>
          <w:tcPr/>
          <w:p>
            <w:pPr>
              <w:pStyle w:val="Compact"/>
            </w:pPr>
            <w:r>
              <w:t xml:space="preserve">Retro post-Phase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REQ-B-007</w:t>
            </w:r>
          </w:p>
        </w:tc>
        <w:tc>
          <w:tcPr/>
          <w:p>
            <w:pPr>
              <w:pStyle w:val="Compact"/>
            </w:pPr>
            <w:r>
              <w:t xml:space="preserve">Onboarding completion ≥ 70%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Funnel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REQ-B-008</w:t>
            </w:r>
          </w:p>
        </w:tc>
        <w:tc>
          <w:tcPr/>
          <w:p>
            <w:pPr>
              <w:pStyle w:val="Compact"/>
            </w:pPr>
            <w:r>
              <w:t xml:space="preserve">Adherence ≥ 80%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Event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REQ-F-001</w:t>
            </w:r>
          </w:p>
        </w:tc>
        <w:tc>
          <w:tcPr/>
          <w:p>
            <w:pPr>
              <w:pStyle w:val="Compact"/>
            </w:pPr>
            <w:r>
              <w:t xml:space="preserve">Onboarding form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Integration +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REQ-F-002</w:t>
            </w:r>
          </w:p>
        </w:tc>
        <w:tc>
          <w:tcPr/>
          <w:p>
            <w:pPr>
              <w:pStyle w:val="Compact"/>
            </w:pPr>
            <w:r>
              <w:t xml:space="preserve">Save/resume</w:t>
            </w:r>
          </w:p>
        </w:tc>
        <w:tc>
          <w:tcPr/>
          <w:p>
            <w:pPr>
              <w:pStyle w:val="Compact"/>
            </w:pPr>
            <w:r>
              <w:t xml:space="preserve">§4.1.4 AF3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REQ-F-003</w:t>
            </w:r>
          </w:p>
        </w:tc>
        <w:tc>
          <w:tcPr/>
          <w:p>
            <w:pPr>
              <w:pStyle w:val="Compact"/>
            </w:pPr>
            <w:r>
              <w:t xml:space="preserve">Medical block</w:t>
            </w:r>
          </w:p>
        </w:tc>
        <w:tc>
          <w:tcPr/>
          <w:p>
            <w:pPr>
              <w:pStyle w:val="Compact"/>
            </w:pPr>
            <w:r>
              <w:t xml:space="preserve">§4.1.4 AF1, §4.6</w:t>
            </w:r>
          </w:p>
        </w:tc>
        <w:tc>
          <w:tcPr/>
          <w:p>
            <w:pPr>
              <w:pStyle w:val="Compact"/>
            </w:pPr>
            <w:r>
              <w:t xml:space="preserve">Manual +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REQ-F-004</w:t>
            </w:r>
          </w:p>
        </w:tc>
        <w:tc>
          <w:tcPr/>
          <w:p>
            <w:pPr>
              <w:pStyle w:val="Compact"/>
            </w:pPr>
            <w:r>
              <w:t xml:space="preserve">Owner queue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</w:pPr>
            <w:r>
              <w:t xml:space="preserve">Integration +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REQ-F-005</w:t>
            </w:r>
          </w:p>
        </w:tc>
        <w:tc>
          <w:tcPr/>
          <w:p>
            <w:pPr>
              <w:pStyle w:val="Compact"/>
            </w:pPr>
            <w:r>
              <w:t xml:space="preserve">Owner workout input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REQ-F-006</w:t>
            </w:r>
          </w:p>
        </w:tc>
        <w:tc>
          <w:tcPr/>
          <w:p>
            <w:pPr>
              <w:pStyle w:val="Compact"/>
            </w:pPr>
            <w:r>
              <w:t xml:space="preserve">Owner nutrition input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REQ-F-007</w:t>
            </w:r>
          </w:p>
        </w:tc>
        <w:tc>
          <w:tcPr/>
          <w:p>
            <w:pPr>
              <w:pStyle w:val="Compact"/>
            </w:pPr>
            <w:r>
              <w:t xml:space="preserve">Mark ready + notify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REQ-F-008</w:t>
            </w:r>
          </w:p>
        </w:tc>
        <w:tc>
          <w:tcPr/>
          <w:p>
            <w:pPr>
              <w:pStyle w:val="Compact"/>
            </w:pPr>
            <w:r>
              <w:t xml:space="preserve">Today view workout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E2E +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REQ-F-009</w:t>
            </w:r>
          </w:p>
        </w:tc>
        <w:tc>
          <w:tcPr/>
          <w:p>
            <w:pPr>
              <w:pStyle w:val="Compact"/>
            </w:pPr>
            <w:r>
              <w:t xml:space="preserve">Today view meals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REQ-F-010</w:t>
            </w:r>
          </w:p>
        </w:tc>
        <w:tc>
          <w:tcPr/>
          <w:p>
            <w:pPr>
              <w:pStyle w:val="Compact"/>
            </w:pPr>
            <w:r>
              <w:t xml:space="preserve">Supp/cardio/recovery view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REQ-F-011</w:t>
            </w:r>
          </w:p>
        </w:tc>
        <w:tc>
          <w:tcPr/>
          <w:p>
            <w:pPr>
              <w:pStyle w:val="Compact"/>
            </w:pPr>
            <w:r>
              <w:t xml:space="preserve">Empty/rest states</w:t>
            </w:r>
          </w:p>
        </w:tc>
        <w:tc>
          <w:tcPr/>
          <w:p>
            <w:pPr>
              <w:pStyle w:val="Compact"/>
            </w:pPr>
            <w:r>
              <w:t xml:space="preserve">§4.4 AF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REQ-F-012</w:t>
            </w:r>
          </w:p>
        </w:tc>
        <w:tc>
          <w:tcPr/>
          <w:p>
            <w:pPr>
              <w:pStyle w:val="Compact"/>
            </w:pPr>
            <w:r>
              <w:t xml:space="preserve">Browse days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REQ-F-013</w:t>
            </w:r>
          </w:p>
        </w:tc>
        <w:tc>
          <w:tcPr/>
          <w:p>
            <w:pPr>
              <w:pStyle w:val="Compact"/>
            </w:pPr>
            <w:r>
              <w:t xml:space="preserve">Edit item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REQ-F-014</w:t>
            </w:r>
          </w:p>
        </w:tc>
        <w:tc>
          <w:tcPr/>
          <w:p>
            <w:pPr>
              <w:pStyle w:val="Compact"/>
            </w:pPr>
            <w:r>
              <w:t xml:space="preserve">Add/remove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REQ-F-015</w:t>
            </w:r>
          </w:p>
        </w:tc>
        <w:tc>
          <w:tcPr/>
          <w:p>
            <w:pPr>
              <w:pStyle w:val="Compact"/>
            </w:pPr>
            <w:r>
              <w:t xml:space="preserve">Duplicate week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REQ-F-016</w:t>
            </w:r>
          </w:p>
        </w:tc>
        <w:tc>
          <w:tcPr/>
          <w:p>
            <w:pPr>
              <w:pStyle w:val="Compact"/>
            </w:pPr>
            <w: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t xml:space="preserve">Manual +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REQ-N-001</w:t>
            </w:r>
          </w:p>
        </w:tc>
        <w:tc>
          <w:tcPr/>
          <w:p>
            <w:pPr>
              <w:pStyle w:val="Compact"/>
            </w:pPr>
            <w:r>
              <w:t xml:space="preserve">Today view ≤ 500ms</w:t>
            </w:r>
          </w:p>
        </w:tc>
        <w:tc>
          <w:tcPr/>
          <w:p>
            <w:pPr>
              <w:pStyle w:val="Compact"/>
            </w:pPr>
            <w:r>
              <w:t xml:space="preserve">§5.1 N-1.1</w:t>
            </w:r>
          </w:p>
        </w:tc>
        <w:tc>
          <w:tcPr/>
          <w:p>
            <w:pPr>
              <w:pStyle w:val="Compact"/>
            </w:pPr>
            <w:r>
              <w:t xml:space="preserve">Perf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REQ-N-002</w:t>
            </w:r>
          </w:p>
        </w:tc>
        <w:tc>
          <w:tcPr/>
          <w:p>
            <w:pPr>
              <w:pStyle w:val="Compact"/>
            </w:pPr>
            <w:r>
              <w:t xml:space="preserve">Offline-first</w:t>
            </w:r>
          </w:p>
        </w:tc>
        <w:tc>
          <w:tcPr/>
          <w:p>
            <w:pPr>
              <w:pStyle w:val="Compact"/>
            </w:pPr>
            <w:r>
              <w:t xml:space="preserve">§5.2 N-2.2, §4.4 AF2</w:t>
            </w:r>
          </w:p>
        </w:tc>
        <w:tc>
          <w:tcPr/>
          <w:p>
            <w:pPr>
              <w:pStyle w:val="Compact"/>
            </w:pPr>
            <w:r>
              <w:t xml:space="preserve">Airplane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REQ-N-003</w:t>
            </w:r>
          </w:p>
        </w:tc>
        <w:tc>
          <w:tcPr/>
          <w:p>
            <w:pPr>
              <w:pStyle w:val="Compact"/>
            </w:pPr>
            <w:r>
              <w:t xml:space="preserve">Onboarding nav ≤ 200ms</w:t>
            </w:r>
          </w:p>
        </w:tc>
        <w:tc>
          <w:tcPr/>
          <w:p>
            <w:pPr>
              <w:pStyle w:val="Compact"/>
            </w:pPr>
            <w:r>
              <w:t xml:space="preserve">§5.1 N-1.2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REQ-N-004</w:t>
            </w:r>
          </w:p>
        </w:tc>
        <w:tc>
          <w:tcPr/>
          <w:p>
            <w:pPr>
              <w:pStyle w:val="Compact"/>
            </w:pPr>
            <w:r>
              <w:t xml:space="preserve">Health data local</w:t>
            </w:r>
          </w:p>
        </w:tc>
        <w:tc>
          <w:tcPr/>
          <w:p>
            <w:pPr>
              <w:pStyle w:val="Compact"/>
            </w:pPr>
            <w:r>
              <w:t xml:space="preserve">§5.4 N-4.2, §6.3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REQ-N-005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§5.6 N-6.1, §7.3</w:t>
            </w:r>
          </w:p>
        </w:tc>
        <w:tc>
          <w:tcPr/>
          <w:p>
            <w:pPr>
              <w:pStyle w:val="Compact"/>
            </w:pPr>
            <w:r>
              <w:t xml:space="preserve">Axe +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REQ-N-006</w:t>
            </w:r>
          </w:p>
        </w:tc>
        <w:tc>
          <w:tcPr/>
          <w:p>
            <w:pPr>
              <w:pStyle w:val="Compact"/>
            </w:pPr>
            <w:r>
              <w:t xml:space="preserve">Thai + English</w:t>
            </w:r>
          </w:p>
        </w:tc>
        <w:tc>
          <w:tcPr/>
          <w:p>
            <w:pPr>
              <w:pStyle w:val="Compact"/>
            </w:pPr>
            <w:r>
              <w:t xml:space="preserve">§5.6 N-6.2, §7.2</w:t>
            </w:r>
          </w:p>
        </w:tc>
        <w:tc>
          <w:tcPr/>
          <w:p>
            <w:pPr>
              <w:pStyle w:val="Compact"/>
            </w:pPr>
            <w:r>
              <w:t xml:space="preserve">Locale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REQ-N-007</w:t>
            </w:r>
          </w:p>
        </w:tc>
        <w:tc>
          <w:tcPr/>
          <w:p>
            <w:pPr>
              <w:pStyle w:val="Compact"/>
            </w:pPr>
            <w:r>
              <w:t xml:space="preserve">Owner viewing consent</w:t>
            </w:r>
          </w:p>
        </w:tc>
        <w:tc>
          <w:tcPr/>
          <w:p>
            <w:pPr>
              <w:pStyle w:val="Compact"/>
            </w:pPr>
            <w:r>
              <w:t xml:space="preserve">§5.4 N-4.3</w:t>
            </w:r>
          </w:p>
        </w:tc>
        <w:tc>
          <w:tcPr/>
          <w:p>
            <w:pPr>
              <w:pStyle w:val="Compact"/>
            </w:pPr>
            <w:r>
              <w:t xml:space="preserve">Consent screen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REQ-N-008</w:t>
            </w:r>
          </w:p>
        </w:tc>
        <w:tc>
          <w:tcPr/>
          <w:p>
            <w:pPr>
              <w:pStyle w:val="Compact"/>
            </w:pPr>
            <w:r>
              <w:t xml:space="preserve">No-PII analytics</w:t>
            </w:r>
          </w:p>
        </w:tc>
        <w:tc>
          <w:tcPr/>
          <w:p>
            <w:pPr>
              <w:pStyle w:val="Compact"/>
            </w:pPr>
            <w:r>
              <w:t xml:space="preserve">§5.4 N-4.4, §7.4</w:t>
            </w:r>
          </w:p>
        </w:tc>
        <w:tc>
          <w:tcPr/>
          <w:p>
            <w:pPr>
              <w:pStyle w:val="Compact"/>
            </w:pPr>
            <w:r>
              <w:t xml:space="preserve">Analytics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REQ-N-010</w:t>
            </w:r>
          </w:p>
        </w:tc>
        <w:tc>
          <w:tcPr/>
          <w:p>
            <w:pPr>
              <w:pStyle w:val="Compact"/>
            </w:pPr>
            <w:r>
              <w:t xml:space="preserve">Backend ≥ 99% uptime</w:t>
            </w:r>
          </w:p>
        </w:tc>
        <w:tc>
          <w:tcPr/>
          <w:p>
            <w:pPr>
              <w:pStyle w:val="Compact"/>
            </w:pPr>
            <w:r>
              <w:t xml:space="preserve">§5.2 N-2.1</w:t>
            </w:r>
          </w:p>
        </w:tc>
        <w:tc>
          <w:tcPr/>
          <w:p>
            <w:pPr>
              <w:pStyle w:val="Compact"/>
            </w:pPr>
            <w:r>
              <w:t xml:space="preserve">Uptime 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REQ-R-001</w:t>
            </w:r>
          </w:p>
        </w:tc>
        <w:tc>
          <w:tcPr/>
          <w:p>
            <w:pPr>
              <w:pStyle w:val="Compact"/>
            </w:pPr>
            <w:r>
              <w:t xml:space="preserve">Medical disclaimer</w:t>
            </w:r>
          </w:p>
        </w:tc>
        <w:tc>
          <w:tcPr/>
          <w:p>
            <w:pPr>
              <w:pStyle w:val="Compact"/>
            </w:pPr>
            <w:r>
              <w:t xml:space="preserve">§4.6, §7.1</w:t>
            </w:r>
          </w:p>
        </w:tc>
        <w:tc>
          <w:tcPr/>
          <w:p>
            <w:pPr>
              <w:pStyle w:val="Compact"/>
            </w:pPr>
            <w:r>
              <w:t xml:space="preserve">Manual UI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REQ-R-002</w:t>
            </w:r>
          </w:p>
        </w:tc>
        <w:tc>
          <w:tcPr/>
          <w:p>
            <w:pPr>
              <w:pStyle w:val="Compact"/>
            </w:pPr>
            <w:r>
              <w:t xml:space="preserve">Medical block/bypass</w:t>
            </w:r>
          </w:p>
        </w:tc>
        <w:tc>
          <w:tcPr/>
          <w:p>
            <w:pPr>
              <w:pStyle w:val="Compact"/>
            </w:pPr>
            <w:r>
              <w:t xml:space="preserve">§4.1.4 AF1, §4.6</w:t>
            </w:r>
          </w:p>
        </w:tc>
        <w:tc>
          <w:tcPr/>
          <w:p>
            <w:pPr>
              <w:pStyle w:val="Compact"/>
            </w:pPr>
            <w:r>
              <w:t xml:space="preserve">E2E +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REQ-R-005</w:t>
            </w:r>
          </w:p>
        </w:tc>
        <w:tc>
          <w:tcPr/>
          <w:p>
            <w:pPr>
              <w:pStyle w:val="Compact"/>
            </w:pPr>
            <w:r>
              <w:t xml:space="preserve">PDPA compliance</w:t>
            </w:r>
          </w:p>
        </w:tc>
        <w:tc>
          <w:tcPr/>
          <w:p>
            <w:pPr>
              <w:pStyle w:val="Compact"/>
            </w:pPr>
            <w:r>
              <w:t xml:space="preserve">§6.3, §7.1</w:t>
            </w:r>
          </w:p>
        </w:tc>
        <w:tc>
          <w:tcPr/>
          <w:p>
            <w:pPr>
              <w:pStyle w:val="Compact"/>
            </w:pPr>
            <w:r>
              <w:t xml:space="preserve">Legal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 REQs (REQ-F-017 to 023, REQ-B-004 to 006, REQ-R-003 to 006):</w:t>
      </w:r>
      <w:r>
        <w:t xml:space="preserve"> </w:t>
      </w:r>
      <w:r>
        <w:t xml:space="preserve">Not implemented in Phase 1; SA must design for extensibility.</w:t>
      </w:r>
    </w:p>
    <w:p>
      <w:r>
        <w:pict>
          <v:rect style="width:0;height:1.5pt" o:hralign="center" o:hrstd="t" o:hr="t"/>
        </w:pict>
      </w:r>
    </w:p>
    <w:bookmarkEnd w:id="81"/>
    <w:bookmarkStart w:id="82" w:name="open-questions-blocking-for-sad"/>
    <w:p>
      <w:pPr>
        <w:pStyle w:val="Heading2"/>
      </w:pPr>
      <w:r>
        <w:t xml:space="preserve">9. Open Questions (Blocking for SAD)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Owner to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  <w:r>
              <w:t xml:space="preserve"> </w:t>
            </w:r>
            <w:r>
              <w:t xml:space="preserve">— iOS native / PWA / React Native / Flutter</w:t>
            </w:r>
          </w:p>
        </w:tc>
        <w:tc>
          <w:tcPr/>
          <w:p>
            <w:pPr>
              <w:pStyle w:val="Compact"/>
            </w:pPr>
            <w:r>
              <w:t xml:space="preserve">P0 (blocking)</w:t>
            </w:r>
          </w:p>
        </w:tc>
        <w:tc>
          <w:tcPr/>
          <w:p>
            <w:pPr>
              <w:pStyle w:val="Compact"/>
            </w:pPr>
            <w:r>
              <w:t xml:space="preserve">All UI code + deploy</w:t>
            </w:r>
          </w:p>
        </w:tc>
        <w:tc>
          <w:tcPr/>
          <w:p>
            <w:pPr>
              <w:pStyle w:val="Compact"/>
            </w:pPr>
            <w:r>
              <w:t xml:space="preserve">SA +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— Firebase / Supabase / custom</w:t>
            </w:r>
          </w:p>
        </w:tc>
        <w:tc>
          <w:tcPr/>
          <w:p>
            <w:pPr>
              <w:pStyle w:val="Compact"/>
            </w:pPr>
            <w:r>
              <w:t xml:space="preserve">P0 (blocking)</w:t>
            </w:r>
          </w:p>
        </w:tc>
        <w:tc>
          <w:tcPr/>
          <w:p>
            <w:pPr>
              <w:pStyle w:val="Compact"/>
            </w:pPr>
            <w:r>
              <w:t xml:space="preserve">Persistence + Phase 2 auth</w:t>
            </w:r>
          </w:p>
        </w:tc>
        <w:tc>
          <w:tcPr/>
          <w:p>
            <w:pPr>
              <w:pStyle w:val="Compact"/>
            </w:pPr>
            <w:r>
              <w:t xml:space="preserve">SA +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 finalization</w:t>
            </w:r>
            <w:r>
              <w:t xml:space="preserve"> </w:t>
            </w:r>
            <w:r>
              <w:t xml:space="preserve">— attribute-level for User/Submission/Plan/Day/Item</w:t>
            </w:r>
          </w:p>
        </w:tc>
        <w:tc>
          <w:tcPr/>
          <w:p>
            <w:pPr>
              <w:pStyle w:val="Compact"/>
            </w:pPr>
            <w:r>
              <w:t xml:space="preserve">P0 (blocking)</w:t>
            </w:r>
          </w:p>
        </w:tc>
        <w:tc>
          <w:tcPr/>
          <w:p>
            <w:pPr>
              <w:pStyle w:val="Compact"/>
            </w:pPr>
            <w:r>
              <w:t xml:space="preserve">Backend + DDD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Notification method — email only / add push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E8 interface</w:t>
            </w:r>
          </w:p>
        </w:tc>
        <w:tc>
          <w:tcPr/>
          <w:p>
            <w:pPr>
              <w:pStyle w:val="Compact"/>
            </w:pPr>
            <w:r>
              <w:t xml:space="preserve">SA +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Analytics platform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E6 interface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Deployment infra + region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Deploy Arch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Testing framework choice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Feature flag mechanism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Phase 2 rollout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LLM API choice (Phase 2)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Phase 2 arch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Payment gateway (Phase 2)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Phase 2 arch</w:t>
            </w:r>
          </w:p>
        </w:tc>
        <w:tc>
          <w:tcPr/>
          <w:p>
            <w:pPr>
              <w:pStyle w:val="Compact"/>
            </w:pPr>
            <w:r>
              <w:t xml:space="preserve">SA +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Legal review requirement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Phase 2 launch</w:t>
            </w:r>
          </w:p>
        </w:tc>
        <w:tc>
          <w:tcPr/>
          <w:p>
            <w:pPr>
              <w:pStyle w:val="Compact"/>
            </w:pPr>
            <w:r>
              <w:t xml:space="preserve">Owner + legal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decision-log"/>
    <w:p>
      <w:pPr>
        <w:pStyle w:val="Heading2"/>
      </w:pPr>
      <w:r>
        <w:t xml:space="preserve">10. 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Made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SRS v0.1 draft created from REQ + HND</w:t>
            </w:r>
          </w:p>
        </w:tc>
        <w:tc>
          <w:tcPr/>
          <w:p>
            <w:pPr>
              <w:pStyle w:val="Compact"/>
            </w:pPr>
            <w:r>
              <w:t xml:space="preserve">Initial SA phase output</w:t>
            </w:r>
          </w:p>
        </w:tc>
        <w:tc>
          <w:tcPr/>
          <w:p>
            <w:pPr>
              <w:pStyle w:val="Compact"/>
            </w:pPr>
            <w:r>
              <w:t xml:space="preserve">SA (via /systems-analyst)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Data model designed as polymorphic Item per domain</w:t>
            </w:r>
          </w:p>
        </w:tc>
        <w:tc>
          <w:tcPr/>
          <w:p>
            <w:pPr>
              <w:pStyle w:val="Compact"/>
            </w:pPr>
            <w:r>
              <w:t xml:space="preserve">Extensibility for Phase 2 + flex per user</w:t>
            </w:r>
          </w:p>
        </w:tc>
        <w:tc>
          <w:tcPr/>
          <w:p>
            <w:pPr>
              <w:pStyle w:val="Compact"/>
            </w:pPr>
            <w:r>
              <w:t xml:space="preserve">SA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Analytics event catalog specified (§7.4)</w:t>
            </w:r>
          </w:p>
        </w:tc>
        <w:tc>
          <w:tcPr/>
          <w:p>
            <w:pPr>
              <w:pStyle w:val="Compact"/>
            </w:pPr>
            <w:r>
              <w:t xml:space="preserve">Ensures no PII leaks + consistent naming</w:t>
            </w:r>
          </w:p>
        </w:tc>
        <w:tc>
          <w:tcPr/>
          <w:p>
            <w:pPr>
              <w:pStyle w:val="Compact"/>
            </w:pPr>
            <w:r>
              <w:t xml:space="preserve">SA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Q1/Q2 marked as blocking; SAD ต้องรอ</w:t>
            </w:r>
          </w:p>
        </w:tc>
        <w:tc>
          <w:tcPr/>
          <w:p>
            <w:pPr>
              <w:pStyle w:val="Compact"/>
            </w:pPr>
            <w:r>
              <w:t xml:space="preserve">Cannot commit tech stack without decision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change-control"/>
    <w:p>
      <w:pPr>
        <w:pStyle w:val="Heading2"/>
      </w:pPr>
      <w:r>
        <w:t xml:space="preserve">11. Change Control</w:t>
      </w:r>
    </w:p>
    <w:p>
      <w:pPr>
        <w:pStyle w:val="FirstParagraph"/>
      </w:pPr>
      <w:r>
        <w:t xml:space="preserve">SRS changes require:</w:t>
      </w:r>
      <w:r>
        <w:t xml:space="preserve"> </w:t>
      </w:r>
      <w:r>
        <w:t xml:space="preserve">1. Documented change reason (new REQ / discovered constraint / SA analysis)</w:t>
      </w:r>
      <w:r>
        <w:t xml:space="preserve"> </w:t>
      </w:r>
      <w:r>
        <w:t xml:space="preserve">2. Impact on downstream: SAD, DDD, API, DB, code</w:t>
      </w:r>
      <w:r>
        <w:t xml:space="preserve"> </w:t>
      </w:r>
      <w:r>
        <w:t xml:space="preserve">3. Review by PO/PM</w:t>
      </w:r>
      <w:r>
        <w:t xml:space="preserve"> </w:t>
      </w:r>
      <w:r>
        <w:t xml:space="preserve">4. Version bump + regenerate PDF/DOCX</w:t>
      </w:r>
      <w:r>
        <w:t xml:space="preserve"> </w:t>
      </w:r>
      <w:r>
        <w:t xml:space="preserve">5. Update traceability matrix if scope changed</w:t>
      </w:r>
    </w:p>
    <w:p>
      <w:r>
        <w:pict>
          <v:rect style="width:0;height:1.5pt" o:hralign="center" o:hrstd="t" o:hr="t"/>
        </w:pict>
      </w:r>
    </w:p>
    <w:bookmarkEnd w:id="84"/>
    <w:bookmarkStart w:id="85" w:name="next-steps-for-sa-phase"/>
    <w:p>
      <w:pPr>
        <w:pStyle w:val="Heading2"/>
      </w:pPr>
      <w:r>
        <w:t xml:space="preserve">12. Next Steps for SA Phase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Answer Q1/Q2</w:t>
      </w:r>
      <w:r>
        <w:t xml:space="preserve"> </w:t>
      </w:r>
      <w:r>
        <w:t xml:space="preserve">(with owner) → ADR entries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SAD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assets/sad-template.md</w:t>
      </w:r>
      <w:r>
        <w:t xml:space="preserve"> </w:t>
      </w:r>
      <w:r>
        <w:t xml:space="preserve">— pick pattern, run quality attribute analysis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DDD</w:t>
      </w:r>
      <w:r>
        <w:t xml:space="preserve"> </w:t>
      </w:r>
      <w:r>
        <w:t xml:space="preserve">— flesh out §6.1 logical model → attributes + business rules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API Spec</w:t>
      </w:r>
      <w:r>
        <w:t xml:space="preserve"> </w:t>
      </w:r>
      <w:r>
        <w:t xml:space="preserve">— endpoints from §4 features + §3.3 interfaces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DB Schema</w:t>
      </w:r>
      <w:r>
        <w:t xml:space="preserve"> </w:t>
      </w:r>
      <w:r>
        <w:t xml:space="preserve">— persistence model from DDD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Security Architecture</w:t>
      </w:r>
      <w:r>
        <w:t xml:space="preserve"> </w:t>
      </w:r>
      <w:r>
        <w:t xml:space="preserve">— auth (Phase 1 admin, Phase 2 user), encryption, PDPA compliance flow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Deployment Architecture</w:t>
      </w:r>
      <w:r>
        <w:t xml:space="preserve"> </w:t>
      </w:r>
      <w:r>
        <w:t xml:space="preserve">— based on Q2 backend decision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Write Test Strategy</w:t>
      </w:r>
      <w:r>
        <w:t xml:space="preserve"> </w:t>
      </w:r>
      <w:r>
        <w:t xml:space="preserve">— coverage plan per §5, §7.4 events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 Specification</dc:title>
  <dc:creator/>
  <cp:keywords/>
  <dcterms:created xsi:type="dcterms:W3CDTF">2026-07-27T03:13:45Z</dcterms:created>
  <dcterms:modified xsi:type="dcterms:W3CDTF">2026-07-27T03:13:45Z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SA output — system-level requirements extending REQ (IEEE 830-style)</vt:lpwstr>
  </property>
</Properties>
</file>