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0" w:beforeAutospacing="0" w:after="192" w:afterAutospacing="0" w:line="15" w:lineRule="atLeast"/>
        <w:ind w:left="0" w:right="0" w:firstLine="0"/>
        <w:textAlignment w:val="baseline"/>
        <w:rPr>
          <w:rFonts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 字符发展历史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1.1 字节</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计算机内部，所有信息最终都是一个二进制值</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每一个二进制位（bit）有0和1两种状态，因此八个二进制位就可以组合出256种状态，这被称为一个字节(byte) </w:t>
      </w: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4762500" cy="2381250"/>
            <wp:effectExtent l="0" t="0" r="7620" b="1143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762500" cy="23812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1.2 单位</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8位 = 1字节</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1024字节 = 1K</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1024K = 1M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1024M = 1G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1024G = 1T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1.3 JavaScript中的进制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1.3.1 进制表示</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let a = 0b10100;//二进制</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let b = 0o24;//八进制</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let c = 20;//十进制</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let d = 0x14;//十六进制</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console.log(a == b);</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console.log(b == c);</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console.log(c == 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1.3.2 进制转换</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10进制转任意进制 10进制数.toString(目标进制)</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Style w:val="10"/>
          <w:rFonts w:hint="default" w:ascii="Consolas" w:hAnsi="Consolas" w:eastAsia="Consolas" w:cs="Consolas"/>
          <w:i w:val="0"/>
          <w:caps w:val="0"/>
          <w:color w:val="333333"/>
          <w:spacing w:val="0"/>
          <w:sz w:val="16"/>
          <w:szCs w:val="16"/>
          <w:bdr w:val="none" w:color="auto" w:sz="0" w:space="0"/>
          <w:shd w:val="clear" w:fill="E5E5E5"/>
        </w:rPr>
        <w:t>console.log(c.toString(2));</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任意进制转十进制 parseInt('任意进制字符串', 原始进制);</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Style w:val="10"/>
          <w:rFonts w:hint="default" w:ascii="Consolas" w:hAnsi="Consolas" w:eastAsia="Consolas" w:cs="Consolas"/>
          <w:i w:val="0"/>
          <w:caps w:val="0"/>
          <w:color w:val="333333"/>
          <w:spacing w:val="0"/>
          <w:sz w:val="16"/>
          <w:szCs w:val="16"/>
          <w:bdr w:val="none" w:color="auto" w:sz="0" w:space="0"/>
          <w:shd w:val="clear" w:fill="E5E5E5"/>
        </w:rPr>
        <w:t>console.log(parseInt('10100', 2));</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1.4 ASCII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最开始计算机只在美国用，八位的字节可以组合出256种不同状态。0-32种状态规定了特殊用途,一旦终端、打印机遇上约定好的这些字节被传过来时，就要做一些约定的动作，如：</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遇上0×10, 终端就换行；</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遇上0×07, 终端就向人们嘟嘟叫；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又把所有的空格、标点符号、数字、大小写字母分别用连续的字节状态表示，一直编到了第 127 号，这样计算机就可以用不同字节来存储英语的文字了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这128个符号（包括32个不能打印出来的控制符号），只占用了一个字节的后面7位，最前面的一位统一规定为0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bookmarkStart w:id="0" w:name="_GoBack"/>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5319395" cy="4705350"/>
            <wp:effectExtent l="0" t="0" r="14605" b="381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5319395" cy="4705350"/>
                    </a:xfrm>
                    <a:prstGeom prst="rect">
                      <a:avLst/>
                    </a:prstGeom>
                    <a:noFill/>
                    <a:ln w="9525">
                      <a:noFill/>
                    </a:ln>
                  </pic:spPr>
                </pic:pic>
              </a:graphicData>
            </a:graphic>
          </wp:inline>
        </w:drawing>
      </w:r>
      <w:bookmarkEnd w:id="0"/>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这个方案叫做 ASCII 编码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textAlignment w:val="baseline"/>
        <w:rPr>
          <w:sz w:val="21"/>
          <w:szCs w:val="21"/>
        </w:rPr>
      </w:pPr>
      <w:r>
        <w:rPr>
          <w:rFonts w:hint="default" w:ascii="Helvetica" w:hAnsi="Helvetica" w:eastAsia="Helvetica" w:cs="Helvetica"/>
          <w:i w:val="0"/>
          <w:caps w:val="0"/>
          <w:color w:val="777777"/>
          <w:spacing w:val="0"/>
          <w:sz w:val="21"/>
          <w:szCs w:val="21"/>
          <w:bdr w:val="none" w:color="auto" w:sz="0" w:space="0"/>
          <w:shd w:val="clear" w:fill="FFFFFF"/>
          <w:vertAlign w:val="baseline"/>
        </w:rPr>
        <w:t>American Standard Code for Information Interchange：美国信息互换标准代码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1.5 GB2312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后来西欧一些国家用的不是英文，它们的字母在ASCII里没有为了可以保存他们的文字，他们使用127号这后的空位来保存新的字母，一直编到了最后一位255。比如法语中的é的编码为130。当然了不同国家表示的符号也不一样，比如，130在法语编码中代表了é，在希伯来语编码中却代表了字母Gimel (ג)。</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textAlignment w:val="baseline"/>
        <w:rPr>
          <w:sz w:val="21"/>
          <w:szCs w:val="21"/>
        </w:rPr>
      </w:pPr>
      <w:r>
        <w:rPr>
          <w:rFonts w:hint="default" w:ascii="Helvetica" w:hAnsi="Helvetica" w:eastAsia="Helvetica" w:cs="Helvetica"/>
          <w:i w:val="0"/>
          <w:caps w:val="0"/>
          <w:color w:val="777777"/>
          <w:spacing w:val="0"/>
          <w:sz w:val="21"/>
          <w:szCs w:val="21"/>
          <w:bdr w:val="none" w:color="auto" w:sz="0" w:space="0"/>
          <w:shd w:val="clear" w:fill="FFFFFF"/>
          <w:vertAlign w:val="baseline"/>
        </w:rPr>
        <w:t>从128 到 255 这一页的字符集被称为扩展字符集。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中国为了表示汉字，把127号之后的符号取消了，规定</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一个小于127的字符的意义与原来相同，但两个大于 127 的字符连在一起时，就表示一个汉字；</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前面的一个字节（他称之为高字节）从</w:t>
      </w:r>
      <w:r>
        <w:rPr>
          <w:rStyle w:val="10"/>
          <w:rFonts w:hint="default" w:ascii="Consolas" w:hAnsi="Consolas" w:eastAsia="Consolas" w:cs="Consolas"/>
          <w:i w:val="0"/>
          <w:caps w:val="0"/>
          <w:color w:val="6F5990"/>
          <w:spacing w:val="0"/>
          <w:sz w:val="16"/>
          <w:szCs w:val="16"/>
          <w:bdr w:val="none" w:color="auto" w:sz="0" w:space="0"/>
          <w:shd w:val="clear" w:fill="EDEDF7"/>
        </w:rPr>
        <w:t>0xA1</w:t>
      </w:r>
      <w:r>
        <w:rPr>
          <w:rFonts w:hint="default" w:ascii="Helvetica" w:hAnsi="Helvetica" w:eastAsia="Helvetica" w:cs="Helvetica"/>
          <w:i w:val="0"/>
          <w:caps w:val="0"/>
          <w:color w:val="333333"/>
          <w:spacing w:val="0"/>
          <w:sz w:val="19"/>
          <w:szCs w:val="19"/>
          <w:bdr w:val="none" w:color="auto" w:sz="0" w:space="0"/>
          <w:shd w:val="clear" w:fill="FFFFFF"/>
          <w:vertAlign w:val="baseline"/>
        </w:rPr>
        <w:t>用到</w:t>
      </w:r>
      <w:r>
        <w:rPr>
          <w:rStyle w:val="10"/>
          <w:rFonts w:hint="default" w:ascii="Consolas" w:hAnsi="Consolas" w:eastAsia="Consolas" w:cs="Consolas"/>
          <w:i w:val="0"/>
          <w:caps w:val="0"/>
          <w:color w:val="6F5990"/>
          <w:spacing w:val="0"/>
          <w:sz w:val="16"/>
          <w:szCs w:val="16"/>
          <w:bdr w:val="none" w:color="auto" w:sz="0" w:space="0"/>
          <w:shd w:val="clear" w:fill="EDEDF7"/>
        </w:rPr>
        <w:t>0xF7</w:t>
      </w:r>
      <w:r>
        <w:rPr>
          <w:rFonts w:hint="default" w:ascii="Helvetica" w:hAnsi="Helvetica" w:eastAsia="Helvetica" w:cs="Helvetica"/>
          <w:i w:val="0"/>
          <w:caps w:val="0"/>
          <w:color w:val="333333"/>
          <w:spacing w:val="0"/>
          <w:sz w:val="19"/>
          <w:szCs w:val="19"/>
          <w:bdr w:val="none" w:color="auto" w:sz="0" w:space="0"/>
          <w:shd w:val="clear" w:fill="FFFFFF"/>
          <w:vertAlign w:val="baseline"/>
        </w:rPr>
        <w:t>，后面一个字节（低字节）从 </w:t>
      </w:r>
      <w:r>
        <w:rPr>
          <w:rStyle w:val="10"/>
          <w:rFonts w:hint="default" w:ascii="Consolas" w:hAnsi="Consolas" w:eastAsia="Consolas" w:cs="Consolas"/>
          <w:i w:val="0"/>
          <w:caps w:val="0"/>
          <w:color w:val="6F5990"/>
          <w:spacing w:val="0"/>
          <w:sz w:val="16"/>
          <w:szCs w:val="16"/>
          <w:bdr w:val="none" w:color="auto" w:sz="0" w:space="0"/>
          <w:shd w:val="clear" w:fill="EDEDF7"/>
        </w:rPr>
        <w:t>0xA1</w:t>
      </w:r>
      <w:r>
        <w:rPr>
          <w:rFonts w:hint="default" w:ascii="Helvetica" w:hAnsi="Helvetica" w:eastAsia="Helvetica" w:cs="Helvetica"/>
          <w:i w:val="0"/>
          <w:caps w:val="0"/>
          <w:color w:val="333333"/>
          <w:spacing w:val="0"/>
          <w:sz w:val="19"/>
          <w:szCs w:val="19"/>
          <w:bdr w:val="none" w:color="auto" w:sz="0" w:space="0"/>
          <w:shd w:val="clear" w:fill="FFFFFF"/>
          <w:vertAlign w:val="baseline"/>
        </w:rPr>
        <w:t> 到 </w:t>
      </w:r>
      <w:r>
        <w:rPr>
          <w:rStyle w:val="10"/>
          <w:rFonts w:hint="default" w:ascii="Consolas" w:hAnsi="Consolas" w:eastAsia="Consolas" w:cs="Consolas"/>
          <w:i w:val="0"/>
          <w:caps w:val="0"/>
          <w:color w:val="6F5990"/>
          <w:spacing w:val="0"/>
          <w:sz w:val="16"/>
          <w:szCs w:val="16"/>
          <w:bdr w:val="none" w:color="auto" w:sz="0" w:space="0"/>
          <w:shd w:val="clear" w:fill="EDEDF7"/>
        </w:rPr>
        <w:t>0xFE</w:t>
      </w:r>
      <w:r>
        <w:rPr>
          <w:rFonts w:hint="default" w:ascii="Helvetica" w:hAnsi="Helvetica" w:eastAsia="Helvetica" w:cs="Helvetica"/>
          <w:i w:val="0"/>
          <w:caps w:val="0"/>
          <w:color w:val="333333"/>
          <w:spacing w:val="0"/>
          <w:sz w:val="19"/>
          <w:szCs w:val="19"/>
          <w:bdr w:val="none" w:color="auto" w:sz="0" w:space="0"/>
          <w:shd w:val="clear" w:fill="FFFFFF"/>
          <w:vertAlign w:val="baseline"/>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这样我们就可以组合出大约7000多个(247-161)*(254-161)=(7998)简体汉字了。</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还把数学符号、日文假名和ASCII里原来就有的数字、标点和字母都重新编成两个字长的编码。这就是全角字符，127以下那些就叫半角字符。</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把这种汉字方案叫做 GB2312。GB2312 是对 ASCII 的中文扩展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1.6 GBK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后来还是不够用，于是干脆不再要求低字节一定是 127 号之后的内码，只要第一个字节是大于 127 就固定表示这是一个汉字的开始,又增加了近 20000 个新的汉字（包括繁体字）和符号。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1.7 GB18030 / DBCS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又加了几千个新的少数民族的字，</w:t>
      </w:r>
      <w:r>
        <w:rPr>
          <w:rStyle w:val="10"/>
          <w:rFonts w:hint="default" w:ascii="Consolas" w:hAnsi="Consolas" w:eastAsia="Consolas" w:cs="Consolas"/>
          <w:i w:val="0"/>
          <w:caps w:val="0"/>
          <w:color w:val="6F5990"/>
          <w:spacing w:val="0"/>
          <w:sz w:val="16"/>
          <w:szCs w:val="16"/>
          <w:bdr w:val="none" w:color="auto" w:sz="0" w:space="0"/>
          <w:shd w:val="clear" w:fill="EDEDF7"/>
        </w:rPr>
        <w:t>GBK</w:t>
      </w:r>
      <w:r>
        <w:rPr>
          <w:rFonts w:hint="default" w:ascii="Helvetica" w:hAnsi="Helvetica" w:eastAsia="Helvetica" w:cs="Helvetica"/>
          <w:i w:val="0"/>
          <w:caps w:val="0"/>
          <w:color w:val="333333"/>
          <w:spacing w:val="0"/>
          <w:sz w:val="19"/>
          <w:szCs w:val="19"/>
          <w:bdr w:val="none" w:color="auto" w:sz="0" w:space="0"/>
          <w:shd w:val="clear" w:fill="FFFFFF"/>
          <w:vertAlign w:val="baseline"/>
        </w:rPr>
        <w:t>扩成了</w:t>
      </w:r>
      <w:r>
        <w:rPr>
          <w:rStyle w:val="10"/>
          <w:rFonts w:hint="default" w:ascii="Consolas" w:hAnsi="Consolas" w:eastAsia="Consolas" w:cs="Consolas"/>
          <w:i w:val="0"/>
          <w:caps w:val="0"/>
          <w:color w:val="6F5990"/>
          <w:spacing w:val="0"/>
          <w:sz w:val="16"/>
          <w:szCs w:val="16"/>
          <w:bdr w:val="none" w:color="auto" w:sz="0" w:space="0"/>
          <w:shd w:val="clear" w:fill="EDEDF7"/>
        </w:rPr>
        <w:t>GB18030</w:t>
      </w:r>
      <w:r>
        <w:rPr>
          <w:rFonts w:hint="default" w:ascii="Helvetica" w:hAnsi="Helvetica" w:eastAsia="Helvetica" w:cs="Helvetica"/>
          <w:i w:val="0"/>
          <w:caps w:val="0"/>
          <w:color w:val="333333"/>
          <w:spacing w:val="0"/>
          <w:sz w:val="19"/>
          <w:szCs w:val="19"/>
          <w:bdr w:val="none" w:color="auto" w:sz="0" w:space="0"/>
          <w:shd w:val="clear" w:fill="FFFFFF"/>
          <w:vertAlign w:val="baseline"/>
        </w:rPr>
        <w:t> 通称他们叫做 DBCS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textAlignment w:val="baseline"/>
        <w:rPr>
          <w:sz w:val="21"/>
          <w:szCs w:val="21"/>
        </w:rPr>
      </w:pPr>
      <w:r>
        <w:rPr>
          <w:rFonts w:hint="default" w:ascii="Helvetica" w:hAnsi="Helvetica" w:eastAsia="Helvetica" w:cs="Helvetica"/>
          <w:i w:val="0"/>
          <w:caps w:val="0"/>
          <w:color w:val="777777"/>
          <w:spacing w:val="0"/>
          <w:sz w:val="21"/>
          <w:szCs w:val="21"/>
          <w:bdr w:val="none" w:color="auto" w:sz="0" w:space="0"/>
          <w:shd w:val="clear" w:fill="FFFFFF"/>
          <w:vertAlign w:val="baseline"/>
        </w:rPr>
        <w:t>Double Byte Character Set：双字节字符集。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 DBCS 系列标准里，最大的特点是两字节长的汉字字符和一字节长的英文字符并存于同一套编码方案里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各个国家都像中国这样搞出一套自己的编码标准，结果互相之间谁也不懂谁的编码，谁也不支持别人的编码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1.8 Unicode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ISO 的国际组织废了所有的地区性编码方案，重新搞一个包括了地球上所有文化、所有字母和符 的编码！ Unicode 当然是一个很大的集合，现在的规模可以容纳100多万个符号。</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International Organization for Standardization：国际标准化组织。</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Universal Multiple-Octet Coded Character Set，简称 UCS，俗称 Unicode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ISO 就直接规定必须用两个字节，也就是 16 位来统一表示所有的字符，对于 ASCII 里的那些 半角字符，Unicode 保持其原编码不变，只是将其长度由原来的 8 位扩展为16 位，而其他文化和语言的字符则全部重新统一编码。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从 Unicode 开始，无论是半角的英文字母，还是全角的汉字，它们都是统一的一个字符！同时，也都是统一的 两个字节</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字节是一个8位的物理存贮单元，</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而字符则是一个文化相关的符号。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1.9 UTF-8</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Unicode 在很长一段时间内无法推广，直到互联网的出现，为解决 Unicode 如何在网络上传输的问题，于是面向传输的众多 UTF 标准出现了，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textAlignment w:val="baseline"/>
        <w:rPr>
          <w:sz w:val="21"/>
          <w:szCs w:val="21"/>
        </w:rPr>
      </w:pPr>
      <w:r>
        <w:rPr>
          <w:rFonts w:hint="default" w:ascii="Helvetica" w:hAnsi="Helvetica" w:eastAsia="Helvetica" w:cs="Helvetica"/>
          <w:i w:val="0"/>
          <w:caps w:val="0"/>
          <w:color w:val="777777"/>
          <w:spacing w:val="0"/>
          <w:sz w:val="21"/>
          <w:szCs w:val="21"/>
          <w:bdr w:val="none" w:color="auto" w:sz="0" w:space="0"/>
          <w:shd w:val="clear" w:fill="FFFFFF"/>
          <w:vertAlign w:val="baseline"/>
        </w:rPr>
        <w:t>Universal Character Set（UCS）Transfer Format：UTF编码</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UTF-8 就是在互联网上使用最广的一种 Unicode 的实现方式</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UTF-8就是每次以8个位为单位传输数据</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而UTF-16就是每次 16 个位</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UTF-8 最大的一个特点，就是它是一种变长的编码方式</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Unicode 一个中文字符占 2 个字节，而 UTF-8 一个中文字符占 3 个字节</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UTF-8 是 Unicode 的实现方式之一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1.10 编码规则</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对于单字节的符号，字节的第一位设为0，后面7位为这个符号的 Unicode 码。因此对于英语字母，UTF-8 编码和 ASCII 码是相同的。</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对于n字节的符号（n &gt; 1），第一个字节的前n位都设为1，第n+ 1位设为0，后面字节的前两位一律设为10。剩下的没有提及的二进制位，全部为这个符号的 Unicode 码。</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Unicode符号范围     |        UTF-8编码方式</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(十六进制)        |              （二进制）</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0000 0000-0000 007F | 0xxxxxxx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0000 0080-0000 07FF | 110xxxxx 10xxxxxx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0000 0800-0000 FFFF | 1110xxxx 10xxxxxx 10xxxxxx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0001 0000-0010 FFFF | 11110xxx 10xxxxxx 10xxxxxx 10xxxxxx</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"javascript:if(confirm('http://www.chi2ko.com/tool/CJK.htm  \\n\\n%EF%BF%BD%EF%BF%BD%EF%BF%BD%C4%BC%EF%BF%BD%EF%BF%BD%DE%B7%EF%BF%BD%EF%BF%BD%EF%BF%BD Teleport Ultra %EF%BF%BD%EF%BF%BD%EF%BF%BD%EF%BF%BD, %EF%BF%BD%EF%BF%BD%CE%AA %EF%BF%BD%EF%BF%BD%EF%BF%BD%EF%BF%BD%D2%BB%EF%BF%BD%EF%BF%BD%EF%BF%BD%EF%BF%BD%EF%BF%BD%C2%B7%EF%BF%BD%EF%BF%BD%EF%BF%BD%E2%B2%BF%EF%BF%BD%EF%BF%BD%EF%BF%BD%EF%BF%BD%EF%BF%BD%EF%BF%BD%CE%AA%EF%BF%BD%EF%BF%BD%EF%BF%BD%EF%BF%BD%EF%BF%BD%EF%BF%BD%CA%BC%EF%BF%BD%EF%BF%BD%D6%B7%EF%BF%BD%C4%B5%EF%BF%BD%D6%B7%EF%BF%BD%EF%BF%BD  \\n\\n%EF%BF%BD%EF%BF%BD%EF%BF%BD%EF%BF%BD%EF%BF%BD%DA%B7%EF%BF%BD%EF%BF%BD%EF%BF%BD%EF%BF%BD%EF%BF%BD%EF%BF%BD%CF%B4%EF%BF%BD%EF%BF%BD%EF%BF%BD?'))window.location='http://www.chi2ko.com/tool/CJK.htm'"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9"/>
          <w:rFonts w:hint="default" w:ascii="Helvetica" w:hAnsi="Helvetica" w:eastAsia="Helvetica" w:cs="Helvetica"/>
          <w:i w:val="0"/>
          <w:caps w:val="0"/>
          <w:color w:val="337AB7"/>
          <w:spacing w:val="0"/>
          <w:sz w:val="19"/>
          <w:szCs w:val="19"/>
          <w:u w:val="none"/>
          <w:bdr w:val="none" w:color="auto" w:sz="0" w:space="0"/>
          <w:shd w:val="clear" w:fill="FFFFFF"/>
          <w:vertAlign w:val="baseline"/>
        </w:rPr>
        <w:t>Unicode编码</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function transfer(num)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let ary = ['1110', '10', '10'];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let binary = num.toString(2);</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ary[2] = ary[2]+binary.slice(binary.length-6);</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ary[1] = ary[1]+binary.slice(binary.length-12,binary.length-6);</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ary[0] = ary[0]+binary.slice(0,binary.length-12).padStart(4,'0');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let result =  ary.join('');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return parseInt(result,2).toString(16);</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//万</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let result = transfer(0x4E07);//E4B887</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1.11 联通不如移动</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C1 1100 0001</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AA 1010 1010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CD 1100 1101</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A8 1010 1000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0000000001101010-&gt;006A(106)-&gt;j</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0000001101101000-&gt;0368(872)-&gt;?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"javascript:if(confirm('http://tools.jb51.net/table/gb2312  \\n\\n%EF%BF%BD%EF%BF%BD%EF%BF%BD%C4%BC%EF%BF%BD%EF%BF%BD%DE%B7%EF%BF%BD%EF%BF%BD%EF%BF%BD Teleport Ultra %EF%BF%BD%EF%BF%BD%EF%BF%BD%EF%BF%BD, %EF%BF%BD%EF%BF%BD%CE%AA %EF%BF%BD%EF%BF%BD%EF%BF%BD%EF%BF%BD%D2%BB%EF%BF%BD%EF%BF%BD%EF%BF%BD%EF%BF%BD%EF%BF%BD%C2%B7%EF%BF%BD%EF%BF%BD%EF%BF%BD%E2%B2%BF%EF%BF%BD%EF%BF%BD%EF%BF%BD%EF%BF%BD%EF%BF%BD%EF%BF%BD%CE%AA%EF%BF%BD%EF%BF%BD%EF%BF%BD%EF%BF%BD%EF%BF%BD%EF%BF%BD%CA%BC%EF%BF%BD%EF%BF%BD%D6%B7%EF%BF%BD%C4%B5%EF%BF%BD%D6%B7%EF%BF%BD%EF%BF%BD  \\n\\n%EF%BF%BD%EF%BF%BD%EF%BF%BD%EF%BF%BD%EF%BF%BD%DA%B7%EF%BF%BD%EF%BF%BD%EF%BF%BD%EF%BF%BD%EF%BF%BD%EF%BF%BD%CF%B4%EF%BF%BD%EF%BF%BD%EF%BF%BD?'))window.location='http://tools.jb51.net/table/gb2312'"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9"/>
          <w:rFonts w:hint="default" w:ascii="Helvetica" w:hAnsi="Helvetica" w:eastAsia="Helvetica" w:cs="Helvetica"/>
          <w:i w:val="0"/>
          <w:caps w:val="0"/>
          <w:color w:val="337AB7"/>
          <w:spacing w:val="0"/>
          <w:sz w:val="19"/>
          <w:szCs w:val="19"/>
          <w:u w:val="none"/>
          <w:bdr w:val="none" w:color="auto" w:sz="0" w:space="0"/>
          <w:shd w:val="clear" w:fill="FFFFFF"/>
          <w:vertAlign w:val="baseline"/>
        </w:rPr>
        <w:t>GB2312</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"javascript:if(confirm('http://blog.csdn.net/hherima/article/details/9045765  \\n\\n%EF%BF%BD%EF%BF%BD%EF%BF%BD%C4%BC%EF%BF%BD%EF%BF%BD%DE%B7%EF%BF%BD%EF%BF%BD%EF%BF%BD Teleport Ultra %EF%BF%BD%EF%BF%BD%EF%BF%BD%EF%BF%BD, %EF%BF%BD%EF%BF%BD%CE%AA %EF%BF%BD%EF%BF%BD%EF%BF%BD%EF%BF%BD%D2%BB%EF%BF%BD%EF%BF%BD%EF%BF%BD%EF%BF%BD%EF%BF%BD%C2%B7%EF%BF%BD%EF%BF%BD%EF%BF%BD%E2%B2%BF%EF%BF%BD%EF%BF%BD%EF%BF%BD%EF%BF%BD%EF%BF%BD%EF%BF%BD%CE%AA%EF%BF%BD%EF%BF%BD%EF%BF%BD%EF%BF%BD%EF%BF%BD%EF%BF%BD%CA%BC%EF%BF%BD%EF%BF%BD%D6%B7%EF%BF%BD%C4%B5%EF%BF%BD%D6%B7%EF%BF%BD%EF%BF%BD  \\n\\n%EF%BF%BD%EF%BF%BD%EF%BF%BD%EF%BF%BD%EF%BF%BD%DA%B7%EF%BF%BD%EF%BF%BD%EF%BF%BD%EF%BF%BD%EF%BF%BD%EF%BF%BD%CF%B4%EF%BF%BD%EF%BF%BD%EF%BF%BD?'))window.location='http://blog.csdn.net/hherima/article/details/9045765'"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9"/>
          <w:rFonts w:hint="default" w:ascii="Helvetica" w:hAnsi="Helvetica" w:eastAsia="Helvetica" w:cs="Helvetica"/>
          <w:i w:val="0"/>
          <w:caps w:val="0"/>
          <w:color w:val="337AB7"/>
          <w:spacing w:val="0"/>
          <w:sz w:val="19"/>
          <w:szCs w:val="19"/>
          <w:u w:val="none"/>
          <w:bdr w:val="none" w:color="auto" w:sz="0" w:space="0"/>
          <w:shd w:val="clear" w:fill="FFFFFF"/>
          <w:vertAlign w:val="baseline"/>
        </w:rPr>
        <w:t>unicode编码表1</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"javascript:if(confirm('http://blog.csdn.net/hherima/article/details/9045861  \\n\\n%EF%BF%BD%EF%BF%BD%EF%BF%BD%C4%BC%EF%BF%BD%EF%BF%BD%DE%B7%EF%BF%BD%EF%BF%BD%EF%BF%BD Teleport Ultra %EF%BF%BD%EF%BF%BD%EF%BF%BD%EF%BF%BD, %EF%BF%BD%EF%BF%BD%CE%AA %EF%BF%BD%EF%BF%BD%EF%BF%BD%EF%BF%BD%D2%BB%EF%BF%BD%EF%BF%BD%EF%BF%BD%EF%BF%BD%EF%BF%BD%C2%B7%EF%BF%BD%EF%BF%BD%EF%BF%BD%E2%B2%BF%EF%BF%BD%EF%BF%BD%EF%BF%BD%EF%BF%BD%EF%BF%BD%EF%BF%BD%CE%AA%EF%BF%BD%EF%BF%BD%EF%BF%BD%EF%BF%BD%EF%BF%BD%EF%BF%BD%CA%BC%EF%BF%BD%EF%BF%BD%D6%B7%EF%BF%BD%C4%B5%EF%BF%BD%D6%B7%EF%BF%BD%EF%BF%BD  \\n\\n%EF%BF%BD%EF%BF%BD%EF%BF%BD%EF%BF%BD%EF%BF%BD%DA%B7%EF%BF%BD%EF%BF%BD%EF%BF%BD%EF%BF%BD%EF%BF%BD%EF%BF%BD%CF%B4%EF%BF%BD%EF%BF%BD%EF%BF%BD?'))window.location='http://blog.csdn.net/hherima/article/details/9045861'"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9"/>
          <w:rFonts w:hint="default" w:ascii="Helvetica" w:hAnsi="Helvetica" w:eastAsia="Helvetica" w:cs="Helvetica"/>
          <w:i w:val="0"/>
          <w:caps w:val="0"/>
          <w:color w:val="337AB7"/>
          <w:spacing w:val="0"/>
          <w:sz w:val="19"/>
          <w:szCs w:val="19"/>
          <w:u w:val="none"/>
          <w:bdr w:val="none" w:color="auto" w:sz="0" w:space="0"/>
          <w:shd w:val="clear" w:fill="FFFFFF"/>
          <w:vertAlign w:val="baseline"/>
        </w:rPr>
        <w:t>unicode编码表2</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1.12 文本编码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使用NodeJS编写前端工具时，操作得最多的是文本文件，因此也就涉及到了文件编码的处理问题。我们常用的文本编码有UTF8和GBK两种，并且UTF8文件还可能带有BOM。在读取不同编码的文本文件时，需要将文件内容转换为JS使用的UTF8编码字符串后才能正常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1.12.1 BOM的移除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BOM用于标记一个文本文件使用Unicode编码，其本身是一个Unicode字符（"\uFEFF"），位于文本文件头部。在不同的Unicode编码下，BOM字符对应的二进制字节如下：</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Bytes      Encoding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FE FF       UTF16BE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FF FE       UTF16LE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 EF BB BF    UTF8</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因此，我们可以根据文本文件头几个字节等于啥来判断文件是否包含BOM，以及使用哪种Unicode编码。但是，BOM字符虽然起到了标记文件编码的作用，其本身却不属于文件内容的一部分，如果读取文本文件时不去掉BOM，在某些使用场景下就会有问题。例如我们把几个JS文件合并成一个文件后，如果文件中间含有BOM字符，就会导致浏览器JS语法错误。因此，使用NodeJS读取文本文件时，一般需要去掉BOM</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function readText(pathname)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var bin = fs.readFileSync(pathname);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if (bin[0] === 0xEF &amp;&amp; bin[1] === 0xBB &amp;&amp; bin[2] === 0xBF)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bin = bin.slice(3);</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return bin.toString('utf-8');</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1.12.2 GBK转UTF8</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NodeJS支持在读取文本文件时，或者在Buffer转换为字符串时指定文本编码，但遗憾的是，GBK编码不在NodeJS自身支持范围内。因此，一般我们借助iconv-lite这个三方包来转换编码。使用NPM下载该包后，我们可以按下边方式编写一个读取GBK文本文件的函数。</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var iconv = require('iconv-lite');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function readGBKText(pathname)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var bin = fs.readFileSync(pathname);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return iconv.decode(bin, 'gbk');</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0B5F18"/>
    <w:multiLevelType w:val="multilevel"/>
    <w:tmpl w:val="800B5F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A9A6380"/>
    <w:multiLevelType w:val="multilevel"/>
    <w:tmpl w:val="8A9A63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93F3EC0"/>
    <w:multiLevelType w:val="multilevel"/>
    <w:tmpl w:val="A93F3E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3C2EF1C"/>
    <w:multiLevelType w:val="multilevel"/>
    <w:tmpl w:val="C3C2EF1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4D25088"/>
    <w:multiLevelType w:val="multilevel"/>
    <w:tmpl w:val="F4D250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FDE817E"/>
    <w:multiLevelType w:val="multilevel"/>
    <w:tmpl w:val="FFDE81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29BFF0F"/>
    <w:multiLevelType w:val="multilevel"/>
    <w:tmpl w:val="029BFF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14E73C9"/>
    <w:multiLevelType w:val="multilevel"/>
    <w:tmpl w:val="114E73C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1A440482"/>
    <w:multiLevelType w:val="multilevel"/>
    <w:tmpl w:val="1A4404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3EC0C5F1"/>
    <w:multiLevelType w:val="multilevel"/>
    <w:tmpl w:val="3EC0C5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61CA7248"/>
    <w:multiLevelType w:val="multilevel"/>
    <w:tmpl w:val="61CA72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6"/>
  </w:num>
  <w:num w:numId="3">
    <w:abstractNumId w:val="0"/>
  </w:num>
  <w:num w:numId="4">
    <w:abstractNumId w:val="1"/>
  </w:num>
  <w:num w:numId="5">
    <w:abstractNumId w:val="5"/>
  </w:num>
  <w:num w:numId="6">
    <w:abstractNumId w:val="10"/>
  </w:num>
  <w:num w:numId="7">
    <w:abstractNumId w:val="4"/>
  </w:num>
  <w:num w:numId="8">
    <w:abstractNumId w:val="9"/>
  </w:num>
  <w:num w:numId="9">
    <w:abstractNumId w:val="7"/>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E47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yperlink"/>
    <w:basedOn w:val="8"/>
    <w:uiPriority w:val="0"/>
    <w:rPr>
      <w:color w:val="0000FF"/>
      <w:u w:val="single"/>
    </w:rPr>
  </w:style>
  <w:style w:type="character" w:styleId="10">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2022-06-29T05:47:58Z</dcterms:created>
  <dc:creator>LENOVO</dc:creator>
  <cp:lastModifiedBy>LENOVO</cp:lastModifiedBy>
  <dcterms:modified xsi:type="dcterms:W3CDTF">2022-06-29T05:48:17Z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