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EDEDE" w:sz="4" w:space="3"/>
          <w:right w:val="none" w:color="auto" w:sz="0" w:space="0"/>
        </w:pBdr>
        <w:shd w:val="clear" w:fill="FFFFFF"/>
        <w:spacing w:before="0" w:beforeAutospacing="0" w:after="192" w:afterAutospacing="0" w:line="15" w:lineRule="atLeast"/>
        <w:ind w:left="0" w:right="0" w:firstLine="0"/>
        <w:textAlignment w:val="baseline"/>
        <w:rPr>
          <w:rFonts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  <w:bdr w:val="none" w:color="auto" w:sz="0" w:space="0"/>
          <w:shd w:val="clear" w:fill="FFFFFF"/>
          <w:vertAlign w:val="baseline"/>
        </w:rPr>
        <w:t>1. wireshark有什么用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分析网络底层协议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解决网络故障问题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找寻网络安全问题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EDEDE" w:sz="4" w:space="3"/>
          <w:right w:val="none" w:color="auto" w:sz="0" w:space="0"/>
        </w:pBdr>
        <w:shd w:val="clear" w:fill="FFFFFF"/>
        <w:spacing w:before="210" w:beforeAutospacing="0" w:after="192" w:afterAutospacing="0" w:line="15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  <w:bdr w:val="none" w:color="auto" w:sz="0" w:space="0"/>
          <w:shd w:val="clear" w:fill="FFFFFF"/>
          <w:vertAlign w:val="baseline"/>
        </w:rPr>
        <w:t>2. 安装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7AB7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337AB7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</w:rPr>
        <w:instrText xml:space="preserve"> HYPERLINK "https://www.wireshark.org/download.html" </w:instrText>
      </w:r>
      <w:r>
        <w:rPr>
          <w:rFonts w:hint="default" w:ascii="Helvetica" w:hAnsi="Helvetica" w:eastAsia="Helvetica" w:cs="Helvetica"/>
          <w:i w:val="0"/>
          <w:caps w:val="0"/>
          <w:color w:val="337AB7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Style w:val="9"/>
          <w:rFonts w:hint="default" w:ascii="Helvetica" w:hAnsi="Helvetica" w:eastAsia="Helvetica" w:cs="Helvetica"/>
          <w:i w:val="0"/>
          <w:caps w:val="0"/>
          <w:color w:val="337AB7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</w:rPr>
        <w:t>download</w:t>
      </w:r>
      <w:r>
        <w:rPr>
          <w:rFonts w:hint="default" w:ascii="Helvetica" w:hAnsi="Helvetica" w:eastAsia="Helvetica" w:cs="Helvetica"/>
          <w:i w:val="0"/>
          <w:caps w:val="0"/>
          <w:color w:val="337AB7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7AB7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337AB7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</w:rPr>
        <w:instrText xml:space="preserve"> HYPERLINK "http://wiresharkbook.com/" </w:instrText>
      </w:r>
      <w:r>
        <w:rPr>
          <w:rFonts w:hint="default" w:ascii="Helvetica" w:hAnsi="Helvetica" w:eastAsia="Helvetica" w:cs="Helvetica"/>
          <w:i w:val="0"/>
          <w:caps w:val="0"/>
          <w:color w:val="337AB7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Style w:val="9"/>
          <w:rFonts w:hint="default" w:ascii="Helvetica" w:hAnsi="Helvetica" w:eastAsia="Helvetica" w:cs="Helvetica"/>
          <w:i w:val="0"/>
          <w:caps w:val="0"/>
          <w:color w:val="337AB7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</w:rPr>
        <w:t>wiresharkbook</w:t>
      </w:r>
      <w:r>
        <w:rPr>
          <w:rFonts w:hint="default" w:ascii="Helvetica" w:hAnsi="Helvetica" w:eastAsia="Helvetica" w:cs="Helvetica"/>
          <w:i w:val="0"/>
          <w:caps w:val="0"/>
          <w:color w:val="337AB7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EDEDE" w:sz="4" w:space="3"/>
          <w:right w:val="none" w:color="auto" w:sz="0" w:space="0"/>
        </w:pBdr>
        <w:shd w:val="clear" w:fill="FFFFFF"/>
        <w:spacing w:before="210" w:beforeAutospacing="0" w:after="192" w:afterAutospacing="0" w:line="15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  <w:bdr w:val="none" w:color="auto" w:sz="0" w:space="0"/>
          <w:shd w:val="clear" w:fill="FFFFFF"/>
          <w:vertAlign w:val="baseline"/>
        </w:rPr>
        <w:t>3. 快速抓包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初始化界面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选择网卡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停止抓包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保存数据包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EDEDE" w:sz="4" w:space="3"/>
          <w:right w:val="none" w:color="auto" w:sz="0" w:space="0"/>
        </w:pBdr>
        <w:shd w:val="clear" w:fill="FFFFFF"/>
        <w:spacing w:before="210" w:beforeAutospacing="0" w:after="192" w:afterAutospacing="0" w:line="15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  <w:bdr w:val="none" w:color="auto" w:sz="0" w:space="0"/>
          <w:shd w:val="clear" w:fill="FFFFFF"/>
          <w:vertAlign w:val="baseline"/>
        </w:rPr>
        <w:t>4. 界面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14725650" cy="7658100"/>
            <wp:effectExtent l="0" t="0" r="11430" b="762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725650" cy="765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标题栏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主菜单栏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工具栏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数据包过滤栏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数据包列表区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数据包详细区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数据包字节区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数据包统计区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EDEDE" w:sz="4" w:space="3"/>
          <w:right w:val="none" w:color="auto" w:sz="0" w:space="0"/>
        </w:pBdr>
        <w:shd w:val="clear" w:fill="FFFFFF"/>
        <w:spacing w:before="210" w:beforeAutospacing="0" w:after="192" w:afterAutospacing="0" w:line="15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  <w:bdr w:val="none" w:color="auto" w:sz="0" w:space="0"/>
          <w:shd w:val="clear" w:fill="FFFFFF"/>
          <w:vertAlign w:val="baseline"/>
        </w:rPr>
        <w:t>5. 过滤器设置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5.1 抓包过滤器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捕获过滤器用来过滤捕获的封包，以免捕获太多的记录。 在Capture -&gt; Capture Filters 中设置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8572500" cy="542925"/>
            <wp:effectExtent l="0" t="0" r="7620" b="5715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5.1.1 语法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协议+方向+类型+值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HOST net port host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方向 src、dst、src and dst、src or dst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协议 ether ip tcp udp http ftp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逻辑运算符 &amp;&amp; || !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5.1.2 例子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src host 192.168.1.1 &amp;&amp; dst port 80 抓取来源地址为192.168.1.1，并且目的为80端口的流量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host 192.168.1.1|| host host 192.168.1.2 抓取192.168.1.1或192.168.1.2的流量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!broadcast 不抓取广播包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5.1.2.1 过滤MAC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ether host 00:00:00:00:00:00 网卡主机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ether src host 00:00:00:00:00:00 来源MAC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ether dst host 00:00:00:00:00:00 目标MAC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5.1.2.2 过滤IP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host 192.168.1.1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src host 192.168.1.1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dst host 192.168.1.1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5.1.2.3 过滤端口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port 80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!port 80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dst port 80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src port 80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5.1.2.4 过滤协议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arp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tcp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5.1.2.5 综合过滤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host 192.168.1.100 &amp;&amp; port 8080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5.2 显示过滤器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显示过滤器：对捕捉到的数据包依据协议或包的内容进行过滤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就是主界面上那个，用来在捕获的记录中找到所需要的记录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11906250" cy="428625"/>
            <wp:effectExtent l="0" t="0" r="11430" b="13335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5.2.1 语法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比较操作符 == != &gt; &lt; &gt;= &lt;=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逻辑操作符 and or xor(有且仅有一个条件被满足) not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IP地址 ip addr ip.src ip.dst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端口过滤 tcp.port tcp.srcport tcp.dstport tcp.flags.syn tcp.flag.ack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协议过滤 arp ip icmp udp tcp bootp dns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192" w:afterAutospacing="0" w:line="17" w:lineRule="atLeast"/>
        <w:ind w:left="0" w:right="0"/>
        <w:textAlignment w:val="baseline"/>
        <w:rPr>
          <w:b/>
          <w:sz w:val="21"/>
          <w:szCs w:val="21"/>
        </w:rPr>
      </w:pPr>
      <w:r>
        <w:rPr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5.2.2 案例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192" w:afterAutospacing="0" w:line="17" w:lineRule="atLeast"/>
        <w:ind w:left="0" w:right="0"/>
        <w:textAlignment w:val="baseline"/>
        <w:rPr>
          <w:b/>
          <w:sz w:val="16"/>
          <w:szCs w:val="16"/>
        </w:rPr>
      </w:pPr>
      <w:r>
        <w:rPr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5.2.2.1 过滤IP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ip.addr == 192.168.0.1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ip.src == 192.168.0.1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ip.dst == 192.168.0.1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ip.src == 192.168.0.1 and ip.dst == 192.168.0.1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5.2.2.2 过滤端口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tcp.port == 80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tcp.srcport == 80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tcp.dstport == 80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tcp.flags.sync == 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5.2.2.3 过滤协议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arp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tcp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udp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not http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not arp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5.2.2.4 案例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ip.src == 192.168.0.1 and tcp.dstport == 80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ip.addr == 192.168.0.1 and udp.port == 60000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EDEDE" w:sz="4" w:space="3"/>
          <w:right w:val="none" w:color="auto" w:sz="0" w:space="0"/>
        </w:pBdr>
        <w:shd w:val="clear" w:fill="FFFFFF"/>
        <w:spacing w:before="210" w:beforeAutospacing="0" w:after="192" w:afterAutospacing="0" w:line="15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  <w:bdr w:val="none" w:color="auto" w:sz="0" w:space="0"/>
          <w:shd w:val="clear" w:fill="FFFFFF"/>
          <w:vertAlign w:val="baseline"/>
        </w:rPr>
        <w:t>6. 三次握手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14649450" cy="2505075"/>
            <wp:effectExtent l="0" t="0" r="11430" b="9525"/>
            <wp:docPr id="6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64945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7. Wireshark与对应的OSI七层模型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12877800" cy="6591300"/>
            <wp:effectExtent l="0" t="0" r="0" b="7620"/>
            <wp:docPr id="4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877800" cy="659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TCP包具体内容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13163550" cy="5257800"/>
            <wp:effectExtent l="0" t="0" r="3810" b="0"/>
            <wp:docPr id="5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163550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8AA002"/>
    <w:multiLevelType w:val="multilevel"/>
    <w:tmpl w:val="8F8AA00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9A9CF0BF"/>
    <w:multiLevelType w:val="multilevel"/>
    <w:tmpl w:val="9A9CF0B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A966E02A"/>
    <w:multiLevelType w:val="multilevel"/>
    <w:tmpl w:val="A966E02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B4A67AC8"/>
    <w:multiLevelType w:val="multilevel"/>
    <w:tmpl w:val="B4A67AC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B563E1F8"/>
    <w:multiLevelType w:val="multilevel"/>
    <w:tmpl w:val="B563E1F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BAF89185"/>
    <w:multiLevelType w:val="multilevel"/>
    <w:tmpl w:val="BAF8918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C976F148"/>
    <w:multiLevelType w:val="multilevel"/>
    <w:tmpl w:val="C976F14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F904849B"/>
    <w:multiLevelType w:val="multilevel"/>
    <w:tmpl w:val="F904849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FFEBA4B4"/>
    <w:multiLevelType w:val="multilevel"/>
    <w:tmpl w:val="FFEBA4B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085FDB31"/>
    <w:multiLevelType w:val="multilevel"/>
    <w:tmpl w:val="085FDB3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12FD9A64"/>
    <w:multiLevelType w:val="multilevel"/>
    <w:tmpl w:val="12FD9A6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15C0FF5B"/>
    <w:multiLevelType w:val="multilevel"/>
    <w:tmpl w:val="15C0FF5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33E043F7"/>
    <w:multiLevelType w:val="multilevel"/>
    <w:tmpl w:val="33E043F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43E519B8"/>
    <w:multiLevelType w:val="multilevel"/>
    <w:tmpl w:val="43E519B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">
    <w:nsid w:val="4DBB5278"/>
    <w:multiLevelType w:val="multilevel"/>
    <w:tmpl w:val="4DBB527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">
    <w:nsid w:val="705A296E"/>
    <w:multiLevelType w:val="multilevel"/>
    <w:tmpl w:val="705A296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7A12B3A9"/>
    <w:multiLevelType w:val="multilevel"/>
    <w:tmpl w:val="7A12B3A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2"/>
  </w:num>
  <w:num w:numId="2">
    <w:abstractNumId w:val="14"/>
  </w:num>
  <w:num w:numId="3">
    <w:abstractNumId w:val="10"/>
  </w:num>
  <w:num w:numId="4">
    <w:abstractNumId w:val="4"/>
  </w:num>
  <w:num w:numId="5">
    <w:abstractNumId w:val="9"/>
  </w:num>
  <w:num w:numId="6">
    <w:abstractNumId w:val="5"/>
  </w:num>
  <w:num w:numId="7">
    <w:abstractNumId w:val="2"/>
  </w:num>
  <w:num w:numId="8">
    <w:abstractNumId w:val="13"/>
  </w:num>
  <w:num w:numId="9">
    <w:abstractNumId w:val="7"/>
  </w:num>
  <w:num w:numId="10">
    <w:abstractNumId w:val="0"/>
  </w:num>
  <w:num w:numId="11">
    <w:abstractNumId w:val="6"/>
  </w:num>
  <w:num w:numId="12">
    <w:abstractNumId w:val="1"/>
  </w:num>
  <w:num w:numId="13">
    <w:abstractNumId w:val="16"/>
  </w:num>
  <w:num w:numId="14">
    <w:abstractNumId w:val="3"/>
  </w:num>
  <w:num w:numId="15">
    <w:abstractNumId w:val="11"/>
  </w:num>
  <w:num w:numId="16">
    <w:abstractNumId w:val="15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1FF4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5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2022-07-01T09:04:03Z</dcterms:created>
  <dc:creator>LENOVO</dc:creator>
  <cp:lastModifiedBy>LENOVO</cp:lastModifiedBy>
  <dcterms:modified xsi:type="dcterms:W3CDTF">2022-07-01T09:04:46Z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