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EA4C3" w14:textId="77777777" w:rsidR="00F81FE2" w:rsidRDefault="00DE7F9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</w:p>
    <w:p w14:paraId="7C23A28E" w14:textId="77777777" w:rsidR="00F81FE2" w:rsidRDefault="00DE7F92">
      <w:pPr>
        <w:spacing w:after="0" w:line="560" w:lineRule="exact"/>
        <w:rPr>
          <w:rFonts w:asciiTheme="minorEastAsia" w:eastAsiaTheme="minorEastAsia" w:hAnsiTheme="minorEastAsia" w:cstheme="minorEastAsia"/>
          <w:b/>
          <w:bCs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</w:t>
      </w:r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 xml:space="preserve">   </w:t>
      </w:r>
      <w:r>
        <w:rPr>
          <w:rFonts w:asciiTheme="minorEastAsia" w:eastAsiaTheme="minorEastAsia" w:hAnsiTheme="minorEastAsia" w:cstheme="minorEastAsia" w:hint="eastAsia"/>
          <w:b/>
          <w:bCs/>
          <w:sz w:val="44"/>
          <w:szCs w:val="44"/>
        </w:rPr>
        <w:t>授权委托书</w:t>
      </w:r>
    </w:p>
    <w:p w14:paraId="7E2019FE" w14:textId="77777777" w:rsidR="00F81FE2" w:rsidRDefault="00DE7F92">
      <w:pPr>
        <w:spacing w:after="0" w:line="560" w:lineRule="exact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委托人：</w:t>
      </w:r>
    </w:p>
    <w:p w14:paraId="30922195" w14:textId="77777777" w:rsidR="00F81FE2" w:rsidRDefault="00DE7F92">
      <w:pPr>
        <w:spacing w:after="0" w:line="560" w:lineRule="exact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委托人根据法律规定，聘请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       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（联系电话：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                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）作为委托代理人，参与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</w:t>
      </w:r>
    </w:p>
    <w:p w14:paraId="711F11CA" w14:textId="77777777" w:rsidR="00F81FE2" w:rsidRDefault="00DE7F9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  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事务。</w:t>
      </w:r>
    </w:p>
    <w:p w14:paraId="4FFA6938" w14:textId="77777777" w:rsidR="00F81FE2" w:rsidRDefault="00DE7F92">
      <w:pPr>
        <w:spacing w:after="0" w:line="560" w:lineRule="exact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委托权限为下列各项：</w:t>
      </w:r>
    </w:p>
    <w:p w14:paraId="54A3667B" w14:textId="77777777" w:rsidR="00F81FE2" w:rsidRDefault="00DE7F92">
      <w:pPr>
        <w:spacing w:after="0" w:line="560" w:lineRule="exact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一般授权：提起诉讼、代为立案、代为撤诉、代理出庭、发表辩论意见、申请行政复议、申请政府信息公开、提出仲裁申请、参加听证、参加行政裁决、代收法律文书、进行调查取证、协商谈判、提出管辖异议、提出执行异议、提出回避申请、提出回避复议申请。</w:t>
      </w:r>
    </w:p>
    <w:p w14:paraId="1B9F4E0F" w14:textId="77777777" w:rsidR="00F81FE2" w:rsidRDefault="00DE7F92">
      <w:pPr>
        <w:spacing w:after="0" w:line="560" w:lineRule="exact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特别授权：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除了上述一般授权之外还包括，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代为放弃、承认、变更请求、进行和解、调解，提出反诉或反请求，提出新的诉讼请求，提起上诉，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参与二审，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提起申诉，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申请财产保全，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申请执行，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领取退诉讼费，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领取执行标的。</w:t>
      </w:r>
    </w:p>
    <w:p w14:paraId="498252F7" w14:textId="77777777" w:rsidR="00F81FE2" w:rsidRDefault="00DE7F92">
      <w:pPr>
        <w:spacing w:after="0" w:line="560" w:lineRule="exact"/>
        <w:ind w:firstLineChars="150" w:firstLine="420"/>
        <w:rPr>
          <w:rFonts w:asciiTheme="minorEastAsia" w:eastAsiaTheme="minorEastAsia" w:hAnsiTheme="minorEastAsia" w:cstheme="minorEastAsia"/>
          <w:sz w:val="28"/>
          <w:szCs w:val="28"/>
          <w:u w:val="single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其他授权：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                             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  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  <w:bookmarkStart w:id="0" w:name="_GoBack"/>
      <w:bookmarkEnd w:id="0"/>
    </w:p>
    <w:p w14:paraId="27B5AC71" w14:textId="77777777" w:rsidR="00F81FE2" w:rsidRDefault="00F81FE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  <w:u w:val="single"/>
        </w:rPr>
      </w:pPr>
    </w:p>
    <w:p w14:paraId="7FA5354D" w14:textId="77777777" w:rsidR="00F81FE2" w:rsidRDefault="00F81FE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  <w:u w:val="single"/>
        </w:rPr>
      </w:pPr>
    </w:p>
    <w:p w14:paraId="7FFACB65" w14:textId="77777777" w:rsidR="00F81FE2" w:rsidRDefault="00F81FE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  <w:u w:val="single"/>
        </w:rPr>
      </w:pPr>
    </w:p>
    <w:p w14:paraId="5359EEC8" w14:textId="77777777" w:rsidR="00F81FE2" w:rsidRDefault="00F81FE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  <w:u w:val="single"/>
        </w:rPr>
      </w:pPr>
    </w:p>
    <w:p w14:paraId="3C2A49B2" w14:textId="77777777" w:rsidR="00F81FE2" w:rsidRDefault="00DE7F92">
      <w:pPr>
        <w:spacing w:after="0" w:line="560" w:lineRule="exact"/>
        <w:ind w:firstLineChars="1750" w:firstLine="490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委托人：</w:t>
      </w:r>
    </w:p>
    <w:p w14:paraId="3D59FFBD" w14:textId="77777777" w:rsidR="00F81FE2" w:rsidRDefault="00DE7F92">
      <w:pPr>
        <w:spacing w:after="0" w:line="560" w:lineRule="exact"/>
        <w:ind w:firstLineChars="1850" w:firstLine="518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</w:t>
      </w:r>
    </w:p>
    <w:p w14:paraId="40B4D9D7" w14:textId="77777777" w:rsidR="00F81FE2" w:rsidRDefault="00F81FE2">
      <w:pPr>
        <w:spacing w:after="0" w:line="560" w:lineRule="exact"/>
        <w:ind w:firstLineChars="1750" w:firstLine="4900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7515E152" w14:textId="77777777" w:rsidR="00F81FE2" w:rsidRDefault="00F81FE2">
      <w:pPr>
        <w:spacing w:after="0" w:line="560" w:lineRule="exact"/>
        <w:rPr>
          <w:rFonts w:asciiTheme="minorEastAsia" w:eastAsiaTheme="minorEastAsia" w:hAnsiTheme="minorEastAsia" w:cstheme="minorEastAsia"/>
          <w:sz w:val="28"/>
          <w:szCs w:val="28"/>
        </w:rPr>
      </w:pPr>
    </w:p>
    <w:sectPr w:rsidR="00F81FE2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46925"/>
    <w:rsid w:val="001B46F9"/>
    <w:rsid w:val="002E750B"/>
    <w:rsid w:val="00323B43"/>
    <w:rsid w:val="003C52FE"/>
    <w:rsid w:val="003D37D8"/>
    <w:rsid w:val="00426133"/>
    <w:rsid w:val="004358AB"/>
    <w:rsid w:val="00451C3A"/>
    <w:rsid w:val="00536C22"/>
    <w:rsid w:val="008B7726"/>
    <w:rsid w:val="00A93BCC"/>
    <w:rsid w:val="00D07720"/>
    <w:rsid w:val="00D30B80"/>
    <w:rsid w:val="00D31D50"/>
    <w:rsid w:val="00D573CA"/>
    <w:rsid w:val="00DC1F8D"/>
    <w:rsid w:val="00DE7F92"/>
    <w:rsid w:val="00F81FE2"/>
    <w:rsid w:val="03D61FC5"/>
    <w:rsid w:val="03E17014"/>
    <w:rsid w:val="04603E49"/>
    <w:rsid w:val="0B1676E4"/>
    <w:rsid w:val="0CE02843"/>
    <w:rsid w:val="11431C50"/>
    <w:rsid w:val="115156A4"/>
    <w:rsid w:val="12461482"/>
    <w:rsid w:val="18C82157"/>
    <w:rsid w:val="1C83027B"/>
    <w:rsid w:val="2AC028CC"/>
    <w:rsid w:val="2F802B29"/>
    <w:rsid w:val="345E5948"/>
    <w:rsid w:val="368878E0"/>
    <w:rsid w:val="36D448AA"/>
    <w:rsid w:val="40D71E5D"/>
    <w:rsid w:val="41FB63E1"/>
    <w:rsid w:val="43295AB6"/>
    <w:rsid w:val="464C4862"/>
    <w:rsid w:val="4C291F93"/>
    <w:rsid w:val="4D007427"/>
    <w:rsid w:val="4DE33932"/>
    <w:rsid w:val="4E643BD0"/>
    <w:rsid w:val="56F135DC"/>
    <w:rsid w:val="572D3191"/>
    <w:rsid w:val="58A55E1D"/>
    <w:rsid w:val="5B032DB4"/>
    <w:rsid w:val="5BB41322"/>
    <w:rsid w:val="63095B0B"/>
    <w:rsid w:val="64A73309"/>
    <w:rsid w:val="65910067"/>
    <w:rsid w:val="66B71A63"/>
    <w:rsid w:val="66B72A9A"/>
    <w:rsid w:val="67D54BC2"/>
    <w:rsid w:val="68692197"/>
    <w:rsid w:val="69280F48"/>
    <w:rsid w:val="6A2042D3"/>
    <w:rsid w:val="6C877A21"/>
    <w:rsid w:val="70465470"/>
    <w:rsid w:val="72133C78"/>
    <w:rsid w:val="72E05315"/>
    <w:rsid w:val="74311D5B"/>
    <w:rsid w:val="76BD345B"/>
    <w:rsid w:val="78A7013C"/>
    <w:rsid w:val="7A522816"/>
    <w:rsid w:val="7E2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485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授权委托书</dc:title>
  <dc:creator>Administrator</dc:creator>
  <cp:lastModifiedBy>星星 王</cp:lastModifiedBy>
  <cp:revision>2</cp:revision>
  <cp:lastPrinted>2017-06-25T04:23:00Z</cp:lastPrinted>
  <dcterms:created xsi:type="dcterms:W3CDTF">2008-09-11T17:20:00Z</dcterms:created>
  <dcterms:modified xsi:type="dcterms:W3CDTF">2017-11-17T10:45:00Z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