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17F" w:rsidRDefault="00D82B03">
      <w:r>
        <w:rPr>
          <w:rFonts w:hint="eastAsia"/>
        </w:rPr>
        <w:t>本</w:t>
      </w:r>
      <w:r>
        <w:t>规范试用</w:t>
      </w:r>
      <w:r>
        <w:rPr>
          <w:rFonts w:hint="eastAsia"/>
        </w:rPr>
        <w:t>于</w:t>
      </w:r>
      <w:r>
        <w:t>Python+unittest+request</w:t>
      </w:r>
      <w:r>
        <w:rPr>
          <w:rFonts w:hint="eastAsia"/>
        </w:rPr>
        <w:t>s</w:t>
      </w:r>
      <w:r>
        <w:t>的接口测试项目</w:t>
      </w:r>
    </w:p>
    <w:p w:rsidR="009836A9" w:rsidRDefault="003E706C" w:rsidP="009836A9">
      <w:pPr>
        <w:pStyle w:val="1"/>
      </w:pPr>
      <w:r>
        <w:rPr>
          <w:rFonts w:hint="eastAsia"/>
        </w:rPr>
        <w:t>一</w:t>
      </w:r>
      <w:r>
        <w:t>、</w:t>
      </w:r>
      <w:r w:rsidR="009836A9">
        <w:rPr>
          <w:rFonts w:hint="eastAsia"/>
        </w:rPr>
        <w:t>项目</w:t>
      </w:r>
      <w:r w:rsidR="00E1531D">
        <w:rPr>
          <w:rFonts w:hint="eastAsia"/>
        </w:rPr>
        <w:t>书写</w:t>
      </w:r>
      <w:r w:rsidR="009836A9">
        <w:t>规范</w:t>
      </w:r>
    </w:p>
    <w:p w:rsidR="009836A9" w:rsidRDefault="009836A9" w:rsidP="009836A9">
      <w:r>
        <w:rPr>
          <w:rFonts w:hint="eastAsia"/>
        </w:rPr>
        <w:t>一级</w:t>
      </w:r>
      <w:r>
        <w:t>目录（</w:t>
      </w:r>
      <w:r>
        <w:rPr>
          <w:rFonts w:hint="eastAsia"/>
        </w:rPr>
        <w:t>要</w:t>
      </w:r>
      <w:r>
        <w:t>进行测试的项目名称）</w:t>
      </w:r>
    </w:p>
    <w:p w:rsidR="009836A9" w:rsidRDefault="009836A9" w:rsidP="009836A9">
      <w:r>
        <w:tab/>
        <w:t>README.md</w:t>
      </w:r>
      <w:r>
        <w:rPr>
          <w:rFonts w:hint="eastAsia"/>
        </w:rPr>
        <w:t>（对项目</w:t>
      </w:r>
      <w:r>
        <w:t>进行描述</w:t>
      </w:r>
      <w:r>
        <w:rPr>
          <w:rFonts w:hint="eastAsia"/>
        </w:rPr>
        <w:t>）</w:t>
      </w:r>
    </w:p>
    <w:p w:rsidR="009836A9" w:rsidRDefault="009836A9" w:rsidP="009836A9">
      <w:r>
        <w:tab/>
      </w:r>
      <w:r>
        <w:rPr>
          <w:rFonts w:hint="eastAsia"/>
        </w:rPr>
        <w:t>二级</w:t>
      </w:r>
      <w:r>
        <w:t>目录（</w:t>
      </w:r>
      <w:r>
        <w:rPr>
          <w:rFonts w:hint="eastAsia"/>
        </w:rPr>
        <w:t>具体案例</w:t>
      </w:r>
      <w:r>
        <w:t>、数据</w:t>
      </w:r>
      <w:r>
        <w:rPr>
          <w:rFonts w:hint="eastAsia"/>
        </w:rPr>
        <w:t>等</w:t>
      </w:r>
      <w:r>
        <w:t>）</w:t>
      </w:r>
    </w:p>
    <w:p w:rsidR="009836A9" w:rsidRDefault="009836A9" w:rsidP="009836A9">
      <w:r>
        <w:tab/>
      </w:r>
      <w:r>
        <w:tab/>
      </w:r>
      <w:r w:rsidR="00EC67AD">
        <w:t>c</w:t>
      </w:r>
      <w:r>
        <w:t>ases</w:t>
      </w:r>
      <w:r>
        <w:rPr>
          <w:rFonts w:hint="eastAsia"/>
        </w:rPr>
        <w:t>（测试</w:t>
      </w:r>
      <w:r>
        <w:t>案例</w:t>
      </w:r>
      <w:r>
        <w:rPr>
          <w:rFonts w:hint="eastAsia"/>
        </w:rPr>
        <w:t>）</w:t>
      </w:r>
    </w:p>
    <w:p w:rsidR="009836A9" w:rsidRDefault="009836A9" w:rsidP="009836A9">
      <w:r>
        <w:tab/>
      </w:r>
      <w:r>
        <w:tab/>
      </w:r>
      <w:r w:rsidR="00EC67AD">
        <w:t>c</w:t>
      </w:r>
      <w:r>
        <w:t>omm</w:t>
      </w:r>
      <w:r>
        <w:t>（</w:t>
      </w:r>
      <w:r>
        <w:rPr>
          <w:rFonts w:hint="eastAsia"/>
        </w:rPr>
        <w:t>通用</w:t>
      </w:r>
      <w:r>
        <w:t>方法、函数等）</w:t>
      </w:r>
    </w:p>
    <w:p w:rsidR="009836A9" w:rsidRDefault="009836A9" w:rsidP="009836A9">
      <w:r>
        <w:tab/>
      </w:r>
      <w:r>
        <w:tab/>
      </w:r>
      <w:r w:rsidR="00EC67AD">
        <w:t>d</w:t>
      </w:r>
      <w:r>
        <w:t>atas</w:t>
      </w:r>
      <w:r>
        <w:rPr>
          <w:rFonts w:hint="eastAsia"/>
        </w:rPr>
        <w:t>（预埋</w:t>
      </w:r>
      <w:r>
        <w:t>数据</w:t>
      </w:r>
      <w:r>
        <w:rPr>
          <w:rFonts w:hint="eastAsia"/>
        </w:rPr>
        <w:t>）</w:t>
      </w:r>
    </w:p>
    <w:p w:rsidR="009836A9" w:rsidRDefault="009836A9" w:rsidP="009836A9">
      <w:r>
        <w:tab/>
      </w:r>
      <w:r>
        <w:tab/>
      </w:r>
      <w:r w:rsidR="00EC67AD">
        <w:t>d</w:t>
      </w:r>
      <w:r>
        <w:t>ownfile</w:t>
      </w:r>
      <w:r>
        <w:rPr>
          <w:rFonts w:hint="eastAsia"/>
        </w:rPr>
        <w:t>（上传</w:t>
      </w:r>
      <w:r>
        <w:t>、现在文件存放</w:t>
      </w:r>
      <w:r>
        <w:rPr>
          <w:rFonts w:hint="eastAsia"/>
        </w:rPr>
        <w:t>）</w:t>
      </w:r>
    </w:p>
    <w:p w:rsidR="009836A9" w:rsidRDefault="009836A9" w:rsidP="009836A9">
      <w:r>
        <w:tab/>
      </w:r>
      <w:r>
        <w:tab/>
      </w:r>
      <w:r w:rsidR="00EC67AD">
        <w:t>h</w:t>
      </w:r>
      <w:r>
        <w:t>is_report</w:t>
      </w:r>
      <w:r>
        <w:rPr>
          <w:rFonts w:hint="eastAsia"/>
        </w:rPr>
        <w:t>（历史</w:t>
      </w:r>
      <w:r>
        <w:t>报告</w:t>
      </w:r>
      <w:r>
        <w:rPr>
          <w:rFonts w:hint="eastAsia"/>
        </w:rPr>
        <w:t>）</w:t>
      </w:r>
    </w:p>
    <w:p w:rsidR="009836A9" w:rsidRDefault="009836A9" w:rsidP="009836A9">
      <w:r>
        <w:tab/>
      </w:r>
      <w:r>
        <w:tab/>
      </w:r>
      <w:r w:rsidR="00EC67AD">
        <w:t>r</w:t>
      </w:r>
      <w:r>
        <w:t>eport</w:t>
      </w:r>
      <w:r>
        <w:rPr>
          <w:rFonts w:hint="eastAsia"/>
        </w:rPr>
        <w:t>（最新</w:t>
      </w:r>
      <w:r>
        <w:t>执行报告</w:t>
      </w:r>
      <w:r>
        <w:rPr>
          <w:rFonts w:hint="eastAsia"/>
        </w:rPr>
        <w:t>）</w:t>
      </w:r>
    </w:p>
    <w:p w:rsidR="009836A9" w:rsidRDefault="009836A9" w:rsidP="009836A9">
      <w:pPr>
        <w:ind w:left="420" w:firstLine="420"/>
      </w:pPr>
      <w:r w:rsidRPr="009836A9">
        <w:t>requirements.txt</w:t>
      </w:r>
      <w:r>
        <w:rPr>
          <w:rFonts w:hint="eastAsia"/>
        </w:rPr>
        <w:t>（项目</w:t>
      </w:r>
      <w:r>
        <w:t>依赖的第三方包</w:t>
      </w:r>
      <w:r>
        <w:rPr>
          <w:rFonts w:hint="eastAsia"/>
        </w:rPr>
        <w:t>）</w:t>
      </w:r>
    </w:p>
    <w:p w:rsidR="009836A9" w:rsidRDefault="009836A9" w:rsidP="009836A9">
      <w:pPr>
        <w:ind w:left="420" w:firstLine="420"/>
      </w:pPr>
      <w:r w:rsidRPr="009836A9">
        <w:t>run_all_testcases.py</w:t>
      </w:r>
      <w:r>
        <w:rPr>
          <w:rFonts w:hint="eastAsia"/>
        </w:rPr>
        <w:t>（项目</w:t>
      </w:r>
      <w:r>
        <w:t>执行文件</w:t>
      </w:r>
      <w:r>
        <w:rPr>
          <w:rFonts w:hint="eastAsia"/>
        </w:rPr>
        <w:t>）</w:t>
      </w:r>
    </w:p>
    <w:p w:rsidR="00CB668A" w:rsidRDefault="00CB668A" w:rsidP="00CB668A">
      <w:r>
        <w:rPr>
          <w:noProof/>
        </w:rPr>
        <w:drawing>
          <wp:inline distT="0" distB="0" distL="0" distR="0" wp14:anchorId="5E37BED0" wp14:editId="6940994A">
            <wp:extent cx="3238500" cy="2952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A9" w:rsidRDefault="003E706C" w:rsidP="00B271CC">
      <w:pPr>
        <w:pStyle w:val="1"/>
      </w:pPr>
      <w:r>
        <w:rPr>
          <w:rFonts w:hint="eastAsia"/>
        </w:rPr>
        <w:t>二</w:t>
      </w:r>
      <w:r>
        <w:t>、</w:t>
      </w:r>
      <w:r w:rsidR="007D557B">
        <w:rPr>
          <w:rFonts w:hint="eastAsia"/>
        </w:rPr>
        <w:t>案例</w:t>
      </w:r>
      <w:r w:rsidR="00C36493">
        <w:t>文件</w:t>
      </w:r>
      <w:r w:rsidR="00B271CC">
        <w:rPr>
          <w:rFonts w:hint="eastAsia"/>
        </w:rPr>
        <w:t>命名</w:t>
      </w:r>
      <w:r w:rsidR="00B271CC">
        <w:t>规范</w:t>
      </w:r>
    </w:p>
    <w:p w:rsidR="007D6DA9" w:rsidRDefault="007D6DA9" w:rsidP="007D6DA9">
      <w:r>
        <w:rPr>
          <w:rFonts w:hint="eastAsia"/>
        </w:rPr>
        <w:t>案例</w:t>
      </w:r>
      <w:r w:rsidR="00440088">
        <w:rPr>
          <w:rFonts w:hint="eastAsia"/>
        </w:rPr>
        <w:t>文件</w:t>
      </w:r>
      <w:r>
        <w:rPr>
          <w:rFonts w:hint="eastAsia"/>
        </w:rPr>
        <w:t>名称</w:t>
      </w:r>
      <w:r w:rsidR="00235EBC">
        <w:t>要标识清楚</w:t>
      </w:r>
      <w:r w:rsidR="00235EBC">
        <w:rPr>
          <w:rFonts w:hint="eastAsia"/>
        </w:rPr>
        <w:t>该</w:t>
      </w:r>
      <w:r>
        <w:t>案例的</w:t>
      </w:r>
      <w:r w:rsidR="007037BE">
        <w:rPr>
          <w:rFonts w:hint="eastAsia"/>
        </w:rPr>
        <w:t>测试</w:t>
      </w:r>
      <w:r w:rsidR="00235EBC">
        <w:rPr>
          <w:rFonts w:hint="eastAsia"/>
        </w:rPr>
        <w:t>点</w:t>
      </w:r>
      <w:r>
        <w:t>，并考虑到不同案例执行顺序</w:t>
      </w:r>
      <w:r>
        <w:rPr>
          <w:rFonts w:hint="eastAsia"/>
        </w:rPr>
        <w:t>问题</w:t>
      </w:r>
      <w:r w:rsidR="009573E0">
        <w:rPr>
          <w:rFonts w:hint="eastAsia"/>
        </w:rPr>
        <w:t>（书写</w:t>
      </w:r>
      <w:r w:rsidR="009573E0">
        <w:t>规范请参照</w:t>
      </w:r>
      <w:r w:rsidR="007F62CD">
        <w:rPr>
          <w:rFonts w:hint="eastAsia"/>
        </w:rPr>
        <w:t>（附录</w:t>
      </w:r>
      <w:r w:rsidR="009573E0">
        <w:rPr>
          <w:rFonts w:hint="eastAsia"/>
        </w:rPr>
        <w:t>））</w:t>
      </w:r>
    </w:p>
    <w:p w:rsidR="007D6DA9" w:rsidRDefault="007D6DA9" w:rsidP="007D6DA9">
      <w:r>
        <w:t>test_</w:t>
      </w:r>
      <w:r>
        <w:rPr>
          <w:rFonts w:hint="eastAsia"/>
        </w:rPr>
        <w:t>执行</w:t>
      </w:r>
      <w:r>
        <w:t>顺序</w:t>
      </w:r>
      <w:r>
        <w:t>_</w:t>
      </w:r>
      <w:r>
        <w:rPr>
          <w:rFonts w:hint="eastAsia"/>
        </w:rPr>
        <w:t>模块</w:t>
      </w:r>
      <w:r>
        <w:t>名称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顺序</w:t>
      </w:r>
      <w:r>
        <w:rPr>
          <w:rFonts w:hint="eastAsia"/>
        </w:rPr>
        <w:t>_</w:t>
      </w:r>
      <w:r>
        <w:rPr>
          <w:rFonts w:hint="eastAsia"/>
        </w:rPr>
        <w:t>案例</w:t>
      </w:r>
      <w:r>
        <w:t>名称</w:t>
      </w:r>
      <w:r>
        <w:rPr>
          <w:rFonts w:hint="eastAsia"/>
        </w:rPr>
        <w:t>.py</w:t>
      </w:r>
    </w:p>
    <w:p w:rsidR="007D6DA9" w:rsidRDefault="007D6DA9" w:rsidP="007D6DA9">
      <w:r>
        <w:rPr>
          <w:rFonts w:hint="eastAsia"/>
        </w:rPr>
        <w:t>例</w:t>
      </w:r>
      <w:r>
        <w:t>：</w:t>
      </w:r>
    </w:p>
    <w:p w:rsidR="007D6DA9" w:rsidRDefault="007D6DA9" w:rsidP="007D6DA9">
      <w:r>
        <w:tab/>
        <w:t>test_a_login.py</w:t>
      </w:r>
      <w:r>
        <w:tab/>
      </w:r>
    </w:p>
    <w:p w:rsidR="007D6DA9" w:rsidRDefault="007D6DA9" w:rsidP="007D6DA9">
      <w:pPr>
        <w:ind w:firstLine="420"/>
      </w:pPr>
      <w:r>
        <w:t>test_b_abs_a_project.py</w:t>
      </w:r>
    </w:p>
    <w:p w:rsidR="007D6DA9" w:rsidRDefault="007D6DA9" w:rsidP="007D6DA9">
      <w:r>
        <w:tab/>
        <w:t>test_b_abs_b_directory.py</w:t>
      </w:r>
    </w:p>
    <w:p w:rsidR="007D6DA9" w:rsidRDefault="007D6DA9" w:rsidP="007D6DA9">
      <w:r>
        <w:tab/>
        <w:t>test_c_tb1</w:t>
      </w:r>
      <w:r w:rsidR="002A0D72">
        <w:t>_a</w:t>
      </w:r>
      <w:r>
        <w:t>.py</w:t>
      </w:r>
    </w:p>
    <w:p w:rsidR="007D6DA9" w:rsidRDefault="007D6DA9" w:rsidP="007D6DA9">
      <w:r>
        <w:lastRenderedPageBreak/>
        <w:tab/>
        <w:t>test_c_tb2</w:t>
      </w:r>
      <w:r w:rsidR="002A0D72">
        <w:t>_b</w:t>
      </w:r>
      <w:r>
        <w:t>.py</w:t>
      </w:r>
    </w:p>
    <w:p w:rsidR="00537974" w:rsidRDefault="003E706C" w:rsidP="00537974">
      <w:pPr>
        <w:pStyle w:val="1"/>
      </w:pPr>
      <w:r>
        <w:rPr>
          <w:rFonts w:hint="eastAsia"/>
        </w:rPr>
        <w:t>三</w:t>
      </w:r>
      <w:r>
        <w:t>、</w:t>
      </w:r>
      <w:r w:rsidR="00537974">
        <w:rPr>
          <w:rFonts w:hint="eastAsia"/>
        </w:rPr>
        <w:t>案例</w:t>
      </w:r>
      <w:r w:rsidR="00537974">
        <w:t>文件</w:t>
      </w:r>
      <w:r w:rsidR="007D557B">
        <w:rPr>
          <w:rFonts w:hint="eastAsia"/>
        </w:rPr>
        <w:t>书写</w:t>
      </w:r>
      <w:r w:rsidR="00537974">
        <w:t>规范</w:t>
      </w:r>
    </w:p>
    <w:p w:rsidR="00721FF6" w:rsidRDefault="003E706C" w:rsidP="00721FF6">
      <w:pPr>
        <w:pStyle w:val="2"/>
      </w:pPr>
      <w:r>
        <w:rPr>
          <w:rFonts w:hint="eastAsia"/>
        </w:rPr>
        <w:t>3.1</w:t>
      </w:r>
      <w:r w:rsidR="00721FF6">
        <w:rPr>
          <w:rFonts w:hint="eastAsia"/>
        </w:rPr>
        <w:t>注释</w:t>
      </w:r>
      <w:r w:rsidR="00C227E4">
        <w:rPr>
          <w:rFonts w:hint="eastAsia"/>
        </w:rPr>
        <w:t>书写</w:t>
      </w:r>
      <w:r w:rsidR="00721FF6">
        <w:t>规范</w:t>
      </w:r>
    </w:p>
    <w:p w:rsidR="00721FF6" w:rsidRDefault="00721FF6" w:rsidP="00721FF6">
      <w:r>
        <w:rPr>
          <w:rFonts w:hint="eastAsia"/>
        </w:rPr>
        <w:t>文件</w:t>
      </w:r>
      <w:r>
        <w:t>注释</w:t>
      </w:r>
    </w:p>
    <w:p w:rsidR="00721FF6" w:rsidRDefault="00721FF6" w:rsidP="00721FF6">
      <w:r>
        <w:rPr>
          <w:noProof/>
        </w:rPr>
        <w:drawing>
          <wp:inline distT="0" distB="0" distL="0" distR="0" wp14:anchorId="07E9AC68" wp14:editId="108319B4">
            <wp:extent cx="354330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F6" w:rsidRDefault="00721FF6" w:rsidP="00721FF6">
      <w:r>
        <w:rPr>
          <w:rFonts w:hint="eastAsia"/>
        </w:rPr>
        <w:t>类注释</w:t>
      </w:r>
    </w:p>
    <w:p w:rsidR="00721FF6" w:rsidRDefault="00721FF6" w:rsidP="00721FF6">
      <w:r>
        <w:rPr>
          <w:noProof/>
        </w:rPr>
        <w:drawing>
          <wp:inline distT="0" distB="0" distL="0" distR="0" wp14:anchorId="4104FF76" wp14:editId="090B7CA6">
            <wp:extent cx="381952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BA" w:rsidRDefault="00B925BA" w:rsidP="00721FF6">
      <w:r>
        <w:rPr>
          <w:rFonts w:hint="eastAsia"/>
        </w:rPr>
        <w:t>案例</w:t>
      </w:r>
      <w:r>
        <w:t>注释</w:t>
      </w:r>
    </w:p>
    <w:p w:rsidR="00B925BA" w:rsidRDefault="00B925BA" w:rsidP="00721FF6">
      <w:r>
        <w:rPr>
          <w:noProof/>
        </w:rPr>
        <w:drawing>
          <wp:inline distT="0" distB="0" distL="0" distR="0" wp14:anchorId="6ACF4C6F" wp14:editId="2E4323E1">
            <wp:extent cx="5274310" cy="1318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93" w:rsidRDefault="003E706C" w:rsidP="00C36493">
      <w:pPr>
        <w:pStyle w:val="2"/>
      </w:pPr>
      <w:r>
        <w:rPr>
          <w:rFonts w:hint="eastAsia"/>
        </w:rPr>
        <w:t>3.2</w:t>
      </w:r>
      <w:r w:rsidR="00C36493">
        <w:rPr>
          <w:rFonts w:hint="eastAsia"/>
        </w:rPr>
        <w:t>案例</w:t>
      </w:r>
      <w:r w:rsidR="00C36493">
        <w:t>命名规范</w:t>
      </w:r>
    </w:p>
    <w:p w:rsidR="00C36493" w:rsidRDefault="00C36493" w:rsidP="00C36493">
      <w:r>
        <w:rPr>
          <w:rFonts w:hint="eastAsia"/>
        </w:rPr>
        <w:t>类</w:t>
      </w:r>
      <w:r>
        <w:t>的命名</w:t>
      </w:r>
    </w:p>
    <w:p w:rsidR="00C36493" w:rsidRDefault="00C36493" w:rsidP="00C36493">
      <w:r>
        <w:rPr>
          <w:rFonts w:hint="eastAsia"/>
        </w:rPr>
        <w:t>使用</w:t>
      </w:r>
      <w:r>
        <w:t>测试的模块或者接口名称进行命名</w:t>
      </w:r>
      <w:r w:rsidR="003E706C">
        <w:rPr>
          <w:rFonts w:hint="eastAsia"/>
        </w:rPr>
        <w:t>（书写</w:t>
      </w:r>
      <w:r w:rsidR="003E706C">
        <w:t>规范请参照</w:t>
      </w:r>
      <w:r w:rsidR="00643FDF">
        <w:rPr>
          <w:rFonts w:hint="eastAsia"/>
        </w:rPr>
        <w:t>（</w:t>
      </w:r>
      <w:r w:rsidR="007F62CD">
        <w:rPr>
          <w:rFonts w:hint="eastAsia"/>
        </w:rPr>
        <w:t>附录</w:t>
      </w:r>
      <w:r w:rsidR="001D3FB5">
        <w:rPr>
          <w:rFonts w:hint="eastAsia"/>
        </w:rPr>
        <w:t>）</w:t>
      </w:r>
      <w:r w:rsidR="003E706C">
        <w:rPr>
          <w:rFonts w:hint="eastAsia"/>
        </w:rPr>
        <w:t>）</w:t>
      </w:r>
    </w:p>
    <w:p w:rsidR="00783316" w:rsidRDefault="00783316" w:rsidP="00C36493">
      <w:r>
        <w:rPr>
          <w:noProof/>
        </w:rPr>
        <w:lastRenderedPageBreak/>
        <w:drawing>
          <wp:inline distT="0" distB="0" distL="0" distR="0" wp14:anchorId="2FE19722" wp14:editId="7C6FB450">
            <wp:extent cx="381952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16" w:rsidRDefault="00783316" w:rsidP="00C36493">
      <w:r>
        <w:rPr>
          <w:rFonts w:hint="eastAsia"/>
        </w:rPr>
        <w:t>案例</w:t>
      </w:r>
      <w:r>
        <w:t>命名</w:t>
      </w:r>
    </w:p>
    <w:p w:rsidR="00783316" w:rsidRDefault="00783316" w:rsidP="00C36493">
      <w:r>
        <w:rPr>
          <w:rFonts w:hint="eastAsia"/>
        </w:rPr>
        <w:t>使用</w:t>
      </w:r>
      <w:r>
        <w:rPr>
          <w:rFonts w:hint="eastAsia"/>
        </w:rPr>
        <w:t>test_</w:t>
      </w:r>
      <w:r>
        <w:rPr>
          <w:rFonts w:hint="eastAsia"/>
        </w:rPr>
        <w:t>执行</w:t>
      </w:r>
      <w:r>
        <w:t>顺序</w:t>
      </w:r>
      <w:r>
        <w:rPr>
          <w:rFonts w:hint="eastAsia"/>
        </w:rPr>
        <w:t>_</w:t>
      </w:r>
      <w:r>
        <w:t>接口名称</w:t>
      </w:r>
      <w:r w:rsidR="00E73570">
        <w:rPr>
          <w:rFonts w:hint="eastAsia"/>
        </w:rPr>
        <w:t>(</w:t>
      </w:r>
      <w:r w:rsidR="00E73570">
        <w:t>self</w:t>
      </w:r>
      <w:r w:rsidR="00E73570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形式命名</w:t>
      </w:r>
    </w:p>
    <w:p w:rsidR="0057411A" w:rsidRDefault="0057411A" w:rsidP="00C36493">
      <w:r>
        <w:rPr>
          <w:noProof/>
        </w:rPr>
        <w:drawing>
          <wp:inline distT="0" distB="0" distL="0" distR="0" wp14:anchorId="3E435D7D" wp14:editId="0677C99E">
            <wp:extent cx="4724400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16" w:rsidRDefault="003E706C" w:rsidP="00983EB3">
      <w:pPr>
        <w:pStyle w:val="1"/>
      </w:pPr>
      <w:r>
        <w:rPr>
          <w:rFonts w:hint="eastAsia"/>
        </w:rPr>
        <w:t>四</w:t>
      </w:r>
      <w:r>
        <w:t>、</w:t>
      </w:r>
      <w:r w:rsidR="00983EB3">
        <w:rPr>
          <w:rFonts w:hint="eastAsia"/>
        </w:rPr>
        <w:t>案例</w:t>
      </w:r>
      <w:r w:rsidR="00BF32C3">
        <w:rPr>
          <w:rFonts w:hint="eastAsia"/>
        </w:rPr>
        <w:t>书写</w:t>
      </w:r>
      <w:r w:rsidR="00983EB3">
        <w:t>规范</w:t>
      </w:r>
    </w:p>
    <w:p w:rsidR="00F67275" w:rsidRDefault="00F67275" w:rsidP="00F67275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第三方使用</w:t>
      </w:r>
      <w:r>
        <w:t>规范</w:t>
      </w:r>
    </w:p>
    <w:p w:rsidR="00497608" w:rsidRPr="00497608" w:rsidRDefault="00F67275" w:rsidP="00F67275">
      <w:r>
        <w:rPr>
          <w:rFonts w:hint="eastAsia"/>
        </w:rPr>
        <w:t>如需</w:t>
      </w:r>
      <w:r>
        <w:t>使用第三方包，需按照现有格式将包的名称和版本写入到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 </w:t>
      </w:r>
      <w:hyperlink r:id="rId12" w:tooltip="requirements.txt" w:history="1">
        <w:r>
          <w:rPr>
            <w:rStyle w:val="a6"/>
            <w:rFonts w:ascii="Segoe UI" w:hAnsi="Segoe UI" w:cs="Segoe UI"/>
            <w:color w:val="2E2E2E"/>
            <w:szCs w:val="21"/>
            <w:shd w:val="clear" w:color="auto" w:fill="FFFFFF"/>
          </w:rPr>
          <w:t>requirements.txt</w:t>
        </w:r>
      </w:hyperlink>
      <w:r w:rsidR="00497608">
        <w:rPr>
          <w:rFonts w:hint="eastAsia"/>
        </w:rPr>
        <w:t>，</w:t>
      </w:r>
      <w:r w:rsidR="00497608">
        <w:t>并在项目执行服务器上安装此包。</w:t>
      </w:r>
    </w:p>
    <w:p w:rsidR="007A6835" w:rsidRPr="00F67275" w:rsidRDefault="007A6835" w:rsidP="00F67275">
      <w:r>
        <w:rPr>
          <w:noProof/>
        </w:rPr>
        <w:lastRenderedPageBreak/>
        <w:drawing>
          <wp:inline distT="0" distB="0" distL="0" distR="0" wp14:anchorId="0A0A9EC8" wp14:editId="0691EA99">
            <wp:extent cx="3095625" cy="1485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E" w:rsidRDefault="005640C9" w:rsidP="008515AA">
      <w:pPr>
        <w:pStyle w:val="2"/>
      </w:pPr>
      <w:r>
        <w:t>4.2</w:t>
      </w:r>
      <w:r w:rsidR="003622AE">
        <w:rPr>
          <w:rFonts w:hint="eastAsia"/>
        </w:rPr>
        <w:t>数据</w:t>
      </w:r>
      <w:r w:rsidR="003622AE">
        <w:t>预埋规范</w:t>
      </w:r>
    </w:p>
    <w:p w:rsidR="008D635C" w:rsidRDefault="008515AA" w:rsidP="008D635C">
      <w:pPr>
        <w:pStyle w:val="a3"/>
        <w:numPr>
          <w:ilvl w:val="0"/>
          <w:numId w:val="1"/>
        </w:numPr>
        <w:ind w:firstLineChars="0"/>
      </w:pPr>
      <w:r>
        <w:t>一个案例</w:t>
      </w:r>
      <w:r>
        <w:rPr>
          <w:rFonts w:hint="eastAsia"/>
        </w:rPr>
        <w:t>对应</w:t>
      </w:r>
      <w:r>
        <w:t>一个</w:t>
      </w:r>
      <w:r>
        <w:t>json</w:t>
      </w:r>
      <w:r>
        <w:t>数据</w:t>
      </w:r>
      <w:r>
        <w:rPr>
          <w:rFonts w:hint="eastAsia"/>
        </w:rPr>
        <w:t>文件</w:t>
      </w:r>
      <w:r>
        <w:t>，</w:t>
      </w:r>
      <w:r>
        <w:t>json</w:t>
      </w:r>
      <w:r w:rsidR="00B61EEC">
        <w:t>文件中可以</w:t>
      </w:r>
      <w:r w:rsidR="00B61EEC">
        <w:rPr>
          <w:rFonts w:hint="eastAsia"/>
        </w:rPr>
        <w:t>定义</w:t>
      </w:r>
      <w:r>
        <w:t>多个节点</w:t>
      </w:r>
      <w:r w:rsidR="008D635C">
        <w:rPr>
          <w:rFonts w:hint="eastAsia"/>
        </w:rPr>
        <w:t>；</w:t>
      </w:r>
    </w:p>
    <w:p w:rsidR="008D635C" w:rsidRDefault="008D635C" w:rsidP="008D635C">
      <w:r>
        <w:rPr>
          <w:noProof/>
        </w:rPr>
        <w:drawing>
          <wp:inline distT="0" distB="0" distL="0" distR="0" wp14:anchorId="6CB49784" wp14:editId="63729099">
            <wp:extent cx="5274310" cy="3576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5C" w:rsidRDefault="008515AA" w:rsidP="008D635C">
      <w:pPr>
        <w:pStyle w:val="a3"/>
        <w:numPr>
          <w:ilvl w:val="0"/>
          <w:numId w:val="1"/>
        </w:numPr>
        <w:ind w:firstLineChars="0"/>
      </w:pPr>
      <w:r>
        <w:t>json</w:t>
      </w:r>
      <w:r>
        <w:t>文件名称最好</w:t>
      </w:r>
      <w:r>
        <w:rPr>
          <w:rFonts w:hint="eastAsia"/>
        </w:rPr>
        <w:t>与</w:t>
      </w:r>
      <w:r w:rsidR="008D635C">
        <w:t>案例名称一致，方便案例和数据文件的对应</w:t>
      </w:r>
      <w:r w:rsidR="008D635C">
        <w:rPr>
          <w:rFonts w:hint="eastAsia"/>
        </w:rPr>
        <w:t>；</w:t>
      </w:r>
    </w:p>
    <w:p w:rsidR="008515AA" w:rsidRDefault="008515AA" w:rsidP="003622AE">
      <w:pPr>
        <w:pStyle w:val="a3"/>
        <w:numPr>
          <w:ilvl w:val="0"/>
          <w:numId w:val="1"/>
        </w:numPr>
        <w:ind w:firstLineChars="0"/>
      </w:pPr>
      <w:r>
        <w:t>切勿</w:t>
      </w:r>
      <w:r>
        <w:rPr>
          <w:rFonts w:hint="eastAsia"/>
        </w:rPr>
        <w:t>随意</w:t>
      </w:r>
      <w:r w:rsidR="00215FEB">
        <w:t>定义多个数据文件，不利于后期的维护</w:t>
      </w:r>
      <w:r w:rsidR="00BE0B74">
        <w:rPr>
          <w:rFonts w:hint="eastAsia"/>
        </w:rPr>
        <w:t>；</w:t>
      </w:r>
    </w:p>
    <w:p w:rsidR="00436C2F" w:rsidRDefault="005640C9" w:rsidP="006D7236">
      <w:pPr>
        <w:pStyle w:val="2"/>
      </w:pPr>
      <w:r>
        <w:rPr>
          <w:rFonts w:hint="eastAsia"/>
        </w:rPr>
        <w:t>4.3</w:t>
      </w:r>
      <w:r w:rsidR="00436C2F">
        <w:rPr>
          <w:rFonts w:hint="eastAsia"/>
        </w:rPr>
        <w:t>公共</w:t>
      </w:r>
      <w:r w:rsidR="00436C2F">
        <w:t>方法使用规范</w:t>
      </w:r>
    </w:p>
    <w:p w:rsidR="003309B3" w:rsidRDefault="003309B3" w:rsidP="003309B3">
      <w:r>
        <w:rPr>
          <w:rFonts w:hint="eastAsia"/>
        </w:rPr>
        <w:t>1</w:t>
      </w:r>
      <w:r>
        <w:rPr>
          <w:rFonts w:hint="eastAsia"/>
        </w:rPr>
        <w:t>、按照</w:t>
      </w:r>
      <w:r>
        <w:t>已有的方式进行引入和使用公共方法</w:t>
      </w:r>
      <w:r>
        <w:rPr>
          <w:rFonts w:hint="eastAsia"/>
        </w:rPr>
        <w:t>；</w:t>
      </w:r>
    </w:p>
    <w:p w:rsidR="003309B3" w:rsidRDefault="003309B3" w:rsidP="003309B3">
      <w:r>
        <w:t>2</w:t>
      </w:r>
      <w:r>
        <w:rPr>
          <w:rFonts w:hint="eastAsia"/>
        </w:rPr>
        <w:t>、若</w:t>
      </w:r>
      <w:r>
        <w:t>修改已存在公共</w:t>
      </w:r>
      <w:r>
        <w:rPr>
          <w:rFonts w:hint="eastAsia"/>
        </w:rPr>
        <w:t>方法</w:t>
      </w:r>
      <w:r>
        <w:t>，尽量不影响现有功能</w:t>
      </w:r>
      <w:r>
        <w:rPr>
          <w:rFonts w:hint="eastAsia"/>
        </w:rPr>
        <w:t>；</w:t>
      </w:r>
    </w:p>
    <w:p w:rsidR="003309B3" w:rsidRDefault="003309B3" w:rsidP="003309B3">
      <w:r>
        <w:rPr>
          <w:rFonts w:hint="eastAsia"/>
        </w:rPr>
        <w:t>3</w:t>
      </w:r>
      <w:r>
        <w:rPr>
          <w:rFonts w:hint="eastAsia"/>
        </w:rPr>
        <w:t>、若</w:t>
      </w:r>
      <w:r>
        <w:t>定义新的公共方法，不要影响项目的执行</w:t>
      </w:r>
      <w:r>
        <w:rPr>
          <w:rFonts w:hint="eastAsia"/>
        </w:rPr>
        <w:t>；</w:t>
      </w:r>
    </w:p>
    <w:p w:rsidR="003309B3" w:rsidRPr="003309B3" w:rsidRDefault="003309B3" w:rsidP="003309B3">
      <w:r>
        <w:rPr>
          <w:noProof/>
        </w:rPr>
        <w:lastRenderedPageBreak/>
        <w:drawing>
          <wp:inline distT="0" distB="0" distL="0" distR="0" wp14:anchorId="6FDD39DF" wp14:editId="53D80584">
            <wp:extent cx="5048250" cy="2943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36" w:rsidRDefault="005640C9" w:rsidP="006D7236">
      <w:pPr>
        <w:pStyle w:val="2"/>
      </w:pPr>
      <w:r>
        <w:rPr>
          <w:rFonts w:hint="eastAsia"/>
        </w:rPr>
        <w:t>4.4</w:t>
      </w:r>
      <w:r w:rsidR="006D7236">
        <w:rPr>
          <w:rFonts w:hint="eastAsia"/>
        </w:rPr>
        <w:t>公共</w:t>
      </w:r>
      <w:r w:rsidR="006D7236">
        <w:t>变量书写规范</w:t>
      </w:r>
    </w:p>
    <w:p w:rsidR="0012328C" w:rsidRDefault="0012328C" w:rsidP="0012328C">
      <w:r>
        <w:rPr>
          <w:rFonts w:hint="eastAsia"/>
        </w:rPr>
        <w:t>公共</w:t>
      </w:r>
      <w:r>
        <w:t>变量定义在</w:t>
      </w:r>
      <w:r>
        <w:t>commdata</w:t>
      </w:r>
      <w:r>
        <w:rPr>
          <w:rFonts w:hint="eastAsia"/>
        </w:rPr>
        <w:t>.p</w:t>
      </w:r>
      <w:r>
        <w:t>y</w:t>
      </w:r>
      <w:r>
        <w:rPr>
          <w:rFonts w:hint="eastAsia"/>
        </w:rPr>
        <w:t>文件中</w:t>
      </w:r>
      <w:r>
        <w:t>，保证变量名称清晰，注释准确</w:t>
      </w:r>
    </w:p>
    <w:p w:rsidR="0012328C" w:rsidRPr="0012328C" w:rsidRDefault="0012328C" w:rsidP="0012328C">
      <w:r>
        <w:rPr>
          <w:rFonts w:hint="eastAsia"/>
        </w:rPr>
        <w:t>不要</w:t>
      </w:r>
      <w:r>
        <w:t>修改已存在的公共变量</w:t>
      </w:r>
    </w:p>
    <w:p w:rsidR="0012328C" w:rsidRPr="0012328C" w:rsidRDefault="0012328C" w:rsidP="0012328C">
      <w:r>
        <w:rPr>
          <w:noProof/>
        </w:rPr>
        <w:drawing>
          <wp:inline distT="0" distB="0" distL="0" distR="0" wp14:anchorId="00CB5293" wp14:editId="7384C690">
            <wp:extent cx="4229100" cy="1838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F0" w:rsidRPr="004911F0" w:rsidRDefault="005640C9" w:rsidP="00BA25BD">
      <w:pPr>
        <w:pStyle w:val="2"/>
      </w:pPr>
      <w:r>
        <w:rPr>
          <w:rFonts w:hint="eastAsia"/>
        </w:rPr>
        <w:t>4.5</w:t>
      </w:r>
      <w:r w:rsidR="00BA25BD">
        <w:rPr>
          <w:rFonts w:hint="eastAsia"/>
        </w:rPr>
        <w:t>用例</w:t>
      </w:r>
      <w:r w:rsidR="00BA25BD">
        <w:t>准备</w:t>
      </w:r>
      <w:r w:rsidR="00BA25BD">
        <w:t>/</w:t>
      </w:r>
      <w:r w:rsidR="00BA25BD">
        <w:rPr>
          <w:rFonts w:hint="eastAsia"/>
        </w:rPr>
        <w:t>清理</w:t>
      </w:r>
      <w:r w:rsidR="00BA25BD">
        <w:t>规范</w:t>
      </w:r>
    </w:p>
    <w:p w:rsidR="00821B89" w:rsidRDefault="00821B89" w:rsidP="00821B89">
      <w:r>
        <w:rPr>
          <w:rFonts w:hint="eastAsia"/>
        </w:rPr>
        <w:t>使用</w:t>
      </w:r>
      <w:r>
        <w:t>setUp</w:t>
      </w:r>
      <w:r w:rsidR="00814555">
        <w:t>()</w:t>
      </w:r>
      <w:r w:rsidR="00862789">
        <w:t>/</w:t>
      </w:r>
      <w:r w:rsidR="00862789" w:rsidRPr="00862789">
        <w:rPr>
          <w:rFonts w:hint="eastAsia"/>
        </w:rPr>
        <w:t xml:space="preserve"> </w:t>
      </w:r>
      <w:r w:rsidR="00862789">
        <w:rPr>
          <w:rFonts w:hint="eastAsia"/>
        </w:rPr>
        <w:t>setUpClass()</w:t>
      </w:r>
      <w:r w:rsidR="00862789">
        <w:t xml:space="preserve"> </w:t>
      </w:r>
      <w:r>
        <w:t>(</w:t>
      </w:r>
      <w:r>
        <w:rPr>
          <w:rFonts w:hint="eastAsia"/>
        </w:rPr>
        <w:t>用例</w:t>
      </w:r>
      <w:r>
        <w:t>准备</w:t>
      </w:r>
      <w:r>
        <w:t>)</w:t>
      </w:r>
      <w:r>
        <w:rPr>
          <w:rFonts w:hint="eastAsia"/>
        </w:rPr>
        <w:t>及</w:t>
      </w:r>
      <w:r>
        <w:t>tearDown</w:t>
      </w:r>
      <w:r w:rsidR="00814555">
        <w:t>()</w:t>
      </w:r>
      <w:r w:rsidR="00862789">
        <w:t>/</w:t>
      </w:r>
      <w:r w:rsidR="00862789" w:rsidRPr="00862789">
        <w:rPr>
          <w:rFonts w:hint="eastAsia"/>
        </w:rPr>
        <w:t xml:space="preserve"> </w:t>
      </w:r>
      <w:r w:rsidR="00862789">
        <w:rPr>
          <w:rFonts w:hint="eastAsia"/>
        </w:rPr>
        <w:t>tearDownClass()</w:t>
      </w:r>
      <w:r w:rsidR="00862789">
        <w:t xml:space="preserve"> </w:t>
      </w:r>
      <w:r>
        <w:t>(</w:t>
      </w:r>
      <w:r w:rsidR="004911F0">
        <w:rPr>
          <w:rFonts w:hint="eastAsia"/>
        </w:rPr>
        <w:t>用例</w:t>
      </w:r>
      <w:r>
        <w:t>清理</w:t>
      </w:r>
      <w:r>
        <w:rPr>
          <w:rFonts w:hint="eastAsia"/>
        </w:rPr>
        <w:t>)</w:t>
      </w:r>
    </w:p>
    <w:p w:rsidR="00821B89" w:rsidRDefault="00814555" w:rsidP="00821B89">
      <w:r>
        <w:rPr>
          <w:rFonts w:hint="eastAsia"/>
        </w:rPr>
        <w:t>在</w:t>
      </w:r>
      <w:r>
        <w:t>用例准备中进行数据处理、数据库连接等工作</w:t>
      </w:r>
    </w:p>
    <w:p w:rsidR="00D453B3" w:rsidRDefault="00D453B3" w:rsidP="00821B89">
      <w:r>
        <w:rPr>
          <w:rFonts w:hint="eastAsia"/>
        </w:rPr>
        <w:t>在</w:t>
      </w:r>
      <w:r w:rsidR="00946126">
        <w:rPr>
          <w:rFonts w:hint="eastAsia"/>
        </w:rPr>
        <w:t>用例</w:t>
      </w:r>
      <w:r>
        <w:t>清理中进行数据清理，数据库关闭等工作</w:t>
      </w: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4985">
        <w:rPr>
          <w:rFonts w:ascii="Consolas" w:eastAsia="宋体" w:hAnsi="Consolas" w:cs="Consolas"/>
          <w:color w:val="4EC9B0"/>
          <w:kern w:val="0"/>
          <w:szCs w:val="21"/>
        </w:rPr>
        <w:t>FileTree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C4985">
        <w:rPr>
          <w:rFonts w:ascii="Consolas" w:eastAsia="宋体" w:hAnsi="Consolas" w:cs="Consolas"/>
          <w:color w:val="4EC9B0"/>
          <w:kern w:val="0"/>
          <w:szCs w:val="21"/>
        </w:rPr>
        <w:t>unittest.TestCase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C4985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C4985">
        <w:rPr>
          <w:rFonts w:ascii="Consolas" w:eastAsia="宋体" w:hAnsi="Consolas" w:cs="Consolas"/>
          <w:color w:val="CE9178"/>
          <w:kern w:val="0"/>
          <w:szCs w:val="21"/>
        </w:rPr>
        <w:t>文档管理</w:t>
      </w:r>
      <w:r w:rsidRPr="005C4985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C4985">
        <w:rPr>
          <w:rFonts w:ascii="Consolas" w:eastAsia="宋体" w:hAnsi="Consolas" w:cs="Consolas"/>
          <w:color w:val="DCDCAA"/>
          <w:kern w:val="0"/>
          <w:szCs w:val="21"/>
        </w:rPr>
        <w:t>@classmethod</w:t>
      </w: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C4985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4985">
        <w:rPr>
          <w:rFonts w:ascii="Consolas" w:eastAsia="宋体" w:hAnsi="Consolas" w:cs="Consolas"/>
          <w:color w:val="DCDCAA"/>
          <w:kern w:val="0"/>
          <w:szCs w:val="21"/>
        </w:rPr>
        <w:t>setUp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C4985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5C4985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.db = mysqlconnect(</w:t>
      </w:r>
      <w:r w:rsidRPr="005C4985">
        <w:rPr>
          <w:rFonts w:ascii="Consolas" w:eastAsia="宋体" w:hAnsi="Consolas" w:cs="Consolas"/>
          <w:color w:val="CE9178"/>
          <w:kern w:val="0"/>
          <w:szCs w:val="21"/>
        </w:rPr>
        <w:t>'zgcollection'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C4985">
        <w:rPr>
          <w:rFonts w:ascii="Consolas" w:eastAsia="宋体" w:hAnsi="Consolas" w:cs="Consolas"/>
          <w:color w:val="DCDCAA"/>
          <w:kern w:val="0"/>
          <w:szCs w:val="21"/>
        </w:rPr>
        <w:t>@classmethod</w:t>
      </w:r>
    </w:p>
    <w:p w:rsidR="005C4985" w:rsidRPr="005C4985" w:rsidRDefault="005C4985" w:rsidP="005C49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r w:rsidRPr="005C4985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4985">
        <w:rPr>
          <w:rFonts w:ascii="Consolas" w:eastAsia="宋体" w:hAnsi="Consolas" w:cs="Consolas"/>
          <w:color w:val="DCDCAA"/>
          <w:kern w:val="0"/>
          <w:szCs w:val="21"/>
        </w:rPr>
        <w:t>tearDownClass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C4985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5C4985" w:rsidRPr="00A24643" w:rsidRDefault="005C4985" w:rsidP="00A2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498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5C4985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5C4985">
        <w:rPr>
          <w:rFonts w:ascii="Consolas" w:eastAsia="宋体" w:hAnsi="Consolas" w:cs="Consolas"/>
          <w:color w:val="D4D4D4"/>
          <w:kern w:val="0"/>
          <w:szCs w:val="21"/>
        </w:rPr>
        <w:t>.db.closedb()</w:t>
      </w:r>
    </w:p>
    <w:p w:rsidR="00580B83" w:rsidRDefault="005640C9" w:rsidP="00580B83">
      <w:pPr>
        <w:pStyle w:val="2"/>
      </w:pPr>
      <w:r>
        <w:t>4.6</w:t>
      </w:r>
      <w:r w:rsidR="004B3554">
        <w:t>c</w:t>
      </w:r>
      <w:r w:rsidR="00580B83">
        <w:rPr>
          <w:rFonts w:hint="eastAsia"/>
        </w:rPr>
        <w:t>ookie</w:t>
      </w:r>
      <w:r w:rsidR="00580B83">
        <w:t>使用规范</w:t>
      </w:r>
    </w:p>
    <w:p w:rsidR="00580B83" w:rsidRPr="00580B83" w:rsidRDefault="00580B83" w:rsidP="00580B83">
      <w:r>
        <w:rPr>
          <w:rFonts w:hint="eastAsia"/>
        </w:rPr>
        <w:t>准备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CDCAA"/>
          <w:kern w:val="0"/>
          <w:szCs w:val="21"/>
        </w:rPr>
        <w:t>@classmethod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80B83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0B83">
        <w:rPr>
          <w:rFonts w:ascii="Consolas" w:eastAsia="宋体" w:hAnsi="Consolas" w:cs="Consolas"/>
          <w:color w:val="DCDCAA"/>
          <w:kern w:val="0"/>
          <w:szCs w:val="21"/>
        </w:rPr>
        <w:t>setUpClass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80B83">
        <w:rPr>
          <w:rFonts w:ascii="Consolas" w:eastAsia="宋体" w:hAnsi="Consolas" w:cs="Consolas"/>
          <w:color w:val="9CDCFE"/>
          <w:kern w:val="0"/>
          <w:szCs w:val="21"/>
        </w:rPr>
        <w:t>cls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580B83">
        <w:rPr>
          <w:rFonts w:ascii="Consolas" w:eastAsia="宋体" w:hAnsi="Consolas" w:cs="Consolas"/>
          <w:color w:val="569CD6"/>
          <w:kern w:val="0"/>
          <w:szCs w:val="21"/>
        </w:rPr>
        <w:t>cls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.cookie = read(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'cookies.json'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80B83" w:rsidRDefault="00580B83" w:rsidP="00580B83"/>
    <w:p w:rsidR="00580B83" w:rsidRDefault="00580B83" w:rsidP="00580B83">
      <w:r>
        <w:rPr>
          <w:rFonts w:hint="eastAsia"/>
        </w:rPr>
        <w:t>使用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0B83">
        <w:rPr>
          <w:rFonts w:ascii="Consolas" w:eastAsia="宋体" w:hAnsi="Consolas" w:cs="Consolas"/>
          <w:color w:val="DCDCAA"/>
          <w:kern w:val="0"/>
          <w:szCs w:val="21"/>
        </w:rPr>
        <w:t>test_a_addproject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80B83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新增项目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-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标准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       r = requests.post(</w:t>
      </w:r>
      <w:r w:rsidRPr="00580B83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'project_list/addProject'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80B83">
        <w:rPr>
          <w:rFonts w:ascii="Consolas" w:eastAsia="宋体" w:hAnsi="Consolas" w:cs="Consolas"/>
          <w:color w:val="9CDCFE"/>
          <w:kern w:val="0"/>
          <w:szCs w:val="21"/>
        </w:rPr>
        <w:t>params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=project, </w:t>
      </w:r>
      <w:r w:rsidRPr="00580B83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=header_json, </w:t>
      </w:r>
      <w:r w:rsidRPr="00580B83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580B83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.cookie)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       logger.info(</w:t>
      </w:r>
      <w:r w:rsidRPr="00580B83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.cookie)</w:t>
      </w:r>
    </w:p>
    <w:p w:rsidR="00580B83" w:rsidRPr="00580B83" w:rsidRDefault="00580B83" w:rsidP="00580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       logger.info(r.text)</w:t>
      </w:r>
    </w:p>
    <w:p w:rsidR="00580B83" w:rsidRPr="006A5E7D" w:rsidRDefault="00580B83" w:rsidP="006A5E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0B83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580B83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添加成功！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, r.json()[</w:t>
      </w:r>
      <w:r w:rsidRPr="00580B83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580B83">
        <w:rPr>
          <w:rFonts w:ascii="Consolas" w:eastAsia="宋体" w:hAnsi="Consolas" w:cs="Consolas"/>
          <w:color w:val="D4D4D4"/>
          <w:kern w:val="0"/>
          <w:szCs w:val="21"/>
        </w:rPr>
        <w:t>])</w:t>
      </w:r>
    </w:p>
    <w:p w:rsidR="00BA25BD" w:rsidRDefault="005640C9" w:rsidP="00BA25BD">
      <w:pPr>
        <w:pStyle w:val="2"/>
      </w:pPr>
      <w:r>
        <w:rPr>
          <w:rFonts w:hint="eastAsia"/>
        </w:rPr>
        <w:t>4.7</w:t>
      </w:r>
      <w:r w:rsidR="00BA25BD">
        <w:rPr>
          <w:rFonts w:hint="eastAsia"/>
        </w:rPr>
        <w:t>断言</w:t>
      </w:r>
      <w:r w:rsidR="004379F0">
        <w:rPr>
          <w:rFonts w:hint="eastAsia"/>
        </w:rPr>
        <w:t>书写</w:t>
      </w:r>
      <w:r w:rsidR="00BA25BD">
        <w:t>规范</w:t>
      </w:r>
    </w:p>
    <w:p w:rsidR="00BA25BD" w:rsidRDefault="00BA25BD" w:rsidP="00BA25BD">
      <w:r>
        <w:rPr>
          <w:rFonts w:hint="eastAsia"/>
        </w:rPr>
        <w:t>每个</w:t>
      </w:r>
      <w:r>
        <w:t>测试用例必须添加</w:t>
      </w:r>
      <w:r w:rsidR="006A5E7D">
        <w:rPr>
          <w:rFonts w:hint="eastAsia"/>
        </w:rPr>
        <w:t>有效</w:t>
      </w:r>
      <w:r>
        <w:t>断言</w:t>
      </w:r>
    </w:p>
    <w:p w:rsidR="00057FF1" w:rsidRPr="00774771" w:rsidRDefault="00057FF1" w:rsidP="007747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7FF1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057FF1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新增成功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57FF1">
        <w:rPr>
          <w:rFonts w:ascii="Consolas" w:eastAsia="宋体" w:hAnsi="Consolas" w:cs="Consolas"/>
          <w:color w:val="D4D4D4"/>
          <w:kern w:val="0"/>
          <w:szCs w:val="21"/>
        </w:rPr>
        <w:t>, r.json()[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057FF1">
        <w:rPr>
          <w:rFonts w:ascii="Consolas" w:eastAsia="宋体" w:hAnsi="Consolas" w:cs="Consolas"/>
          <w:color w:val="D4D4D4"/>
          <w:kern w:val="0"/>
          <w:szCs w:val="21"/>
        </w:rPr>
        <w:t>])</w:t>
      </w:r>
    </w:p>
    <w:p w:rsidR="00057FF1" w:rsidRDefault="00057FF1" w:rsidP="00BA25BD">
      <w:r>
        <w:rPr>
          <w:rFonts w:hint="eastAsia"/>
        </w:rPr>
        <w:t>不能</w:t>
      </w:r>
      <w:r>
        <w:t>使用无效断言</w:t>
      </w:r>
      <w:r w:rsidR="001D3FB5">
        <w:rPr>
          <w:rFonts w:hint="eastAsia"/>
        </w:rPr>
        <w:t>或者</w:t>
      </w:r>
      <w:r w:rsidR="001D3FB5">
        <w:t>无断言</w:t>
      </w:r>
    </w:p>
    <w:p w:rsidR="00057FF1" w:rsidRPr="00057FF1" w:rsidRDefault="00057FF1" w:rsidP="00057F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7FF1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057FF1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1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57FF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1</w:t>
      </w:r>
      <w:r w:rsidRPr="00057FF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57FF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57FF1" w:rsidRDefault="005640C9" w:rsidP="00F56A96">
      <w:pPr>
        <w:pStyle w:val="2"/>
      </w:pPr>
      <w:r>
        <w:rPr>
          <w:rFonts w:hint="eastAsia"/>
        </w:rPr>
        <w:t>4.8</w:t>
      </w:r>
      <w:r w:rsidR="007866D1">
        <w:rPr>
          <w:rFonts w:hint="eastAsia"/>
        </w:rPr>
        <w:t>单</w:t>
      </w:r>
      <w:r w:rsidR="00F56A96">
        <w:rPr>
          <w:rFonts w:hint="eastAsia"/>
        </w:rPr>
        <w:t>文件</w:t>
      </w:r>
      <w:r w:rsidR="007866D1">
        <w:t>执行规范</w:t>
      </w:r>
    </w:p>
    <w:p w:rsidR="007866D1" w:rsidRDefault="007866D1" w:rsidP="00BA25BD">
      <w:r>
        <w:rPr>
          <w:rFonts w:hint="eastAsia"/>
        </w:rPr>
        <w:t>单个</w:t>
      </w:r>
      <w:r>
        <w:t>文件中的案例执行，必须使用如下方法：</w:t>
      </w:r>
    </w:p>
    <w:p w:rsidR="007866D1" w:rsidRPr="007866D1" w:rsidRDefault="007866D1" w:rsidP="007866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866D1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7866D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866D1">
        <w:rPr>
          <w:rFonts w:ascii="Consolas" w:eastAsia="宋体" w:hAnsi="Consolas" w:cs="Consolas"/>
          <w:color w:val="9CDCFE"/>
          <w:kern w:val="0"/>
          <w:szCs w:val="21"/>
        </w:rPr>
        <w:t>__name__</w:t>
      </w:r>
      <w:r w:rsidRPr="007866D1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7866D1">
        <w:rPr>
          <w:rFonts w:ascii="Consolas" w:eastAsia="宋体" w:hAnsi="Consolas" w:cs="Consolas"/>
          <w:color w:val="CE9178"/>
          <w:kern w:val="0"/>
          <w:szCs w:val="21"/>
        </w:rPr>
        <w:t>'__main__'</w:t>
      </w:r>
      <w:r w:rsidRPr="007866D1">
        <w:rPr>
          <w:rFonts w:ascii="Consolas" w:eastAsia="宋体" w:hAnsi="Consolas" w:cs="Consolas"/>
          <w:color w:val="D4D4D4"/>
          <w:kern w:val="0"/>
          <w:szCs w:val="21"/>
        </w:rPr>
        <w:t xml:space="preserve">:    </w:t>
      </w:r>
    </w:p>
    <w:p w:rsidR="007866D1" w:rsidRPr="007866D1" w:rsidRDefault="007866D1" w:rsidP="007866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866D1">
        <w:rPr>
          <w:rFonts w:ascii="Consolas" w:eastAsia="宋体" w:hAnsi="Consolas" w:cs="Consolas"/>
          <w:color w:val="D4D4D4"/>
          <w:kern w:val="0"/>
          <w:szCs w:val="21"/>
        </w:rPr>
        <w:t xml:space="preserve">    suit = unittest.TestSuite()</w:t>
      </w:r>
    </w:p>
    <w:p w:rsidR="007866D1" w:rsidRPr="007866D1" w:rsidRDefault="007866D1" w:rsidP="007866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866D1">
        <w:rPr>
          <w:rFonts w:ascii="Consolas" w:eastAsia="宋体" w:hAnsi="Consolas" w:cs="Consolas"/>
          <w:color w:val="D4D4D4"/>
          <w:kern w:val="0"/>
          <w:szCs w:val="21"/>
        </w:rPr>
        <w:t xml:space="preserve">    suit.addTest(Project(</w:t>
      </w:r>
      <w:r w:rsidRPr="007866D1">
        <w:rPr>
          <w:rFonts w:ascii="Consolas" w:eastAsia="宋体" w:hAnsi="Consolas" w:cs="Consolas"/>
          <w:color w:val="CE9178"/>
          <w:kern w:val="0"/>
          <w:szCs w:val="21"/>
        </w:rPr>
        <w:t>'test_c_addproject'</w:t>
      </w:r>
      <w:r w:rsidRPr="007866D1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7866D1" w:rsidRPr="007866D1" w:rsidRDefault="007866D1" w:rsidP="007866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866D1">
        <w:rPr>
          <w:rFonts w:ascii="Consolas" w:eastAsia="宋体" w:hAnsi="Consolas" w:cs="Consolas"/>
          <w:color w:val="D4D4D4"/>
          <w:kern w:val="0"/>
          <w:szCs w:val="21"/>
        </w:rPr>
        <w:t xml:space="preserve">    runner = unittest.TextTestRunner()</w:t>
      </w:r>
    </w:p>
    <w:p w:rsidR="007866D1" w:rsidRPr="007866D1" w:rsidRDefault="007866D1" w:rsidP="007866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866D1">
        <w:rPr>
          <w:rFonts w:ascii="Consolas" w:eastAsia="宋体" w:hAnsi="Consolas" w:cs="Consolas"/>
          <w:color w:val="D4D4D4"/>
          <w:kern w:val="0"/>
          <w:szCs w:val="21"/>
        </w:rPr>
        <w:t xml:space="preserve">    runner.run(suit)</w:t>
      </w:r>
    </w:p>
    <w:p w:rsidR="007866D1" w:rsidRDefault="00222FFB" w:rsidP="00BA25BD">
      <w:r>
        <w:rPr>
          <w:rFonts w:hint="eastAsia"/>
        </w:rPr>
        <w:t>或者</w:t>
      </w:r>
    </w:p>
    <w:p w:rsidR="00222FFB" w:rsidRPr="00222FFB" w:rsidRDefault="00222FFB" w:rsidP="00222F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22FFB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222FF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22FFB">
        <w:rPr>
          <w:rFonts w:ascii="Consolas" w:eastAsia="宋体" w:hAnsi="Consolas" w:cs="Consolas"/>
          <w:color w:val="9CDCFE"/>
          <w:kern w:val="0"/>
          <w:szCs w:val="21"/>
        </w:rPr>
        <w:t>__name__</w:t>
      </w:r>
      <w:r w:rsidRPr="00222FFB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222FFB">
        <w:rPr>
          <w:rFonts w:ascii="Consolas" w:eastAsia="宋体" w:hAnsi="Consolas" w:cs="Consolas"/>
          <w:color w:val="CE9178"/>
          <w:kern w:val="0"/>
          <w:szCs w:val="21"/>
        </w:rPr>
        <w:t>'__main__'</w:t>
      </w:r>
      <w:r w:rsidRPr="00222FFB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222FFB" w:rsidRPr="00222FFB" w:rsidRDefault="00222FFB" w:rsidP="00222F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22FF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222FFB">
        <w:rPr>
          <w:rFonts w:ascii="Consolas" w:eastAsia="宋体" w:hAnsi="Consolas" w:cs="Consolas"/>
          <w:color w:val="6A9955"/>
          <w:kern w:val="0"/>
          <w:szCs w:val="21"/>
        </w:rPr>
        <w:t>unittest.main()</w:t>
      </w:r>
    </w:p>
    <w:p w:rsidR="00222FFB" w:rsidRDefault="005640C9" w:rsidP="00551A68">
      <w:pPr>
        <w:pStyle w:val="2"/>
      </w:pPr>
      <w:r>
        <w:rPr>
          <w:rFonts w:hint="eastAsia"/>
        </w:rPr>
        <w:t>4.9</w:t>
      </w:r>
      <w:r w:rsidR="00551A68">
        <w:rPr>
          <w:rFonts w:hint="eastAsia"/>
        </w:rPr>
        <w:t>数据清理</w:t>
      </w:r>
      <w:r w:rsidR="00551A68">
        <w:t>规范</w:t>
      </w:r>
    </w:p>
    <w:p w:rsidR="00551A68" w:rsidRDefault="00551A68" w:rsidP="00551A68">
      <w:r>
        <w:rPr>
          <w:rFonts w:hint="eastAsia"/>
        </w:rPr>
        <w:t>单个案例</w:t>
      </w:r>
      <w:r>
        <w:t>或者整个项目执行完毕</w:t>
      </w:r>
      <w:r>
        <w:rPr>
          <w:rFonts w:hint="eastAsia"/>
        </w:rPr>
        <w:t>，</w:t>
      </w:r>
      <w:r>
        <w:t>要进行</w:t>
      </w:r>
      <w:r>
        <w:rPr>
          <w:rFonts w:hint="eastAsia"/>
        </w:rPr>
        <w:t>测试</w:t>
      </w:r>
      <w:r>
        <w:t>数据的清理</w:t>
      </w:r>
      <w:r>
        <w:rPr>
          <w:rFonts w:hint="eastAsia"/>
        </w:rPr>
        <w:t>，</w:t>
      </w:r>
      <w:r>
        <w:t>防止接口自动化数据污染测试环境。</w:t>
      </w:r>
    </w:p>
    <w:p w:rsidR="001614C1" w:rsidRDefault="001614C1" w:rsidP="001614C1">
      <w:pPr>
        <w:pStyle w:val="a3"/>
        <w:numPr>
          <w:ilvl w:val="0"/>
          <w:numId w:val="2"/>
        </w:numPr>
        <w:ind w:firstLineChars="0"/>
      </w:pPr>
      <w:r>
        <w:lastRenderedPageBreak/>
        <w:t>案例执行结束后使用删除接口或者数据库删除（</w:t>
      </w:r>
      <w:r>
        <w:rPr>
          <w:rFonts w:hint="eastAsia"/>
        </w:rPr>
        <w:t>不影响</w:t>
      </w:r>
      <w:r>
        <w:t>剩余案例执行）</w:t>
      </w:r>
      <w:r>
        <w:rPr>
          <w:rFonts w:hint="eastAsia"/>
        </w:rPr>
        <w:t>；</w:t>
      </w:r>
    </w:p>
    <w:p w:rsidR="001614C1" w:rsidRDefault="001614C1" w:rsidP="00161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执行完成后，使用</w:t>
      </w:r>
      <w:r>
        <w:rPr>
          <w:rFonts w:hint="eastAsia"/>
        </w:rPr>
        <w:t>数据库</w:t>
      </w:r>
      <w:r>
        <w:t>删除测试数据；</w:t>
      </w:r>
    </w:p>
    <w:p w:rsidR="00111A54" w:rsidRDefault="00111A54" w:rsidP="00111A54">
      <w:pPr>
        <w:pStyle w:val="1"/>
      </w:pPr>
      <w:r>
        <w:rPr>
          <w:rFonts w:hint="eastAsia"/>
        </w:rPr>
        <w:t>五、</w:t>
      </w:r>
      <w:r>
        <w:t>代码提交规范</w:t>
      </w:r>
    </w:p>
    <w:p w:rsidR="00111A54" w:rsidRDefault="00111A54" w:rsidP="00111A54">
      <w:r>
        <w:rPr>
          <w:rFonts w:hint="eastAsia"/>
        </w:rPr>
        <w:t>1</w:t>
      </w:r>
      <w:r>
        <w:rPr>
          <w:rFonts w:hint="eastAsia"/>
        </w:rPr>
        <w:t>、</w:t>
      </w:r>
      <w:r>
        <w:t>提交到</w:t>
      </w:r>
      <w:r>
        <w:t>gitlab</w:t>
      </w:r>
      <w:r>
        <w:rPr>
          <w:rFonts w:hint="eastAsia"/>
        </w:rPr>
        <w:t>前</w:t>
      </w:r>
      <w:r>
        <w:t>，先将本地</w:t>
      </w:r>
      <w:r>
        <w:t>pull</w:t>
      </w:r>
      <w:r>
        <w:t>到最新（</w:t>
      </w:r>
      <w:r>
        <w:rPr>
          <w:rFonts w:hint="eastAsia"/>
        </w:rPr>
        <w:t>gitlab</w:t>
      </w:r>
      <w:r>
        <w:t>机制）</w:t>
      </w:r>
      <w:r>
        <w:rPr>
          <w:rFonts w:hint="eastAsia"/>
        </w:rPr>
        <w:t>；</w:t>
      </w:r>
    </w:p>
    <w:p w:rsidR="00991AC2" w:rsidRDefault="00111A54" w:rsidP="00111A54">
      <w:r>
        <w:rPr>
          <w:rFonts w:hint="eastAsia"/>
        </w:rPr>
        <w:t>2</w:t>
      </w:r>
      <w:r>
        <w:rPr>
          <w:rFonts w:hint="eastAsia"/>
        </w:rPr>
        <w:t>、</w:t>
      </w:r>
      <w:r w:rsidR="00991AC2">
        <w:rPr>
          <w:rFonts w:hint="eastAsia"/>
        </w:rPr>
        <w:t>项目</w:t>
      </w:r>
      <w:r w:rsidR="00991AC2">
        <w:rPr>
          <w:rFonts w:hint="eastAsia"/>
        </w:rPr>
        <w:t>his_report</w:t>
      </w:r>
      <w:r w:rsidR="00991AC2">
        <w:rPr>
          <w:rFonts w:hint="eastAsia"/>
        </w:rPr>
        <w:t>和</w:t>
      </w:r>
      <w:r w:rsidR="00991AC2">
        <w:t>report</w:t>
      </w:r>
      <w:r w:rsidR="00991AC2">
        <w:t>目录</w:t>
      </w:r>
      <w:r w:rsidR="00991AC2">
        <w:rPr>
          <w:rFonts w:hint="eastAsia"/>
        </w:rPr>
        <w:t>禁止</w:t>
      </w:r>
      <w:r w:rsidR="00991AC2">
        <w:t>提交；</w:t>
      </w:r>
    </w:p>
    <w:p w:rsidR="00B520DC" w:rsidRPr="00111A54" w:rsidRDefault="00B520DC" w:rsidP="00111A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run_all_testcases.py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all_</w:t>
      </w:r>
      <w:r>
        <w:t>case()</w:t>
      </w:r>
      <w:r>
        <w:rPr>
          <w:rFonts w:hint="eastAsia"/>
        </w:rPr>
        <w:t>方法禁止</w:t>
      </w:r>
      <w:r>
        <w:t>随意提交；</w:t>
      </w:r>
      <w:bookmarkStart w:id="0" w:name="_GoBack"/>
      <w:bookmarkEnd w:id="0"/>
    </w:p>
    <w:p w:rsidR="006E662D" w:rsidRDefault="001255BB" w:rsidP="00A45C54">
      <w:pPr>
        <w:pStyle w:val="1"/>
      </w:pPr>
      <w:r>
        <w:rPr>
          <w:rFonts w:hint="eastAsia"/>
        </w:rPr>
        <w:t>附录</w:t>
      </w:r>
      <w:r w:rsidR="006A3803">
        <w:rPr>
          <w:rFonts w:hint="eastAsia"/>
        </w:rPr>
        <w:t>（</w:t>
      </w:r>
      <w:r w:rsidR="006A3803">
        <w:rPr>
          <w:rFonts w:hint="eastAsia"/>
        </w:rPr>
        <w:t>python</w:t>
      </w:r>
      <w:r w:rsidR="006A3803">
        <w:t>编码规范</w:t>
      </w:r>
      <w:r w:rsidR="006A3803">
        <w:rPr>
          <w:rFonts w:hint="eastAsia"/>
        </w:rPr>
        <w:t>）</w:t>
      </w:r>
    </w:p>
    <w:tbl>
      <w:tblPr>
        <w:tblW w:w="12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140"/>
        <w:gridCol w:w="7690"/>
      </w:tblGrid>
      <w:tr w:rsidR="006E662D" w:rsidRPr="006E662D" w:rsidTr="00CC234F">
        <w:trPr>
          <w:tblHeader/>
        </w:trPr>
        <w:tc>
          <w:tcPr>
            <w:tcW w:w="25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662D" w:rsidRPr="006E662D" w:rsidRDefault="006E662D" w:rsidP="006E662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E662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Type</w:t>
            </w:r>
          </w:p>
        </w:tc>
        <w:tc>
          <w:tcPr>
            <w:tcW w:w="2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662D" w:rsidRPr="006E662D" w:rsidRDefault="006E662D" w:rsidP="006E662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E662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76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662D" w:rsidRPr="006E662D" w:rsidRDefault="006E662D" w:rsidP="006E662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E662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Internal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Modules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_lower_with_under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Packages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Classes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CapWords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_CapWords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Exceptions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CapWords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Functions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lower_with_under()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_lower_with_under()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Global/Class Constants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CAPS_WITH_UNDER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_CAPS_WITH_UNDER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Global/Class Variables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_lower_with_under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Instance Variables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_lower_with_under (protected) or __lower_with_under (private)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Method Names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lower_with_under()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_lower_with_under() (protected) or __lower_with_under() (private)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Function/Method Parameters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6E662D" w:rsidRPr="006E662D" w:rsidTr="00CC234F">
        <w:tc>
          <w:tcPr>
            <w:tcW w:w="2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Local Variables</w:t>
            </w:r>
          </w:p>
        </w:tc>
        <w:tc>
          <w:tcPr>
            <w:tcW w:w="2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lower_with_under</w:t>
            </w:r>
          </w:p>
        </w:tc>
        <w:tc>
          <w:tcPr>
            <w:tcW w:w="7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662D" w:rsidRPr="006E662D" w:rsidRDefault="006E662D" w:rsidP="006E662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E662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4C325C" w:rsidRPr="007866D1" w:rsidRDefault="00A45C54" w:rsidP="00BA25BD">
      <w:r>
        <w:rPr>
          <w:rFonts w:hint="eastAsia"/>
        </w:rPr>
        <w:t>其他</w:t>
      </w:r>
      <w:r>
        <w:t>规范参照：</w:t>
      </w:r>
      <w:r w:rsidRPr="006E662D">
        <w:t>http://www.runoob.com/w3cnote/google-python-styleguide.html</w:t>
      </w:r>
    </w:p>
    <w:sectPr w:rsidR="004C325C" w:rsidRPr="0078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4EB" w:rsidRDefault="00F774EB" w:rsidP="00551A68">
      <w:r>
        <w:separator/>
      </w:r>
    </w:p>
  </w:endnote>
  <w:endnote w:type="continuationSeparator" w:id="0">
    <w:p w:rsidR="00F774EB" w:rsidRDefault="00F774EB" w:rsidP="00551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4EB" w:rsidRDefault="00F774EB" w:rsidP="00551A68">
      <w:r>
        <w:separator/>
      </w:r>
    </w:p>
  </w:footnote>
  <w:footnote w:type="continuationSeparator" w:id="0">
    <w:p w:rsidR="00F774EB" w:rsidRDefault="00F774EB" w:rsidP="00551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A078D"/>
    <w:multiLevelType w:val="hybridMultilevel"/>
    <w:tmpl w:val="2A88F2E8"/>
    <w:lvl w:ilvl="0" w:tplc="5C5CC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B2936"/>
    <w:multiLevelType w:val="hybridMultilevel"/>
    <w:tmpl w:val="C35E7860"/>
    <w:lvl w:ilvl="0" w:tplc="FA74F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2"/>
    <w:rsid w:val="00014F67"/>
    <w:rsid w:val="000531CF"/>
    <w:rsid w:val="00057FF1"/>
    <w:rsid w:val="000B78F3"/>
    <w:rsid w:val="00111A54"/>
    <w:rsid w:val="0012328C"/>
    <w:rsid w:val="001255BB"/>
    <w:rsid w:val="001614C1"/>
    <w:rsid w:val="001D3FB5"/>
    <w:rsid w:val="00202695"/>
    <w:rsid w:val="00215FEB"/>
    <w:rsid w:val="00222FFB"/>
    <w:rsid w:val="002322AA"/>
    <w:rsid w:val="00233088"/>
    <w:rsid w:val="00235EBC"/>
    <w:rsid w:val="002A0D72"/>
    <w:rsid w:val="002D6DC0"/>
    <w:rsid w:val="003309B3"/>
    <w:rsid w:val="003615DE"/>
    <w:rsid w:val="003622AE"/>
    <w:rsid w:val="00386390"/>
    <w:rsid w:val="003E706C"/>
    <w:rsid w:val="00436C2F"/>
    <w:rsid w:val="004379F0"/>
    <w:rsid w:val="00440088"/>
    <w:rsid w:val="004911F0"/>
    <w:rsid w:val="00497608"/>
    <w:rsid w:val="004B3554"/>
    <w:rsid w:val="004C325C"/>
    <w:rsid w:val="0052004C"/>
    <w:rsid w:val="005345C5"/>
    <w:rsid w:val="00537974"/>
    <w:rsid w:val="00551A68"/>
    <w:rsid w:val="005640C9"/>
    <w:rsid w:val="0056544E"/>
    <w:rsid w:val="0057411A"/>
    <w:rsid w:val="00580B83"/>
    <w:rsid w:val="00585C06"/>
    <w:rsid w:val="005C4985"/>
    <w:rsid w:val="005F3005"/>
    <w:rsid w:val="00616AC2"/>
    <w:rsid w:val="00643FDF"/>
    <w:rsid w:val="006A3803"/>
    <w:rsid w:val="006A5E7D"/>
    <w:rsid w:val="006D7236"/>
    <w:rsid w:val="006E1091"/>
    <w:rsid w:val="006E662D"/>
    <w:rsid w:val="007037BE"/>
    <w:rsid w:val="00721FF6"/>
    <w:rsid w:val="00774771"/>
    <w:rsid w:val="00783316"/>
    <w:rsid w:val="007866D1"/>
    <w:rsid w:val="007A6835"/>
    <w:rsid w:val="007D557B"/>
    <w:rsid w:val="007D6DA9"/>
    <w:rsid w:val="007F62CD"/>
    <w:rsid w:val="00814555"/>
    <w:rsid w:val="00821B89"/>
    <w:rsid w:val="008515AA"/>
    <w:rsid w:val="00862789"/>
    <w:rsid w:val="008B2C2D"/>
    <w:rsid w:val="008D635C"/>
    <w:rsid w:val="00946126"/>
    <w:rsid w:val="009573E0"/>
    <w:rsid w:val="009836A9"/>
    <w:rsid w:val="00983EB3"/>
    <w:rsid w:val="00991AC2"/>
    <w:rsid w:val="00A24643"/>
    <w:rsid w:val="00A45C54"/>
    <w:rsid w:val="00B271CC"/>
    <w:rsid w:val="00B520DC"/>
    <w:rsid w:val="00B61EEC"/>
    <w:rsid w:val="00B925BA"/>
    <w:rsid w:val="00BA25BD"/>
    <w:rsid w:val="00BE0B74"/>
    <w:rsid w:val="00BF32C3"/>
    <w:rsid w:val="00C10829"/>
    <w:rsid w:val="00C227E4"/>
    <w:rsid w:val="00C36493"/>
    <w:rsid w:val="00CB668A"/>
    <w:rsid w:val="00CC234F"/>
    <w:rsid w:val="00D453B3"/>
    <w:rsid w:val="00D81F03"/>
    <w:rsid w:val="00D82B03"/>
    <w:rsid w:val="00D9117F"/>
    <w:rsid w:val="00DB0966"/>
    <w:rsid w:val="00E1531D"/>
    <w:rsid w:val="00E73570"/>
    <w:rsid w:val="00EA6264"/>
    <w:rsid w:val="00EC67AD"/>
    <w:rsid w:val="00ED304E"/>
    <w:rsid w:val="00EF4052"/>
    <w:rsid w:val="00F063C5"/>
    <w:rsid w:val="00F56004"/>
    <w:rsid w:val="00F56A96"/>
    <w:rsid w:val="00F67275"/>
    <w:rsid w:val="00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17551-562C-42C8-8E2C-37563B68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F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36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1F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63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1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1A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1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1A6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67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6.32/interface/zgcollection/blob/master/zgcollection/requirement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7</Pages>
  <Words>448</Words>
  <Characters>2557</Characters>
  <Application>Microsoft Office Word</Application>
  <DocSecurity>0</DocSecurity>
  <Lines>21</Lines>
  <Paragraphs>5</Paragraphs>
  <ScaleCrop>false</ScaleCrop>
  <Company>Microsoft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92</cp:revision>
  <cp:lastPrinted>2019-02-12T05:19:00Z</cp:lastPrinted>
  <dcterms:created xsi:type="dcterms:W3CDTF">2019-02-11T00:54:00Z</dcterms:created>
  <dcterms:modified xsi:type="dcterms:W3CDTF">2019-02-14T03:09:00Z</dcterms:modified>
</cp:coreProperties>
</file>