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484BD" w14:textId="04C4CDD0" w:rsidR="00A42FBE" w:rsidRDefault="00A42FBE" w:rsidP="00B10A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0D184DDA" wp14:editId="6422284B">
            <wp:extent cx="1533333" cy="5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量投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F647" w14:textId="77FA657E" w:rsidR="00B10A1A" w:rsidRPr="00B10A1A" w:rsidRDefault="00B10A1A" w:rsidP="00B10A1A">
      <w:pPr>
        <w:rPr>
          <w:rFonts w:ascii="微软雅黑" w:eastAsia="微软雅黑" w:hAnsi="微软雅黑" w:hint="eastAsia"/>
        </w:rPr>
      </w:pPr>
      <w:r w:rsidRPr="00333567">
        <w:rPr>
          <w:rFonts w:ascii="新宋体" w:eastAsia="新宋体" w:hAnsi="新宋体" w:hint="eastAsia"/>
          <w:b/>
          <w:bCs/>
        </w:rPr>
        <w:t>潘亨贵</w:t>
      </w:r>
      <w:r w:rsidRPr="00B10A1A">
        <w:rPr>
          <w:rFonts w:ascii="微软雅黑" w:eastAsia="微软雅黑" w:hAnsi="微软雅黑"/>
        </w:rPr>
        <w:t xml:space="preserve"> 上海量投网络科技有限公司</w:t>
      </w:r>
    </w:p>
    <w:p w14:paraId="6FE4C154" w14:textId="1B203959" w:rsidR="00B10A1A" w:rsidRPr="00B10A1A" w:rsidRDefault="00B10A1A" w:rsidP="00B10A1A">
      <w:pPr>
        <w:rPr>
          <w:rFonts w:ascii="微软雅黑" w:eastAsia="微软雅黑" w:hAnsi="微软雅黑" w:hint="eastAsia"/>
        </w:rPr>
      </w:pPr>
      <w:r w:rsidRPr="00B10A1A">
        <w:rPr>
          <w:rFonts w:ascii="微软雅黑" w:eastAsia="微软雅黑" w:hAnsi="微软雅黑" w:hint="eastAsia"/>
        </w:rPr>
        <w:t>地址：上海市浦东新区碧波路</w:t>
      </w:r>
      <w:r w:rsidRPr="00B10A1A">
        <w:rPr>
          <w:rFonts w:ascii="微软雅黑" w:eastAsia="微软雅黑" w:hAnsi="微软雅黑"/>
        </w:rPr>
        <w:t>690号张江微电子港1号楼301室</w:t>
      </w:r>
    </w:p>
    <w:p w14:paraId="1EEF42BC" w14:textId="0CF97290" w:rsidR="00B10A1A" w:rsidRPr="00B10A1A" w:rsidRDefault="00B10A1A" w:rsidP="00B10A1A">
      <w:pPr>
        <w:rPr>
          <w:rFonts w:ascii="微软雅黑" w:eastAsia="微软雅黑" w:hAnsi="微软雅黑" w:hint="eastAsia"/>
        </w:rPr>
      </w:pPr>
      <w:r w:rsidRPr="00B10A1A">
        <w:rPr>
          <w:rFonts w:ascii="微软雅黑" w:eastAsia="微软雅黑" w:hAnsi="微软雅黑" w:hint="eastAsia"/>
        </w:rPr>
        <w:t>手机：</w:t>
      </w:r>
      <w:r w:rsidRPr="00B10A1A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5026633531</w:t>
      </w:r>
    </w:p>
    <w:p w14:paraId="0892F988" w14:textId="6D9F1925" w:rsidR="00F620F7" w:rsidRPr="00F620F7" w:rsidRDefault="00B10A1A" w:rsidP="00B10A1A">
      <w:pPr>
        <w:rPr>
          <w:rFonts w:ascii="微软雅黑" w:eastAsia="微软雅黑" w:hAnsi="微软雅黑" w:hint="eastAsia"/>
        </w:rPr>
      </w:pPr>
      <w:r w:rsidRPr="00B10A1A">
        <w:rPr>
          <w:rFonts w:ascii="微软雅黑" w:eastAsia="微软雅黑" w:hAnsi="微软雅黑" w:hint="eastAsia"/>
        </w:rPr>
        <w:t>邮箱：</w:t>
      </w:r>
      <w:hyperlink r:id="rId5" w:history="1">
        <w:r w:rsidR="00F620F7" w:rsidRPr="004E68FB">
          <w:rPr>
            <w:rStyle w:val="a3"/>
            <w:rFonts w:ascii="微软雅黑" w:eastAsia="微软雅黑" w:hAnsi="微软雅黑"/>
          </w:rPr>
          <w:t>panhg</w:t>
        </w:r>
        <w:r w:rsidR="00F620F7" w:rsidRPr="004E68FB">
          <w:rPr>
            <w:rStyle w:val="a3"/>
            <w:rFonts w:ascii="微软雅黑" w:eastAsia="微软雅黑" w:hAnsi="微软雅黑"/>
          </w:rPr>
          <w:t>@quantdo.com.cn</w:t>
        </w:r>
      </w:hyperlink>
      <w:bookmarkStart w:id="0" w:name="_GoBack"/>
      <w:bookmarkEnd w:id="0"/>
    </w:p>
    <w:sectPr w:rsidR="00F620F7" w:rsidRPr="00F62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69"/>
    <w:rsid w:val="00187369"/>
    <w:rsid w:val="00333567"/>
    <w:rsid w:val="00443EC9"/>
    <w:rsid w:val="00A42FBE"/>
    <w:rsid w:val="00B10A1A"/>
    <w:rsid w:val="00F6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3D8F"/>
  <w15:chartTrackingRefBased/>
  <w15:docId w15:val="{FBA45D2F-2C89-4FFE-BF8E-B7F18FC0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0A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0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nhg@quantdo.com.c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亨贵 潘</dc:creator>
  <cp:keywords/>
  <dc:description/>
  <cp:lastModifiedBy>亨贵 潘</cp:lastModifiedBy>
  <cp:revision>6</cp:revision>
  <dcterms:created xsi:type="dcterms:W3CDTF">2019-06-19T01:12:00Z</dcterms:created>
  <dcterms:modified xsi:type="dcterms:W3CDTF">2019-06-19T02:25:00Z</dcterms:modified>
</cp:coreProperties>
</file>