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Функции в Python и базовые алгоритмы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Андреянов Г.Р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 xml:space="preserve">Кузнецов В.А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1: Написание простых функций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greet</w:t>
      </w:r>
      <w:r w:rsidDel="00000000" w:rsidR="00000000" w:rsidRPr="00000000">
        <w:rPr>
          <w:rtl w:val="0"/>
        </w:rPr>
        <w:t xml:space="preserve">, которая принимает имя пользователя в качестве аргумента и выводит приветствие с этим именем вод последовательности чисел: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2886478" cy="145752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которая возвращает квадрат переданного ей числа: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2486372" cy="147658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max_of_two</w:t>
      </w:r>
      <w:r w:rsidDel="00000000" w:rsidR="00000000" w:rsidRPr="00000000">
        <w:rPr>
          <w:rtl w:val="0"/>
        </w:rPr>
        <w:t xml:space="preserve">, которая принимает два числа в качестве аргументов и возвращает большее из них: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77004" cy="143847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Задание 2: Работа с аргументами функций</w:t>
      </w:r>
    </w:p>
    <w:p w:rsidR="00000000" w:rsidDel="00000000" w:rsidP="00000000" w:rsidRDefault="00000000" w:rsidRPr="00000000" w14:paraId="0000003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describe_person</w:t>
      </w:r>
      <w:r w:rsidDel="00000000" w:rsidR="00000000" w:rsidRPr="00000000">
        <w:rPr>
          <w:rtl w:val="0"/>
        </w:rPr>
        <w:t xml:space="preserve">, принимающая имя и возраст человека, и печатающая эту информацию в читаемом виде:</w:t>
      </w:r>
    </w:p>
    <w:p w:rsidR="00000000" w:rsidDel="00000000" w:rsidP="00000000" w:rsidRDefault="00000000" w:rsidRPr="00000000" w14:paraId="00000031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048955" cy="140037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Задание 3: Использование функций для решения алгоритмических задач</w:t>
      </w:r>
    </w:p>
    <w:p w:rsidR="00000000" w:rsidDel="00000000" w:rsidP="00000000" w:rsidRDefault="00000000" w:rsidRPr="00000000" w14:paraId="00000034">
      <w:pPr>
        <w:spacing w:after="280" w:before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is_prime</w:t>
      </w:r>
      <w:r w:rsidDel="00000000" w:rsidR="00000000" w:rsidRPr="00000000">
        <w:rPr>
          <w:rtl w:val="0"/>
        </w:rPr>
        <w:t xml:space="preserve">, которая определяет, является ли число простым, и возвращает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соответственно: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63006" cy="229584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продемонстрировала возможности языка Python, помогла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812568"/>
    <w:pPr>
      <w:keepNext w:val="1"/>
      <w:keepLines w:val="1"/>
      <w:spacing w:after="0" w:line="360" w:lineRule="auto"/>
      <w:jc w:val="center"/>
      <w:outlineLvl w:val="1"/>
    </w:pPr>
    <w:rPr>
      <w:rFonts w:cs="Times New Roman" w:eastAsia="Times New Roman"/>
      <w:b w:val="1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rsid w:val="00812568"/>
    <w:rPr>
      <w:rFonts w:eastAsia="Times New Roman"/>
      <w:b w:val="1"/>
      <w:sz w:val="28"/>
      <w:szCs w:val="28"/>
      <w:lang w:eastAsia="ru-RU" w:val="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yY83wrmksHbm5FztuNwPt+dxg==">CgMxLjAyCGguZ2pkZ3hzMgloLjMwajB6bGw4AHIhMWtsTW9jWEJpYUVWZXU4SERYTVZxNDJCWm9VbWRDOWtG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2024-09-23T10:30:00Z</dcterms:created>
  <dc:creator>Ваня</dc:creator>
</cp:coreProperties>
</file>