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90" w:rsidRPr="006F0690" w:rsidRDefault="006F0690" w:rsidP="006F0690">
      <w:pPr>
        <w:pStyle w:val="KeinLeerraum"/>
        <w:jc w:val="center"/>
        <w:rPr>
          <w:sz w:val="40"/>
          <w:szCs w:val="40"/>
        </w:rPr>
      </w:pPr>
      <w:r w:rsidRPr="006F0690">
        <w:rPr>
          <w:sz w:val="40"/>
          <w:szCs w:val="40"/>
        </w:rPr>
        <w:t>Risikoplan und Risikomanagment</w:t>
      </w:r>
    </w:p>
    <w:p w:rsidR="006F0690" w:rsidRDefault="006F0690" w:rsidP="006F0690">
      <w:pPr>
        <w:pStyle w:val="KeinLeerraum"/>
      </w:pPr>
    </w:p>
    <w:p w:rsidR="006F0690" w:rsidRPr="009525AC" w:rsidRDefault="006F0690" w:rsidP="006F0690">
      <w:pPr>
        <w:pStyle w:val="KeinLeerraum"/>
        <w:rPr>
          <w:sz w:val="24"/>
          <w:szCs w:val="24"/>
        </w:rPr>
      </w:pPr>
      <w:r w:rsidRPr="009525AC">
        <w:rPr>
          <w:sz w:val="24"/>
          <w:szCs w:val="24"/>
        </w:rPr>
        <w:t>Ein Risiko kann geschäftlich, technisch, ressourcen</w:t>
      </w:r>
      <w:r w:rsidR="00592B2B" w:rsidRPr="009525AC">
        <w:rPr>
          <w:sz w:val="24"/>
          <w:szCs w:val="24"/>
        </w:rPr>
        <w:t xml:space="preserve">- </w:t>
      </w:r>
      <w:r w:rsidRPr="009525AC">
        <w:rPr>
          <w:sz w:val="24"/>
          <w:szCs w:val="24"/>
        </w:rPr>
        <w:t>oder zeitplanbezogen sein. Risiken ändern sich im Verlauf eines Projektes und um ihnen entgegenzutreten</w:t>
      </w:r>
      <w:r w:rsidR="003450B3" w:rsidRPr="009525AC">
        <w:rPr>
          <w:sz w:val="24"/>
          <w:szCs w:val="24"/>
        </w:rPr>
        <w:t xml:space="preserve"> müssen sie nach den Projektbedürfnissen sorgfältig gemanagt werden.</w:t>
      </w:r>
    </w:p>
    <w:p w:rsidR="00C408F7" w:rsidRDefault="00C408F7" w:rsidP="006F0690">
      <w:pPr>
        <w:pStyle w:val="KeinLeerraum"/>
      </w:pPr>
    </w:p>
    <w:p w:rsidR="00C408F7" w:rsidRDefault="003207A3" w:rsidP="006F0690">
      <w:pPr>
        <w:pStyle w:val="KeinLeerraum"/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13512D07" wp14:editId="2C392E60">
            <wp:simplePos x="0" y="0"/>
            <wp:positionH relativeFrom="margin">
              <wp:posOffset>713105</wp:posOffset>
            </wp:positionH>
            <wp:positionV relativeFrom="paragraph">
              <wp:posOffset>13970</wp:posOffset>
            </wp:positionV>
            <wp:extent cx="4143375" cy="1409700"/>
            <wp:effectExtent l="0" t="0" r="0" b="19050"/>
            <wp:wrapNone/>
            <wp:docPr id="3" name="Diagram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</w:p>
    <w:p w:rsidR="00C408F7" w:rsidRDefault="00C408F7" w:rsidP="006F0690">
      <w:pPr>
        <w:pStyle w:val="KeinLeerraum"/>
      </w:pPr>
    </w:p>
    <w:p w:rsidR="00C408F7" w:rsidRDefault="00C408F7" w:rsidP="006F0690">
      <w:pPr>
        <w:pStyle w:val="KeinLeerraum"/>
      </w:pPr>
    </w:p>
    <w:p w:rsidR="00C408F7" w:rsidRDefault="00C408F7" w:rsidP="006F0690">
      <w:pPr>
        <w:pStyle w:val="KeinLeerraum"/>
      </w:pPr>
    </w:p>
    <w:p w:rsidR="00C408F7" w:rsidRDefault="00C408F7" w:rsidP="006F0690">
      <w:pPr>
        <w:pStyle w:val="KeinLeerraum"/>
      </w:pPr>
    </w:p>
    <w:p w:rsidR="00C408F7" w:rsidRDefault="00C408F7" w:rsidP="006F0690">
      <w:pPr>
        <w:pStyle w:val="KeinLeerraum"/>
      </w:pPr>
    </w:p>
    <w:p w:rsidR="00C408F7" w:rsidRDefault="00C408F7" w:rsidP="006F0690">
      <w:pPr>
        <w:pStyle w:val="KeinLeerraum"/>
      </w:pPr>
    </w:p>
    <w:p w:rsidR="00C408F7" w:rsidRDefault="00C408F7" w:rsidP="006F0690">
      <w:pPr>
        <w:pStyle w:val="KeinLeerraum"/>
      </w:pPr>
    </w:p>
    <w:p w:rsidR="00C408F7" w:rsidRDefault="003207A3" w:rsidP="006F0690">
      <w:pPr>
        <w:pStyle w:val="KeinLeerraum"/>
      </w:pPr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7D2BECF2" wp14:editId="192E0032">
            <wp:simplePos x="0" y="0"/>
            <wp:positionH relativeFrom="margin">
              <wp:posOffset>2647315</wp:posOffset>
            </wp:positionH>
            <wp:positionV relativeFrom="paragraph">
              <wp:posOffset>107315</wp:posOffset>
            </wp:positionV>
            <wp:extent cx="255905" cy="213360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450B3" w:rsidRDefault="003450B3" w:rsidP="006F0690">
      <w:pPr>
        <w:pStyle w:val="KeinLeerraum"/>
      </w:pPr>
    </w:p>
    <w:p w:rsidR="003450B3" w:rsidRDefault="00C408F7" w:rsidP="006F0690">
      <w:pPr>
        <w:pStyle w:val="KeinLeerraum"/>
      </w:pPr>
      <w:r>
        <w:rPr>
          <w:noProof/>
          <w:lang w:eastAsia="de-DE"/>
        </w:rPr>
        <w:drawing>
          <wp:inline distT="0" distB="0" distL="0" distR="0" wp14:anchorId="0DC26A12" wp14:editId="766BEC35">
            <wp:extent cx="5486400" cy="4562475"/>
            <wp:effectExtent l="0" t="57150" r="0" b="104775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3207A3" w:rsidRDefault="003207A3" w:rsidP="006F0690">
      <w:pPr>
        <w:pStyle w:val="KeinLeerraum"/>
      </w:pPr>
    </w:p>
    <w:p w:rsidR="006A5561" w:rsidRDefault="006A5561" w:rsidP="006F0690">
      <w:pPr>
        <w:pStyle w:val="KeinLeerraum"/>
      </w:pPr>
    </w:p>
    <w:p w:rsidR="006A5561" w:rsidRDefault="006A5561" w:rsidP="006F0690">
      <w:pPr>
        <w:pStyle w:val="KeinLeerraum"/>
      </w:pPr>
    </w:p>
    <w:p w:rsidR="006A5561" w:rsidRDefault="006A5561" w:rsidP="006F0690">
      <w:pPr>
        <w:pStyle w:val="KeinLeerraum"/>
      </w:pPr>
    </w:p>
    <w:p w:rsidR="006A5561" w:rsidRDefault="006A5561" w:rsidP="006F0690">
      <w:pPr>
        <w:pStyle w:val="KeinLeerraum"/>
      </w:pPr>
    </w:p>
    <w:p w:rsidR="006A5561" w:rsidRDefault="006A5561" w:rsidP="006F0690">
      <w:pPr>
        <w:pStyle w:val="KeinLeerraum"/>
      </w:pPr>
    </w:p>
    <w:p w:rsidR="006A5561" w:rsidRDefault="006A5561" w:rsidP="006F0690">
      <w:pPr>
        <w:pStyle w:val="KeinLeerraum"/>
      </w:pPr>
    </w:p>
    <w:p w:rsidR="006A5561" w:rsidRDefault="006A5561" w:rsidP="006F0690">
      <w:pPr>
        <w:pStyle w:val="KeinLeerraum"/>
      </w:pPr>
    </w:p>
    <w:p w:rsidR="006A5561" w:rsidRPr="009525AC" w:rsidRDefault="006A5561" w:rsidP="006F0690">
      <w:pPr>
        <w:pStyle w:val="KeinLeerraum"/>
        <w:rPr>
          <w:sz w:val="24"/>
          <w:szCs w:val="24"/>
        </w:rPr>
      </w:pPr>
      <w:r w:rsidRPr="009525AC">
        <w:rPr>
          <w:sz w:val="24"/>
          <w:szCs w:val="24"/>
        </w:rPr>
        <w:lastRenderedPageBreak/>
        <w:t>Problempunkte und ihre Maßnahmen:</w:t>
      </w:r>
    </w:p>
    <w:p w:rsidR="006A5561" w:rsidRPr="009525AC" w:rsidRDefault="006A5561" w:rsidP="006F0690">
      <w:pPr>
        <w:pStyle w:val="KeinLeerraum"/>
        <w:rPr>
          <w:sz w:val="24"/>
          <w:szCs w:val="24"/>
        </w:rPr>
      </w:pPr>
    </w:p>
    <w:p w:rsidR="006A5561" w:rsidRPr="009525AC" w:rsidRDefault="006A5561" w:rsidP="006A5561">
      <w:pPr>
        <w:pStyle w:val="KeinLeerraum"/>
        <w:numPr>
          <w:ilvl w:val="0"/>
          <w:numId w:val="1"/>
        </w:numPr>
        <w:rPr>
          <w:b/>
          <w:sz w:val="24"/>
          <w:szCs w:val="24"/>
        </w:rPr>
      </w:pPr>
      <w:r w:rsidRPr="009525AC">
        <w:rPr>
          <w:b/>
          <w:sz w:val="24"/>
          <w:szCs w:val="24"/>
        </w:rPr>
        <w:t>Mitglieder des Teams</w:t>
      </w:r>
    </w:p>
    <w:p w:rsidR="006A5561" w:rsidRPr="009525AC" w:rsidRDefault="006A5561" w:rsidP="006A5561">
      <w:pPr>
        <w:pStyle w:val="KeinLeerraum"/>
        <w:numPr>
          <w:ilvl w:val="1"/>
          <w:numId w:val="1"/>
        </w:numPr>
        <w:rPr>
          <w:sz w:val="24"/>
          <w:szCs w:val="24"/>
        </w:rPr>
      </w:pPr>
      <w:r w:rsidRPr="009525AC">
        <w:rPr>
          <w:sz w:val="24"/>
          <w:szCs w:val="24"/>
        </w:rPr>
        <w:t>Krankheitsausfälle</w:t>
      </w:r>
    </w:p>
    <w:p w:rsidR="006A5561" w:rsidRPr="009525AC" w:rsidRDefault="006A5561" w:rsidP="006A5561">
      <w:pPr>
        <w:pStyle w:val="KeinLeerraum"/>
        <w:numPr>
          <w:ilvl w:val="2"/>
          <w:numId w:val="1"/>
        </w:numPr>
        <w:rPr>
          <w:sz w:val="24"/>
          <w:szCs w:val="24"/>
        </w:rPr>
      </w:pPr>
      <w:r w:rsidRPr="009525AC">
        <w:rPr>
          <w:sz w:val="24"/>
          <w:szCs w:val="24"/>
          <w:u w:val="single"/>
        </w:rPr>
        <w:t>Maßnahme</w:t>
      </w:r>
      <w:r w:rsidRPr="009525AC">
        <w:rPr>
          <w:sz w:val="24"/>
          <w:szCs w:val="24"/>
        </w:rPr>
        <w:t>: Team teilt sich die Arbeit des Erkrankten auf</w:t>
      </w:r>
      <w:r w:rsidR="003768A9">
        <w:rPr>
          <w:sz w:val="24"/>
          <w:szCs w:val="24"/>
        </w:rPr>
        <w:t>,</w:t>
      </w:r>
      <w:r w:rsidRPr="009525AC">
        <w:rPr>
          <w:sz w:val="24"/>
          <w:szCs w:val="24"/>
        </w:rPr>
        <w:t xml:space="preserve"> um die Lücke zu schließen.</w:t>
      </w:r>
    </w:p>
    <w:p w:rsidR="006A5561" w:rsidRPr="009525AC" w:rsidRDefault="006A5561" w:rsidP="006A5561">
      <w:pPr>
        <w:pStyle w:val="KeinLeerraum"/>
        <w:numPr>
          <w:ilvl w:val="1"/>
          <w:numId w:val="1"/>
        </w:numPr>
        <w:rPr>
          <w:sz w:val="24"/>
          <w:szCs w:val="24"/>
        </w:rPr>
      </w:pPr>
      <w:r w:rsidRPr="009525AC">
        <w:rPr>
          <w:sz w:val="24"/>
          <w:szCs w:val="24"/>
        </w:rPr>
        <w:t>Fähigkeiten des Teams sind unterschiedlich ausgeprägt</w:t>
      </w:r>
    </w:p>
    <w:p w:rsidR="006A5561" w:rsidRPr="009525AC" w:rsidRDefault="006A5561" w:rsidP="006A5561">
      <w:pPr>
        <w:pStyle w:val="KeinLeerraum"/>
        <w:numPr>
          <w:ilvl w:val="2"/>
          <w:numId w:val="1"/>
        </w:numPr>
        <w:rPr>
          <w:sz w:val="24"/>
          <w:szCs w:val="24"/>
        </w:rPr>
      </w:pPr>
      <w:r w:rsidRPr="009525AC">
        <w:rPr>
          <w:sz w:val="24"/>
          <w:szCs w:val="24"/>
          <w:u w:val="single"/>
        </w:rPr>
        <w:t>Maßnahme</w:t>
      </w:r>
      <w:r w:rsidR="003768A9">
        <w:rPr>
          <w:sz w:val="24"/>
          <w:szCs w:val="24"/>
        </w:rPr>
        <w:t>: Gemeinsames E</w:t>
      </w:r>
      <w:r w:rsidRPr="009525AC">
        <w:rPr>
          <w:sz w:val="24"/>
          <w:szCs w:val="24"/>
        </w:rPr>
        <w:t>rarbeiten von Themen und Hilfestel</w:t>
      </w:r>
      <w:r w:rsidR="003768A9">
        <w:rPr>
          <w:sz w:val="24"/>
          <w:szCs w:val="24"/>
        </w:rPr>
        <w:t>lung der erfahrenen Mitglieder oder A</w:t>
      </w:r>
      <w:r w:rsidR="00A115FB" w:rsidRPr="009525AC">
        <w:rPr>
          <w:sz w:val="24"/>
          <w:szCs w:val="24"/>
        </w:rPr>
        <w:t>neignen fehlender Kenntnisse</w:t>
      </w:r>
      <w:r w:rsidR="00042AAD">
        <w:rPr>
          <w:sz w:val="24"/>
          <w:szCs w:val="24"/>
        </w:rPr>
        <w:t>, Arbeitspakete nach Fähigkeiten der Teammitglieder zuordnen</w:t>
      </w:r>
    </w:p>
    <w:p w:rsidR="006A5561" w:rsidRPr="009525AC" w:rsidRDefault="006A5561" w:rsidP="006A5561">
      <w:pPr>
        <w:pStyle w:val="KeinLeerraum"/>
        <w:numPr>
          <w:ilvl w:val="1"/>
          <w:numId w:val="1"/>
        </w:numPr>
        <w:rPr>
          <w:sz w:val="24"/>
          <w:szCs w:val="24"/>
        </w:rPr>
      </w:pPr>
      <w:r w:rsidRPr="009525AC">
        <w:rPr>
          <w:sz w:val="24"/>
          <w:szCs w:val="24"/>
        </w:rPr>
        <w:t>Erfahrung der Teammitglieder sind unterschiedlich</w:t>
      </w:r>
    </w:p>
    <w:p w:rsidR="00A115FB" w:rsidRPr="009525AC" w:rsidRDefault="00A115FB" w:rsidP="00A115FB">
      <w:pPr>
        <w:pStyle w:val="KeinLeerraum"/>
        <w:numPr>
          <w:ilvl w:val="2"/>
          <w:numId w:val="1"/>
        </w:numPr>
        <w:rPr>
          <w:sz w:val="24"/>
          <w:szCs w:val="24"/>
        </w:rPr>
      </w:pPr>
      <w:r w:rsidRPr="009525AC">
        <w:rPr>
          <w:sz w:val="24"/>
          <w:szCs w:val="24"/>
          <w:u w:val="single"/>
        </w:rPr>
        <w:t>Maßnahme</w:t>
      </w:r>
      <w:r w:rsidRPr="009525AC">
        <w:rPr>
          <w:sz w:val="24"/>
          <w:szCs w:val="24"/>
        </w:rPr>
        <w:t>: Schwierigere Themen werden den erfahr</w:t>
      </w:r>
      <w:r w:rsidR="003768A9">
        <w:rPr>
          <w:sz w:val="24"/>
          <w:szCs w:val="24"/>
        </w:rPr>
        <w:t>enen Mitglieder zugeteilt oder A</w:t>
      </w:r>
      <w:r w:rsidRPr="009525AC">
        <w:rPr>
          <w:sz w:val="24"/>
          <w:szCs w:val="24"/>
        </w:rPr>
        <w:t>neignen fehlender Kenntnisse</w:t>
      </w:r>
    </w:p>
    <w:p w:rsidR="006A5561" w:rsidRPr="009525AC" w:rsidRDefault="006A5561" w:rsidP="006A5561">
      <w:pPr>
        <w:pStyle w:val="KeinLeerraum"/>
        <w:numPr>
          <w:ilvl w:val="1"/>
          <w:numId w:val="1"/>
        </w:numPr>
        <w:rPr>
          <w:sz w:val="24"/>
          <w:szCs w:val="24"/>
        </w:rPr>
      </w:pPr>
      <w:r w:rsidRPr="009525AC">
        <w:rPr>
          <w:sz w:val="24"/>
          <w:szCs w:val="24"/>
        </w:rPr>
        <w:t>Ein Teammitglied verlässt die Gruppe</w:t>
      </w:r>
    </w:p>
    <w:p w:rsidR="00A115FB" w:rsidRPr="009525AC" w:rsidRDefault="00A115FB" w:rsidP="00A115FB">
      <w:pPr>
        <w:pStyle w:val="KeinLeerraum"/>
        <w:numPr>
          <w:ilvl w:val="2"/>
          <w:numId w:val="1"/>
        </w:numPr>
        <w:rPr>
          <w:sz w:val="24"/>
          <w:szCs w:val="24"/>
        </w:rPr>
      </w:pPr>
      <w:r w:rsidRPr="009525AC">
        <w:rPr>
          <w:sz w:val="24"/>
          <w:szCs w:val="24"/>
          <w:u w:val="single"/>
        </w:rPr>
        <w:t>Maßnahme</w:t>
      </w:r>
      <w:r w:rsidRPr="009525AC">
        <w:rPr>
          <w:sz w:val="24"/>
          <w:szCs w:val="24"/>
        </w:rPr>
        <w:t>: Team teilt sich die Arbeit des ausgeschiedenen Mitglieds</w:t>
      </w:r>
      <w:r w:rsidR="00042AAD">
        <w:rPr>
          <w:sz w:val="24"/>
          <w:szCs w:val="24"/>
        </w:rPr>
        <w:t xml:space="preserve">, unwichtige </w:t>
      </w:r>
      <w:r w:rsidR="003768A9">
        <w:rPr>
          <w:sz w:val="24"/>
          <w:szCs w:val="24"/>
        </w:rPr>
        <w:t xml:space="preserve">Features, </w:t>
      </w:r>
      <w:r w:rsidR="00042AAD">
        <w:rPr>
          <w:sz w:val="24"/>
          <w:szCs w:val="24"/>
        </w:rPr>
        <w:t xml:space="preserve">die </w:t>
      </w:r>
      <w:r w:rsidR="003768A9">
        <w:rPr>
          <w:sz w:val="24"/>
          <w:szCs w:val="24"/>
        </w:rPr>
        <w:t xml:space="preserve">den </w:t>
      </w:r>
      <w:r w:rsidR="00042AAD">
        <w:rPr>
          <w:sz w:val="24"/>
          <w:szCs w:val="24"/>
        </w:rPr>
        <w:t>Zeitplan durcheinander bringen</w:t>
      </w:r>
      <w:r w:rsidR="003768A9">
        <w:rPr>
          <w:sz w:val="24"/>
          <w:szCs w:val="24"/>
        </w:rPr>
        <w:t>, werden weggelassen</w:t>
      </w:r>
    </w:p>
    <w:p w:rsidR="006A5561" w:rsidRPr="009525AC" w:rsidRDefault="006A5561" w:rsidP="006A5561">
      <w:pPr>
        <w:pStyle w:val="KeinLeerraum"/>
        <w:numPr>
          <w:ilvl w:val="1"/>
          <w:numId w:val="1"/>
        </w:numPr>
        <w:rPr>
          <w:sz w:val="24"/>
          <w:szCs w:val="24"/>
        </w:rPr>
      </w:pPr>
      <w:r w:rsidRPr="009525AC">
        <w:rPr>
          <w:sz w:val="24"/>
          <w:szCs w:val="24"/>
        </w:rPr>
        <w:t>Konflikte zwischen Teammitgliedern</w:t>
      </w:r>
    </w:p>
    <w:p w:rsidR="00A115FB" w:rsidRPr="009525AC" w:rsidRDefault="00A115FB" w:rsidP="00A115FB">
      <w:pPr>
        <w:pStyle w:val="KeinLeerraum"/>
        <w:numPr>
          <w:ilvl w:val="2"/>
          <w:numId w:val="1"/>
        </w:numPr>
        <w:rPr>
          <w:sz w:val="24"/>
          <w:szCs w:val="24"/>
        </w:rPr>
      </w:pPr>
      <w:r w:rsidRPr="009525AC">
        <w:rPr>
          <w:sz w:val="24"/>
          <w:szCs w:val="24"/>
          <w:u w:val="single"/>
        </w:rPr>
        <w:t>Maßnahme</w:t>
      </w:r>
      <w:r w:rsidRPr="009525AC">
        <w:rPr>
          <w:sz w:val="24"/>
          <w:szCs w:val="24"/>
        </w:rPr>
        <w:t xml:space="preserve">: Team wählt einen Schlichter, Probleme </w:t>
      </w:r>
      <w:r w:rsidR="003768A9">
        <w:rPr>
          <w:sz w:val="24"/>
          <w:szCs w:val="24"/>
        </w:rPr>
        <w:t>werden erörtert</w:t>
      </w:r>
      <w:r w:rsidRPr="009525AC">
        <w:rPr>
          <w:sz w:val="24"/>
          <w:szCs w:val="24"/>
        </w:rPr>
        <w:t xml:space="preserve"> </w:t>
      </w:r>
      <w:r w:rsidR="003768A9">
        <w:rPr>
          <w:sz w:val="24"/>
          <w:szCs w:val="24"/>
        </w:rPr>
        <w:t>und gemeinsam eine Lösung gefunden</w:t>
      </w:r>
    </w:p>
    <w:p w:rsidR="006A5561" w:rsidRPr="009525AC" w:rsidRDefault="006A5561" w:rsidP="006A5561">
      <w:pPr>
        <w:pStyle w:val="KeinLeerraum"/>
        <w:numPr>
          <w:ilvl w:val="0"/>
          <w:numId w:val="1"/>
        </w:numPr>
        <w:rPr>
          <w:b/>
          <w:sz w:val="24"/>
          <w:szCs w:val="24"/>
        </w:rPr>
      </w:pPr>
      <w:r w:rsidRPr="009525AC">
        <w:rPr>
          <w:b/>
          <w:sz w:val="24"/>
          <w:szCs w:val="24"/>
        </w:rPr>
        <w:t>Technologie</w:t>
      </w:r>
    </w:p>
    <w:p w:rsidR="006A5561" w:rsidRDefault="006A5561" w:rsidP="006A5561">
      <w:pPr>
        <w:pStyle w:val="KeinLeerraum"/>
        <w:numPr>
          <w:ilvl w:val="1"/>
          <w:numId w:val="1"/>
        </w:numPr>
        <w:rPr>
          <w:sz w:val="24"/>
          <w:szCs w:val="24"/>
        </w:rPr>
      </w:pPr>
      <w:r w:rsidRPr="009525AC">
        <w:rPr>
          <w:sz w:val="24"/>
          <w:szCs w:val="24"/>
        </w:rPr>
        <w:t>Komplexität</w:t>
      </w:r>
    </w:p>
    <w:p w:rsidR="00314FBC" w:rsidRPr="009525AC" w:rsidRDefault="00314FBC" w:rsidP="00314FBC">
      <w:pPr>
        <w:pStyle w:val="KeinLeerraum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Maßnahme</w:t>
      </w:r>
      <w:r>
        <w:rPr>
          <w:sz w:val="24"/>
          <w:szCs w:val="24"/>
        </w:rPr>
        <w:t xml:space="preserve">: </w:t>
      </w:r>
      <w:r w:rsidR="003768A9">
        <w:rPr>
          <w:sz w:val="24"/>
          <w:szCs w:val="24"/>
        </w:rPr>
        <w:t>Hilfestellung von erfahrenen Kommilitonen oder ein weniger komplexes Feature umsetzen</w:t>
      </w:r>
    </w:p>
    <w:p w:rsidR="006A5561" w:rsidRPr="009525AC" w:rsidRDefault="006A5561" w:rsidP="006A5561">
      <w:pPr>
        <w:pStyle w:val="KeinLeerraum"/>
        <w:numPr>
          <w:ilvl w:val="1"/>
          <w:numId w:val="1"/>
        </w:numPr>
        <w:rPr>
          <w:sz w:val="24"/>
          <w:szCs w:val="24"/>
        </w:rPr>
      </w:pPr>
      <w:r w:rsidRPr="009525AC">
        <w:rPr>
          <w:sz w:val="24"/>
          <w:szCs w:val="24"/>
        </w:rPr>
        <w:t>Schnittstellen</w:t>
      </w:r>
    </w:p>
    <w:p w:rsidR="009531DC" w:rsidRPr="009525AC" w:rsidRDefault="009531DC" w:rsidP="009531DC">
      <w:pPr>
        <w:pStyle w:val="KeinLeerraum"/>
        <w:numPr>
          <w:ilvl w:val="2"/>
          <w:numId w:val="1"/>
        </w:numPr>
        <w:rPr>
          <w:sz w:val="24"/>
          <w:szCs w:val="24"/>
        </w:rPr>
      </w:pPr>
      <w:r w:rsidRPr="009525AC">
        <w:rPr>
          <w:sz w:val="24"/>
          <w:szCs w:val="24"/>
          <w:u w:val="single"/>
        </w:rPr>
        <w:t>Maßnahme</w:t>
      </w:r>
      <w:r w:rsidRPr="009525AC">
        <w:rPr>
          <w:sz w:val="24"/>
          <w:szCs w:val="24"/>
        </w:rPr>
        <w:t xml:space="preserve">: </w:t>
      </w:r>
      <w:r w:rsidR="003768A9">
        <w:rPr>
          <w:sz w:val="24"/>
          <w:szCs w:val="24"/>
        </w:rPr>
        <w:t>Überarbeitung des Codes zu weniger komplexen Schnittstellen</w:t>
      </w:r>
    </w:p>
    <w:p w:rsidR="006A5561" w:rsidRPr="009525AC" w:rsidRDefault="006A5561" w:rsidP="006A5561">
      <w:pPr>
        <w:pStyle w:val="KeinLeerraum"/>
        <w:numPr>
          <w:ilvl w:val="1"/>
          <w:numId w:val="1"/>
        </w:numPr>
        <w:rPr>
          <w:sz w:val="24"/>
          <w:szCs w:val="24"/>
        </w:rPr>
      </w:pPr>
      <w:r w:rsidRPr="009525AC">
        <w:rPr>
          <w:sz w:val="24"/>
          <w:szCs w:val="24"/>
        </w:rPr>
        <w:t>Fehlendes Know-How</w:t>
      </w:r>
    </w:p>
    <w:p w:rsidR="00A115FB" w:rsidRPr="009525AC" w:rsidRDefault="00A115FB" w:rsidP="00A115FB">
      <w:pPr>
        <w:pStyle w:val="KeinLeerraum"/>
        <w:numPr>
          <w:ilvl w:val="2"/>
          <w:numId w:val="1"/>
        </w:numPr>
        <w:rPr>
          <w:sz w:val="24"/>
          <w:szCs w:val="24"/>
        </w:rPr>
      </w:pPr>
      <w:r w:rsidRPr="009525AC">
        <w:rPr>
          <w:sz w:val="24"/>
          <w:szCs w:val="24"/>
          <w:u w:val="single"/>
        </w:rPr>
        <w:t>Maßnahme</w:t>
      </w:r>
      <w:r w:rsidRPr="009525AC">
        <w:rPr>
          <w:sz w:val="24"/>
          <w:szCs w:val="24"/>
        </w:rPr>
        <w:t>: Aneignen fehlender Kenntnisse oder Hilfe bei erfahreneren Mitglied/Außenstehenden/IT Fachkraft</w:t>
      </w:r>
    </w:p>
    <w:p w:rsidR="006A5561" w:rsidRPr="009525AC" w:rsidRDefault="006A5561" w:rsidP="006A5561">
      <w:pPr>
        <w:pStyle w:val="KeinLeerraum"/>
        <w:numPr>
          <w:ilvl w:val="1"/>
          <w:numId w:val="1"/>
        </w:numPr>
        <w:rPr>
          <w:sz w:val="24"/>
          <w:szCs w:val="24"/>
        </w:rPr>
      </w:pPr>
      <w:r w:rsidRPr="009525AC">
        <w:rPr>
          <w:sz w:val="24"/>
          <w:szCs w:val="24"/>
        </w:rPr>
        <w:t>Anfälligkeit</w:t>
      </w:r>
    </w:p>
    <w:p w:rsidR="00A115FB" w:rsidRPr="009525AC" w:rsidRDefault="00A115FB" w:rsidP="00A115FB">
      <w:pPr>
        <w:pStyle w:val="KeinLeerraum"/>
        <w:numPr>
          <w:ilvl w:val="2"/>
          <w:numId w:val="1"/>
        </w:numPr>
        <w:rPr>
          <w:sz w:val="24"/>
          <w:szCs w:val="24"/>
        </w:rPr>
      </w:pPr>
      <w:r w:rsidRPr="009525AC">
        <w:rPr>
          <w:sz w:val="24"/>
          <w:szCs w:val="24"/>
          <w:u w:val="single"/>
        </w:rPr>
        <w:t>Maßnahme</w:t>
      </w:r>
      <w:r w:rsidRPr="009525AC">
        <w:rPr>
          <w:sz w:val="24"/>
          <w:szCs w:val="24"/>
        </w:rPr>
        <w:t xml:space="preserve">: </w:t>
      </w:r>
      <w:r w:rsidR="009531DC" w:rsidRPr="009525AC">
        <w:rPr>
          <w:sz w:val="24"/>
          <w:szCs w:val="24"/>
        </w:rPr>
        <w:t>Berücksichtigen, dass Programme von Viren befallen werden können. Datenschutz!</w:t>
      </w:r>
    </w:p>
    <w:p w:rsidR="006A5561" w:rsidRPr="009525AC" w:rsidRDefault="006A5561" w:rsidP="006A5561">
      <w:pPr>
        <w:pStyle w:val="KeinLeerraum"/>
        <w:numPr>
          <w:ilvl w:val="0"/>
          <w:numId w:val="1"/>
        </w:numPr>
        <w:rPr>
          <w:b/>
          <w:sz w:val="24"/>
          <w:szCs w:val="24"/>
        </w:rPr>
      </w:pPr>
      <w:r w:rsidRPr="009525AC">
        <w:rPr>
          <w:b/>
          <w:sz w:val="24"/>
          <w:szCs w:val="24"/>
        </w:rPr>
        <w:t>Hardware</w:t>
      </w:r>
    </w:p>
    <w:p w:rsidR="009531DC" w:rsidRDefault="006A5561" w:rsidP="009531DC">
      <w:pPr>
        <w:pStyle w:val="KeinLeerraum"/>
        <w:numPr>
          <w:ilvl w:val="1"/>
          <w:numId w:val="1"/>
        </w:numPr>
        <w:rPr>
          <w:sz w:val="24"/>
          <w:szCs w:val="24"/>
        </w:rPr>
      </w:pPr>
      <w:r w:rsidRPr="009525AC">
        <w:rPr>
          <w:sz w:val="24"/>
          <w:szCs w:val="24"/>
        </w:rPr>
        <w:t>Leistung</w:t>
      </w:r>
    </w:p>
    <w:p w:rsidR="008316C6" w:rsidRPr="009525AC" w:rsidRDefault="008316C6" w:rsidP="008316C6">
      <w:pPr>
        <w:pStyle w:val="KeinLeerraum"/>
        <w:numPr>
          <w:ilvl w:val="2"/>
          <w:numId w:val="1"/>
        </w:numPr>
        <w:rPr>
          <w:sz w:val="24"/>
          <w:szCs w:val="24"/>
        </w:rPr>
      </w:pPr>
      <w:r w:rsidRPr="008316C6">
        <w:rPr>
          <w:sz w:val="24"/>
          <w:szCs w:val="24"/>
          <w:u w:val="single"/>
        </w:rPr>
        <w:t>Maßnahme</w:t>
      </w:r>
      <w:r>
        <w:rPr>
          <w:sz w:val="24"/>
          <w:szCs w:val="24"/>
        </w:rPr>
        <w:t>: weniger Features zur Verfügung stellen oder Üb</w:t>
      </w:r>
      <w:r w:rsidR="003768A9">
        <w:rPr>
          <w:sz w:val="24"/>
          <w:szCs w:val="24"/>
        </w:rPr>
        <w:t>erarbeitung des Domain Models, H</w:t>
      </w:r>
      <w:r>
        <w:rPr>
          <w:sz w:val="24"/>
          <w:szCs w:val="24"/>
        </w:rPr>
        <w:t>erausfinden der Schwachstelle</w:t>
      </w:r>
    </w:p>
    <w:p w:rsidR="006A5561" w:rsidRPr="009525AC" w:rsidRDefault="006A5561" w:rsidP="006A5561">
      <w:pPr>
        <w:pStyle w:val="KeinLeerraum"/>
        <w:numPr>
          <w:ilvl w:val="1"/>
          <w:numId w:val="1"/>
        </w:numPr>
        <w:rPr>
          <w:sz w:val="24"/>
          <w:szCs w:val="24"/>
        </w:rPr>
      </w:pPr>
      <w:r w:rsidRPr="009525AC">
        <w:rPr>
          <w:sz w:val="24"/>
          <w:szCs w:val="24"/>
        </w:rPr>
        <w:t>Kompatibilität</w:t>
      </w:r>
    </w:p>
    <w:p w:rsidR="00A115FB" w:rsidRPr="009525AC" w:rsidRDefault="00A115FB" w:rsidP="00A115FB">
      <w:pPr>
        <w:pStyle w:val="KeinLeerraum"/>
        <w:numPr>
          <w:ilvl w:val="2"/>
          <w:numId w:val="1"/>
        </w:numPr>
        <w:rPr>
          <w:sz w:val="24"/>
          <w:szCs w:val="24"/>
        </w:rPr>
      </w:pPr>
      <w:r w:rsidRPr="009525AC">
        <w:rPr>
          <w:sz w:val="24"/>
          <w:szCs w:val="24"/>
          <w:u w:val="single"/>
        </w:rPr>
        <w:t>Maßnahme</w:t>
      </w:r>
      <w:r w:rsidRPr="009525AC">
        <w:rPr>
          <w:sz w:val="24"/>
          <w:szCs w:val="24"/>
        </w:rPr>
        <w:t>: Testen über Virtuelle Maschinen(VM)</w:t>
      </w:r>
      <w:r w:rsidR="003768A9">
        <w:rPr>
          <w:sz w:val="24"/>
          <w:szCs w:val="24"/>
        </w:rPr>
        <w:t>,</w:t>
      </w:r>
      <w:r w:rsidRPr="009525AC">
        <w:rPr>
          <w:sz w:val="24"/>
          <w:szCs w:val="24"/>
        </w:rPr>
        <w:t xml:space="preserve"> ob das Programm für die verschiedenen Betriebssysteme (Linux, DOS, Mac, Microsoft Windows) geeignet ist</w:t>
      </w:r>
    </w:p>
    <w:p w:rsidR="006A5561" w:rsidRPr="009525AC" w:rsidRDefault="006A5561" w:rsidP="006A5561">
      <w:pPr>
        <w:pStyle w:val="KeinLeerraum"/>
        <w:numPr>
          <w:ilvl w:val="1"/>
          <w:numId w:val="1"/>
        </w:numPr>
        <w:rPr>
          <w:sz w:val="24"/>
          <w:szCs w:val="24"/>
        </w:rPr>
      </w:pPr>
      <w:r w:rsidRPr="009525AC">
        <w:rPr>
          <w:sz w:val="24"/>
          <w:szCs w:val="24"/>
        </w:rPr>
        <w:t>Abstürze</w:t>
      </w:r>
    </w:p>
    <w:p w:rsidR="00A115FB" w:rsidRDefault="00A115FB" w:rsidP="00A115FB">
      <w:pPr>
        <w:pStyle w:val="KeinLeerraum"/>
        <w:numPr>
          <w:ilvl w:val="2"/>
          <w:numId w:val="1"/>
        </w:numPr>
        <w:rPr>
          <w:sz w:val="24"/>
          <w:szCs w:val="24"/>
        </w:rPr>
      </w:pPr>
      <w:r w:rsidRPr="009525AC">
        <w:rPr>
          <w:sz w:val="24"/>
          <w:szCs w:val="24"/>
          <w:u w:val="single"/>
        </w:rPr>
        <w:t>Maßnahme</w:t>
      </w:r>
      <w:r w:rsidRPr="009525AC">
        <w:rPr>
          <w:sz w:val="24"/>
          <w:szCs w:val="24"/>
        </w:rPr>
        <w:t>: Regelmäßiges Speichern und Wiederherstellungspunkte setzen</w:t>
      </w:r>
    </w:p>
    <w:p w:rsidR="003768A9" w:rsidRDefault="003768A9" w:rsidP="003768A9">
      <w:pPr>
        <w:pStyle w:val="KeinLeerraum"/>
        <w:rPr>
          <w:sz w:val="24"/>
          <w:szCs w:val="24"/>
        </w:rPr>
      </w:pPr>
    </w:p>
    <w:p w:rsidR="003768A9" w:rsidRDefault="003768A9" w:rsidP="003768A9">
      <w:pPr>
        <w:pStyle w:val="KeinLeerraum"/>
        <w:rPr>
          <w:sz w:val="24"/>
          <w:szCs w:val="24"/>
        </w:rPr>
      </w:pPr>
    </w:p>
    <w:p w:rsidR="003768A9" w:rsidRDefault="003768A9" w:rsidP="003768A9">
      <w:pPr>
        <w:pStyle w:val="KeinLeerraum"/>
        <w:rPr>
          <w:sz w:val="24"/>
          <w:szCs w:val="24"/>
        </w:rPr>
      </w:pPr>
    </w:p>
    <w:p w:rsidR="003768A9" w:rsidRPr="009525AC" w:rsidRDefault="003768A9" w:rsidP="003768A9">
      <w:pPr>
        <w:pStyle w:val="KeinLeerraum"/>
        <w:rPr>
          <w:sz w:val="24"/>
          <w:szCs w:val="24"/>
        </w:rPr>
      </w:pPr>
    </w:p>
    <w:p w:rsidR="006A5561" w:rsidRPr="009525AC" w:rsidRDefault="006A5561" w:rsidP="006A5561">
      <w:pPr>
        <w:pStyle w:val="KeinLeerraum"/>
        <w:numPr>
          <w:ilvl w:val="0"/>
          <w:numId w:val="1"/>
        </w:numPr>
        <w:rPr>
          <w:b/>
          <w:sz w:val="24"/>
          <w:szCs w:val="24"/>
        </w:rPr>
      </w:pPr>
      <w:r w:rsidRPr="009525AC">
        <w:rPr>
          <w:b/>
          <w:sz w:val="24"/>
          <w:szCs w:val="24"/>
        </w:rPr>
        <w:lastRenderedPageBreak/>
        <w:t>Zeit</w:t>
      </w:r>
    </w:p>
    <w:p w:rsidR="006A5561" w:rsidRPr="009525AC" w:rsidRDefault="006A5561" w:rsidP="006A5561">
      <w:pPr>
        <w:pStyle w:val="KeinLeerraum"/>
        <w:numPr>
          <w:ilvl w:val="1"/>
          <w:numId w:val="1"/>
        </w:numPr>
        <w:rPr>
          <w:sz w:val="24"/>
          <w:szCs w:val="24"/>
        </w:rPr>
      </w:pPr>
      <w:r w:rsidRPr="009525AC">
        <w:rPr>
          <w:sz w:val="24"/>
          <w:szCs w:val="24"/>
        </w:rPr>
        <w:t>Es wird zu wenig Zeit eingeplant</w:t>
      </w:r>
    </w:p>
    <w:p w:rsidR="00592B2B" w:rsidRPr="009525AC" w:rsidRDefault="00A115FB" w:rsidP="00592B2B">
      <w:pPr>
        <w:pStyle w:val="KeinLeerraum"/>
        <w:numPr>
          <w:ilvl w:val="2"/>
          <w:numId w:val="1"/>
        </w:numPr>
        <w:rPr>
          <w:sz w:val="24"/>
          <w:szCs w:val="24"/>
        </w:rPr>
      </w:pPr>
      <w:r w:rsidRPr="009525AC">
        <w:rPr>
          <w:sz w:val="24"/>
          <w:szCs w:val="24"/>
          <w:u w:val="single"/>
        </w:rPr>
        <w:t>Maßnahme</w:t>
      </w:r>
      <w:r w:rsidR="009531DC" w:rsidRPr="009525AC">
        <w:rPr>
          <w:sz w:val="24"/>
          <w:szCs w:val="24"/>
        </w:rPr>
        <w:t>: Sich die richtigen</w:t>
      </w:r>
      <w:r w:rsidRPr="009525AC">
        <w:rPr>
          <w:sz w:val="24"/>
          <w:szCs w:val="24"/>
        </w:rPr>
        <w:t xml:space="preserve"> Frage</w:t>
      </w:r>
      <w:r w:rsidR="009531DC" w:rsidRPr="009525AC">
        <w:rPr>
          <w:sz w:val="24"/>
          <w:szCs w:val="24"/>
        </w:rPr>
        <w:t>n</w:t>
      </w:r>
      <w:r w:rsidRPr="009525AC">
        <w:rPr>
          <w:sz w:val="24"/>
          <w:szCs w:val="24"/>
        </w:rPr>
        <w:t xml:space="preserve"> stellen: Was brauchen wir wirklich? Wird dieses Feature auch genutzt?</w:t>
      </w:r>
      <w:r w:rsidR="009531DC" w:rsidRPr="009525AC">
        <w:rPr>
          <w:sz w:val="24"/>
          <w:szCs w:val="24"/>
        </w:rPr>
        <w:t xml:space="preserve"> =&gt; spart Zeit und in der Realität auch Ressourcen(Geld)</w:t>
      </w:r>
    </w:p>
    <w:p w:rsidR="009525AC" w:rsidRPr="009525AC" w:rsidRDefault="009525AC" w:rsidP="00592B2B">
      <w:pPr>
        <w:pStyle w:val="KeinLeerraum"/>
        <w:rPr>
          <w:sz w:val="24"/>
          <w:szCs w:val="24"/>
        </w:rPr>
      </w:pPr>
    </w:p>
    <w:p w:rsidR="009525AC" w:rsidRDefault="009525AC" w:rsidP="00592B2B">
      <w:pPr>
        <w:pStyle w:val="KeinLeerraum"/>
        <w:rPr>
          <w:sz w:val="24"/>
          <w:szCs w:val="24"/>
        </w:rPr>
      </w:pPr>
    </w:p>
    <w:p w:rsidR="00592B2B" w:rsidRDefault="00592B2B" w:rsidP="00592B2B">
      <w:pPr>
        <w:pStyle w:val="KeinLeerraum"/>
        <w:rPr>
          <w:sz w:val="24"/>
          <w:szCs w:val="24"/>
        </w:rPr>
      </w:pPr>
      <w:r w:rsidRPr="009525AC">
        <w:rPr>
          <w:sz w:val="24"/>
          <w:szCs w:val="24"/>
        </w:rPr>
        <w:t>Was sollte man allgemein tun:</w:t>
      </w:r>
    </w:p>
    <w:p w:rsidR="00CB5A8F" w:rsidRPr="00CB5A8F" w:rsidRDefault="00CB5A8F" w:rsidP="00CB5A8F">
      <w:pPr>
        <w:pStyle w:val="KeinLeerrau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Projektterminplan, Time Baseline</w:t>
      </w:r>
    </w:p>
    <w:p w:rsidR="00CB5A8F" w:rsidRPr="009525AC" w:rsidRDefault="00CB5A8F" w:rsidP="00CB5A8F">
      <w:pPr>
        <w:pStyle w:val="KeinLeerrau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Reichweite des Projekts (speziell für einen Kunden oder für mehrere)</w:t>
      </w:r>
    </w:p>
    <w:p w:rsidR="00592B2B" w:rsidRPr="009525AC" w:rsidRDefault="00592B2B" w:rsidP="00592B2B">
      <w:pPr>
        <w:pStyle w:val="KeinLeerraum"/>
        <w:numPr>
          <w:ilvl w:val="0"/>
          <w:numId w:val="2"/>
        </w:numPr>
        <w:rPr>
          <w:sz w:val="24"/>
          <w:szCs w:val="24"/>
        </w:rPr>
      </w:pPr>
      <w:r w:rsidRPr="009525AC">
        <w:rPr>
          <w:sz w:val="24"/>
          <w:szCs w:val="24"/>
        </w:rPr>
        <w:t>Risiko Statements in die Berichte aufnehmen</w:t>
      </w:r>
    </w:p>
    <w:p w:rsidR="00592B2B" w:rsidRPr="009525AC" w:rsidRDefault="00592B2B" w:rsidP="00592B2B">
      <w:pPr>
        <w:pStyle w:val="KeinLeerraum"/>
        <w:numPr>
          <w:ilvl w:val="0"/>
          <w:numId w:val="2"/>
        </w:numPr>
        <w:rPr>
          <w:sz w:val="24"/>
          <w:szCs w:val="24"/>
        </w:rPr>
      </w:pPr>
      <w:r w:rsidRPr="009525AC">
        <w:rPr>
          <w:sz w:val="24"/>
          <w:szCs w:val="24"/>
        </w:rPr>
        <w:t>Teammitglieder involvieren</w:t>
      </w:r>
    </w:p>
    <w:p w:rsidR="009525AC" w:rsidRPr="009525AC" w:rsidRDefault="009525AC" w:rsidP="009525AC">
      <w:pPr>
        <w:pStyle w:val="KeinLeerraum"/>
        <w:numPr>
          <w:ilvl w:val="1"/>
          <w:numId w:val="2"/>
        </w:numPr>
        <w:rPr>
          <w:sz w:val="24"/>
          <w:szCs w:val="24"/>
        </w:rPr>
      </w:pPr>
      <w:r w:rsidRPr="009525AC">
        <w:rPr>
          <w:sz w:val="24"/>
          <w:szCs w:val="24"/>
        </w:rPr>
        <w:t xml:space="preserve">Verantwortliche Personen </w:t>
      </w:r>
      <w:r w:rsidR="00314FBC">
        <w:rPr>
          <w:sz w:val="24"/>
          <w:szCs w:val="24"/>
        </w:rPr>
        <w:t>bei Risiken</w:t>
      </w:r>
      <w:r w:rsidR="003768A9" w:rsidRPr="003768A9">
        <w:rPr>
          <w:sz w:val="24"/>
          <w:szCs w:val="24"/>
        </w:rPr>
        <w:t xml:space="preserve"> </w:t>
      </w:r>
      <w:r w:rsidR="003768A9">
        <w:rPr>
          <w:sz w:val="24"/>
          <w:szCs w:val="24"/>
        </w:rPr>
        <w:t>informieren</w:t>
      </w:r>
    </w:p>
    <w:p w:rsidR="00592B2B" w:rsidRPr="009525AC" w:rsidRDefault="00592B2B" w:rsidP="00592B2B">
      <w:pPr>
        <w:pStyle w:val="KeinLeerraum"/>
        <w:numPr>
          <w:ilvl w:val="0"/>
          <w:numId w:val="2"/>
        </w:numPr>
        <w:rPr>
          <w:sz w:val="24"/>
          <w:szCs w:val="24"/>
        </w:rPr>
      </w:pPr>
      <w:r w:rsidRPr="009525AC">
        <w:rPr>
          <w:sz w:val="24"/>
          <w:szCs w:val="24"/>
        </w:rPr>
        <w:t>Erfahrungen in spätere Projekte einfließen lassen</w:t>
      </w:r>
      <w:r w:rsidR="003768A9">
        <w:rPr>
          <w:sz w:val="24"/>
          <w:szCs w:val="24"/>
        </w:rPr>
        <w:t xml:space="preserve"> </w:t>
      </w:r>
    </w:p>
    <w:p w:rsidR="009525AC" w:rsidRPr="009525AC" w:rsidRDefault="009525AC" w:rsidP="00592B2B">
      <w:pPr>
        <w:pStyle w:val="KeinLeerraum"/>
        <w:numPr>
          <w:ilvl w:val="0"/>
          <w:numId w:val="2"/>
        </w:numPr>
        <w:rPr>
          <w:sz w:val="24"/>
          <w:szCs w:val="24"/>
        </w:rPr>
      </w:pPr>
      <w:r w:rsidRPr="009525AC">
        <w:rPr>
          <w:sz w:val="24"/>
          <w:szCs w:val="24"/>
        </w:rPr>
        <w:t>Verwenden des Risikoplans für die Überwachung von Risiken</w:t>
      </w:r>
    </w:p>
    <w:p w:rsidR="009525AC" w:rsidRPr="009525AC" w:rsidRDefault="003768A9" w:rsidP="00592B2B">
      <w:pPr>
        <w:pStyle w:val="KeinLeerrau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Präventivmaßnahmen</w:t>
      </w:r>
      <w:r w:rsidR="009525AC" w:rsidRPr="009525AC">
        <w:rPr>
          <w:sz w:val="24"/>
          <w:szCs w:val="24"/>
        </w:rPr>
        <w:t xml:space="preserve"> für das Projekt</w:t>
      </w:r>
      <w:r>
        <w:rPr>
          <w:sz w:val="24"/>
          <w:szCs w:val="24"/>
        </w:rPr>
        <w:t xml:space="preserve"> festlegen</w:t>
      </w:r>
    </w:p>
    <w:p w:rsidR="009525AC" w:rsidRPr="009525AC" w:rsidRDefault="009525AC" w:rsidP="009525AC">
      <w:pPr>
        <w:pStyle w:val="KeinLeerraum"/>
        <w:numPr>
          <w:ilvl w:val="1"/>
          <w:numId w:val="2"/>
        </w:numPr>
        <w:rPr>
          <w:sz w:val="24"/>
          <w:szCs w:val="24"/>
        </w:rPr>
      </w:pPr>
      <w:r w:rsidRPr="009525AC">
        <w:rPr>
          <w:sz w:val="24"/>
          <w:szCs w:val="24"/>
        </w:rPr>
        <w:t>Sie werden durchgeführt bevor das Risiko eintritt um den potentiellen Schaden zu senken(z.B. Zeitpuffer, Backups)</w:t>
      </w:r>
    </w:p>
    <w:p w:rsidR="009525AC" w:rsidRPr="009525AC" w:rsidRDefault="009525AC" w:rsidP="00592B2B">
      <w:pPr>
        <w:pStyle w:val="KeinLeerraum"/>
        <w:numPr>
          <w:ilvl w:val="0"/>
          <w:numId w:val="2"/>
        </w:numPr>
        <w:rPr>
          <w:sz w:val="24"/>
          <w:szCs w:val="24"/>
        </w:rPr>
      </w:pPr>
      <w:r w:rsidRPr="009525AC">
        <w:rPr>
          <w:sz w:val="24"/>
          <w:szCs w:val="24"/>
        </w:rPr>
        <w:t>Zeitplan berücksichtigen</w:t>
      </w:r>
    </w:p>
    <w:p w:rsidR="009525AC" w:rsidRPr="009525AC" w:rsidRDefault="009525AC" w:rsidP="00592B2B">
      <w:pPr>
        <w:pStyle w:val="KeinLeerraum"/>
        <w:numPr>
          <w:ilvl w:val="0"/>
          <w:numId w:val="2"/>
        </w:numPr>
        <w:rPr>
          <w:sz w:val="24"/>
          <w:szCs w:val="24"/>
        </w:rPr>
      </w:pPr>
      <w:r w:rsidRPr="009525AC">
        <w:rPr>
          <w:sz w:val="24"/>
          <w:szCs w:val="24"/>
        </w:rPr>
        <w:t>Risikomaßnahmen den jeweiligen Arbeitspaketen zuordnen</w:t>
      </w:r>
    </w:p>
    <w:p w:rsidR="009525AC" w:rsidRPr="009525AC" w:rsidRDefault="009525AC" w:rsidP="00592B2B">
      <w:pPr>
        <w:pStyle w:val="KeinLeerraum"/>
        <w:numPr>
          <w:ilvl w:val="0"/>
          <w:numId w:val="2"/>
        </w:numPr>
        <w:rPr>
          <w:sz w:val="24"/>
          <w:szCs w:val="24"/>
        </w:rPr>
      </w:pPr>
      <w:r w:rsidRPr="009525AC">
        <w:rPr>
          <w:sz w:val="24"/>
          <w:szCs w:val="24"/>
        </w:rPr>
        <w:t>Mehrere Workstations(Jedes Teammitglied macht etwas anderes)</w:t>
      </w:r>
    </w:p>
    <w:p w:rsidR="009525AC" w:rsidRPr="009525AC" w:rsidRDefault="009525AC" w:rsidP="009525AC">
      <w:pPr>
        <w:pStyle w:val="KeinLeerraum"/>
        <w:numPr>
          <w:ilvl w:val="1"/>
          <w:numId w:val="2"/>
        </w:numPr>
        <w:rPr>
          <w:sz w:val="24"/>
          <w:szCs w:val="24"/>
        </w:rPr>
      </w:pPr>
      <w:r w:rsidRPr="009525AC">
        <w:rPr>
          <w:sz w:val="24"/>
          <w:szCs w:val="24"/>
        </w:rPr>
        <w:t>Eine einzige Workstation erhöht das Risiko im Sinne von „Wenn man einen Fehler macht muss man das ganze Programm wegschmeißen“</w:t>
      </w:r>
    </w:p>
    <w:p w:rsidR="009525AC" w:rsidRPr="009525AC" w:rsidRDefault="009525AC" w:rsidP="00592B2B">
      <w:pPr>
        <w:pStyle w:val="KeinLeerraum"/>
        <w:numPr>
          <w:ilvl w:val="0"/>
          <w:numId w:val="2"/>
        </w:numPr>
        <w:rPr>
          <w:sz w:val="24"/>
          <w:szCs w:val="24"/>
        </w:rPr>
      </w:pPr>
      <w:r w:rsidRPr="009525AC">
        <w:rPr>
          <w:sz w:val="24"/>
          <w:szCs w:val="24"/>
        </w:rPr>
        <w:t>Notfallmaßnahmen</w:t>
      </w:r>
    </w:p>
    <w:p w:rsidR="009525AC" w:rsidRPr="009525AC" w:rsidRDefault="003768A9" w:rsidP="009525AC">
      <w:pPr>
        <w:pStyle w:val="KeinLeerraum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Sie werden bei E</w:t>
      </w:r>
      <w:r w:rsidR="009525AC" w:rsidRPr="009525AC">
        <w:rPr>
          <w:sz w:val="24"/>
          <w:szCs w:val="24"/>
        </w:rPr>
        <w:t>intreten des Risikos verwendet</w:t>
      </w:r>
      <w:r>
        <w:rPr>
          <w:sz w:val="24"/>
          <w:szCs w:val="24"/>
        </w:rPr>
        <w:t>,</w:t>
      </w:r>
      <w:bookmarkStart w:id="0" w:name="_GoBack"/>
      <w:bookmarkEnd w:id="0"/>
      <w:r w:rsidR="009525AC" w:rsidRPr="009525AC">
        <w:rPr>
          <w:sz w:val="24"/>
          <w:szCs w:val="24"/>
        </w:rPr>
        <w:t xml:space="preserve"> um die Auswirkung zu senken und den verursachten Schaden zu kompensieren</w:t>
      </w:r>
    </w:p>
    <w:p w:rsidR="009525AC" w:rsidRPr="009525AC" w:rsidRDefault="009525AC" w:rsidP="009525AC">
      <w:pPr>
        <w:pStyle w:val="KeinLeerraum"/>
        <w:rPr>
          <w:sz w:val="24"/>
          <w:szCs w:val="24"/>
        </w:rPr>
      </w:pPr>
    </w:p>
    <w:p w:rsidR="009525AC" w:rsidRPr="009525AC" w:rsidRDefault="009525AC" w:rsidP="009525AC">
      <w:pPr>
        <w:pStyle w:val="KeinLeerraum"/>
        <w:rPr>
          <w:sz w:val="24"/>
          <w:szCs w:val="24"/>
        </w:rPr>
      </w:pPr>
    </w:p>
    <w:p w:rsidR="009525AC" w:rsidRPr="009525AC" w:rsidRDefault="009525AC" w:rsidP="009525AC">
      <w:pPr>
        <w:pStyle w:val="KeinLeerraum"/>
        <w:rPr>
          <w:sz w:val="24"/>
          <w:szCs w:val="24"/>
        </w:rPr>
      </w:pPr>
      <w:r w:rsidRPr="009525AC">
        <w:rPr>
          <w:sz w:val="24"/>
          <w:szCs w:val="24"/>
        </w:rPr>
        <w:t>Was sollte man NICHT tun:</w:t>
      </w:r>
    </w:p>
    <w:p w:rsidR="009525AC" w:rsidRPr="009525AC" w:rsidRDefault="009525AC" w:rsidP="009525AC">
      <w:pPr>
        <w:pStyle w:val="KeinLeerraum"/>
        <w:numPr>
          <w:ilvl w:val="0"/>
          <w:numId w:val="3"/>
        </w:numPr>
        <w:rPr>
          <w:sz w:val="24"/>
          <w:szCs w:val="24"/>
        </w:rPr>
      </w:pPr>
      <w:r w:rsidRPr="009525AC">
        <w:rPr>
          <w:sz w:val="24"/>
          <w:szCs w:val="24"/>
        </w:rPr>
        <w:t>Risiken herunterspielen</w:t>
      </w:r>
    </w:p>
    <w:p w:rsidR="009525AC" w:rsidRPr="009525AC" w:rsidRDefault="009525AC" w:rsidP="009525AC">
      <w:pPr>
        <w:pStyle w:val="KeinLeerraum"/>
        <w:numPr>
          <w:ilvl w:val="0"/>
          <w:numId w:val="3"/>
        </w:numPr>
        <w:rPr>
          <w:sz w:val="24"/>
          <w:szCs w:val="24"/>
        </w:rPr>
      </w:pPr>
      <w:r w:rsidRPr="009525AC">
        <w:rPr>
          <w:sz w:val="24"/>
          <w:szCs w:val="24"/>
        </w:rPr>
        <w:t>Risiken verbergen</w:t>
      </w:r>
    </w:p>
    <w:p w:rsidR="009525AC" w:rsidRPr="009525AC" w:rsidRDefault="009525AC" w:rsidP="009525AC">
      <w:pPr>
        <w:pStyle w:val="KeinLeerraum"/>
        <w:numPr>
          <w:ilvl w:val="0"/>
          <w:numId w:val="3"/>
        </w:numPr>
        <w:rPr>
          <w:sz w:val="24"/>
          <w:szCs w:val="24"/>
        </w:rPr>
      </w:pPr>
      <w:r w:rsidRPr="009525AC">
        <w:rPr>
          <w:sz w:val="24"/>
          <w:szCs w:val="24"/>
        </w:rPr>
        <w:t>Risiko Management nur zu Beginn von Projekten betreiben</w:t>
      </w:r>
    </w:p>
    <w:p w:rsidR="009525AC" w:rsidRPr="009525AC" w:rsidRDefault="009525AC" w:rsidP="009525AC">
      <w:pPr>
        <w:pStyle w:val="KeinLeerraum"/>
        <w:numPr>
          <w:ilvl w:val="0"/>
          <w:numId w:val="3"/>
        </w:numPr>
        <w:rPr>
          <w:sz w:val="24"/>
          <w:szCs w:val="24"/>
        </w:rPr>
      </w:pPr>
      <w:r w:rsidRPr="009525AC">
        <w:rPr>
          <w:sz w:val="24"/>
          <w:szCs w:val="24"/>
        </w:rPr>
        <w:t>Eine einzige Workstation</w:t>
      </w:r>
    </w:p>
    <w:p w:rsidR="009525AC" w:rsidRPr="009525AC" w:rsidRDefault="009525AC" w:rsidP="009525AC">
      <w:pPr>
        <w:pStyle w:val="KeinLeerraum"/>
        <w:rPr>
          <w:sz w:val="24"/>
          <w:szCs w:val="24"/>
        </w:rPr>
      </w:pPr>
    </w:p>
    <w:p w:rsidR="009525AC" w:rsidRDefault="009525AC" w:rsidP="009525AC">
      <w:pPr>
        <w:pStyle w:val="KeinLeerraum"/>
      </w:pPr>
    </w:p>
    <w:p w:rsidR="009525AC" w:rsidRPr="009525AC" w:rsidRDefault="009525AC" w:rsidP="009525AC">
      <w:pPr>
        <w:pStyle w:val="KeinLeerraum"/>
        <w:rPr>
          <w:b/>
          <w:color w:val="FF0000"/>
          <w:sz w:val="24"/>
          <w:szCs w:val="24"/>
        </w:rPr>
      </w:pPr>
      <w:r w:rsidRPr="009525AC">
        <w:rPr>
          <w:b/>
          <w:color w:val="FF0000"/>
          <w:sz w:val="24"/>
          <w:szCs w:val="24"/>
        </w:rPr>
        <w:t>ACHTUNG!:</w:t>
      </w:r>
    </w:p>
    <w:p w:rsidR="009525AC" w:rsidRPr="009525AC" w:rsidRDefault="009525AC" w:rsidP="009525AC">
      <w:pPr>
        <w:pStyle w:val="KeinLeerraum"/>
        <w:rPr>
          <w:b/>
          <w:color w:val="FF0000"/>
          <w:sz w:val="24"/>
          <w:szCs w:val="24"/>
        </w:rPr>
      </w:pPr>
      <w:r w:rsidRPr="009525AC">
        <w:rPr>
          <w:b/>
          <w:color w:val="FF0000"/>
          <w:sz w:val="24"/>
          <w:szCs w:val="24"/>
        </w:rPr>
        <w:t>Mehrere kleine Risiken können sich zu einem großen Risiko aufsummieren!!!</w:t>
      </w:r>
    </w:p>
    <w:sectPr w:rsidR="009525AC" w:rsidRPr="009525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47CC1"/>
    <w:multiLevelType w:val="hybridMultilevel"/>
    <w:tmpl w:val="351279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F5B61"/>
    <w:multiLevelType w:val="hybridMultilevel"/>
    <w:tmpl w:val="B40EF6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44348"/>
    <w:multiLevelType w:val="hybridMultilevel"/>
    <w:tmpl w:val="ADEE12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237B0"/>
    <w:multiLevelType w:val="hybridMultilevel"/>
    <w:tmpl w:val="14AAFE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A7B"/>
    <w:rsid w:val="00042AAD"/>
    <w:rsid w:val="001F4A7B"/>
    <w:rsid w:val="00314FBC"/>
    <w:rsid w:val="003207A3"/>
    <w:rsid w:val="003450B3"/>
    <w:rsid w:val="003768A9"/>
    <w:rsid w:val="00592B2B"/>
    <w:rsid w:val="006A5561"/>
    <w:rsid w:val="006F0690"/>
    <w:rsid w:val="008316C6"/>
    <w:rsid w:val="009525AC"/>
    <w:rsid w:val="009531DC"/>
    <w:rsid w:val="00A115FB"/>
    <w:rsid w:val="00C408F7"/>
    <w:rsid w:val="00CB5A8F"/>
    <w:rsid w:val="00D4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C48F95-C460-4B7E-9DFC-410F9651B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F06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QuickStyle" Target="diagrams/quickStyle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Data" Target="diagrams/data2.xml"/><Relationship Id="rId5" Type="http://schemas.openxmlformats.org/officeDocument/2006/relationships/diagramData" Target="diagrams/data1.xml"/><Relationship Id="rId15" Type="http://schemas.microsoft.com/office/2007/relationships/diagramDrawing" Target="diagrams/drawing2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EF920C-811A-4254-BAD2-BC89845FB22E}" type="doc">
      <dgm:prSet loTypeId="urn:microsoft.com/office/officeart/2005/8/layout/process2" loCatId="process" qsTypeId="urn:microsoft.com/office/officeart/2005/8/quickstyle/simple1" qsCatId="simple" csTypeId="urn:microsoft.com/office/officeart/2005/8/colors/accent0_1" csCatId="mainScheme" phldr="1"/>
      <dgm:spPr/>
    </dgm:pt>
    <dgm:pt modelId="{E5F53288-D2E4-461E-BF7F-AC0E90A08402}">
      <dgm:prSet phldrT="[Text]"/>
      <dgm:spPr/>
      <dgm:t>
        <a:bodyPr/>
        <a:lstStyle/>
        <a:p>
          <a:r>
            <a:rPr lang="de-DE"/>
            <a:t>Kritikalitäts-Ermittlung</a:t>
          </a:r>
        </a:p>
      </dgm:t>
    </dgm:pt>
    <dgm:pt modelId="{C2F64EEF-6A80-4DFF-8875-31D4C18D9B7A}" type="parTrans" cxnId="{7C994852-50B0-4E99-8AA4-C122268A043E}">
      <dgm:prSet/>
      <dgm:spPr/>
      <dgm:t>
        <a:bodyPr/>
        <a:lstStyle/>
        <a:p>
          <a:endParaRPr lang="de-DE"/>
        </a:p>
      </dgm:t>
    </dgm:pt>
    <dgm:pt modelId="{4E76828C-9A7E-411F-B436-F3601BB9D16E}" type="sibTrans" cxnId="{7C994852-50B0-4E99-8AA4-C122268A043E}">
      <dgm:prSet/>
      <dgm:spPr/>
      <dgm:t>
        <a:bodyPr/>
        <a:lstStyle/>
        <a:p>
          <a:endParaRPr lang="de-DE"/>
        </a:p>
      </dgm:t>
    </dgm:pt>
    <dgm:pt modelId="{FD329754-6A20-48E7-ABA8-AD2A519C6701}">
      <dgm:prSet phldrT="[Text]"/>
      <dgm:spPr/>
      <dgm:t>
        <a:bodyPr/>
        <a:lstStyle/>
        <a:p>
          <a:r>
            <a:rPr lang="de-DE"/>
            <a:t>Festlegungn eines angemessenen Risikomanagment-Prozesses</a:t>
          </a:r>
        </a:p>
      </dgm:t>
    </dgm:pt>
    <dgm:pt modelId="{12DA1EDA-0A22-4BA5-BCC0-6893B303D99F}" type="parTrans" cxnId="{A9D9E6C4-119E-430E-9BD1-98712C0556E7}">
      <dgm:prSet/>
      <dgm:spPr/>
      <dgm:t>
        <a:bodyPr/>
        <a:lstStyle/>
        <a:p>
          <a:endParaRPr lang="de-DE"/>
        </a:p>
      </dgm:t>
    </dgm:pt>
    <dgm:pt modelId="{E163CD78-6353-44E9-A3BE-41C3CE5F2C06}" type="sibTrans" cxnId="{A9D9E6C4-119E-430E-9BD1-98712C0556E7}">
      <dgm:prSet/>
      <dgm:spPr/>
      <dgm:t>
        <a:bodyPr/>
        <a:lstStyle/>
        <a:p>
          <a:endParaRPr lang="de-DE"/>
        </a:p>
      </dgm:t>
    </dgm:pt>
    <dgm:pt modelId="{E3771696-448D-4F46-8466-9CAD2D1224BD}" type="pres">
      <dgm:prSet presAssocID="{5FEF920C-811A-4254-BAD2-BC89845FB22E}" presName="linearFlow" presStyleCnt="0">
        <dgm:presLayoutVars>
          <dgm:resizeHandles val="exact"/>
        </dgm:presLayoutVars>
      </dgm:prSet>
      <dgm:spPr/>
    </dgm:pt>
    <dgm:pt modelId="{A62D9CB0-0250-4DA1-9321-7D1BA34C5F13}" type="pres">
      <dgm:prSet presAssocID="{E5F53288-D2E4-461E-BF7F-AC0E90A08402}" presName="node" presStyleLbl="node1" presStyleIdx="0" presStyleCnt="2" custLinFactNeighborX="-1719" custLinFactNeighborY="-61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A0012D9-73B3-47D1-839D-9DF140482DC7}" type="pres">
      <dgm:prSet presAssocID="{4E76828C-9A7E-411F-B436-F3601BB9D16E}" presName="sibTrans" presStyleLbl="sibTrans2D1" presStyleIdx="0" presStyleCnt="1"/>
      <dgm:spPr/>
      <dgm:t>
        <a:bodyPr/>
        <a:lstStyle/>
        <a:p>
          <a:endParaRPr lang="de-DE"/>
        </a:p>
      </dgm:t>
    </dgm:pt>
    <dgm:pt modelId="{A43ED850-D43E-47EC-A0A0-4810ACC356F8}" type="pres">
      <dgm:prSet presAssocID="{4E76828C-9A7E-411F-B436-F3601BB9D16E}" presName="connectorText" presStyleLbl="sibTrans2D1" presStyleIdx="0" presStyleCnt="1"/>
      <dgm:spPr/>
      <dgm:t>
        <a:bodyPr/>
        <a:lstStyle/>
        <a:p>
          <a:endParaRPr lang="de-DE"/>
        </a:p>
      </dgm:t>
    </dgm:pt>
    <dgm:pt modelId="{2AF65A15-546C-4541-ABB7-9E957BED3703}" type="pres">
      <dgm:prSet presAssocID="{FD329754-6A20-48E7-ABA8-AD2A519C6701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</dgm:ptLst>
  <dgm:cxnLst>
    <dgm:cxn modelId="{5522FC11-21CA-4D02-B287-422126873B46}" type="presOf" srcId="{E5F53288-D2E4-461E-BF7F-AC0E90A08402}" destId="{A62D9CB0-0250-4DA1-9321-7D1BA34C5F13}" srcOrd="0" destOrd="0" presId="urn:microsoft.com/office/officeart/2005/8/layout/process2"/>
    <dgm:cxn modelId="{EB8A1A35-1875-45D9-A9BE-B943C052C90C}" type="presOf" srcId="{4E76828C-9A7E-411F-B436-F3601BB9D16E}" destId="{A43ED850-D43E-47EC-A0A0-4810ACC356F8}" srcOrd="1" destOrd="0" presId="urn:microsoft.com/office/officeart/2005/8/layout/process2"/>
    <dgm:cxn modelId="{161B8269-33D3-4862-93E4-227CA35C0C77}" type="presOf" srcId="{4E76828C-9A7E-411F-B436-F3601BB9D16E}" destId="{9A0012D9-73B3-47D1-839D-9DF140482DC7}" srcOrd="0" destOrd="0" presId="urn:microsoft.com/office/officeart/2005/8/layout/process2"/>
    <dgm:cxn modelId="{A9D9E6C4-119E-430E-9BD1-98712C0556E7}" srcId="{5FEF920C-811A-4254-BAD2-BC89845FB22E}" destId="{FD329754-6A20-48E7-ABA8-AD2A519C6701}" srcOrd="1" destOrd="0" parTransId="{12DA1EDA-0A22-4BA5-BCC0-6893B303D99F}" sibTransId="{E163CD78-6353-44E9-A3BE-41C3CE5F2C06}"/>
    <dgm:cxn modelId="{7C994852-50B0-4E99-8AA4-C122268A043E}" srcId="{5FEF920C-811A-4254-BAD2-BC89845FB22E}" destId="{E5F53288-D2E4-461E-BF7F-AC0E90A08402}" srcOrd="0" destOrd="0" parTransId="{C2F64EEF-6A80-4DFF-8875-31D4C18D9B7A}" sibTransId="{4E76828C-9A7E-411F-B436-F3601BB9D16E}"/>
    <dgm:cxn modelId="{3E70C3D0-857E-4D38-8539-72692EED56FA}" type="presOf" srcId="{5FEF920C-811A-4254-BAD2-BC89845FB22E}" destId="{E3771696-448D-4F46-8466-9CAD2D1224BD}" srcOrd="0" destOrd="0" presId="urn:microsoft.com/office/officeart/2005/8/layout/process2"/>
    <dgm:cxn modelId="{C0F0D9E9-207B-44CA-B1DB-BDAA23CCD007}" type="presOf" srcId="{FD329754-6A20-48E7-ABA8-AD2A519C6701}" destId="{2AF65A15-546C-4541-ABB7-9E957BED3703}" srcOrd="0" destOrd="0" presId="urn:microsoft.com/office/officeart/2005/8/layout/process2"/>
    <dgm:cxn modelId="{933A1C44-6A0A-4C0D-A2E4-AFDE14EE1FEF}" type="presParOf" srcId="{E3771696-448D-4F46-8466-9CAD2D1224BD}" destId="{A62D9CB0-0250-4DA1-9321-7D1BA34C5F13}" srcOrd="0" destOrd="0" presId="urn:microsoft.com/office/officeart/2005/8/layout/process2"/>
    <dgm:cxn modelId="{758D44B2-ABAC-49AC-861F-BA91A0705702}" type="presParOf" srcId="{E3771696-448D-4F46-8466-9CAD2D1224BD}" destId="{9A0012D9-73B3-47D1-839D-9DF140482DC7}" srcOrd="1" destOrd="0" presId="urn:microsoft.com/office/officeart/2005/8/layout/process2"/>
    <dgm:cxn modelId="{13D265DF-E147-48E5-8F2D-EE778F7050A6}" type="presParOf" srcId="{9A0012D9-73B3-47D1-839D-9DF140482DC7}" destId="{A43ED850-D43E-47EC-A0A0-4810ACC356F8}" srcOrd="0" destOrd="0" presId="urn:microsoft.com/office/officeart/2005/8/layout/process2"/>
    <dgm:cxn modelId="{D4A09B9E-08F3-4872-89FF-1DE25851280D}" type="presParOf" srcId="{E3771696-448D-4F46-8466-9CAD2D1224BD}" destId="{2AF65A15-546C-4541-ABB7-9E957BED3703}" srcOrd="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9A8917B-80E8-4CFC-930E-F9DCC7C9CDB3}" type="doc">
      <dgm:prSet loTypeId="urn:microsoft.com/office/officeart/2005/8/layout/cycle3" loCatId="cycle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de-DE"/>
        </a:p>
      </dgm:t>
    </dgm:pt>
    <dgm:pt modelId="{DA21180E-CE63-4618-AD3C-F0E3E7E30DAB}">
      <dgm:prSet phldrT="[Text]" custT="1"/>
      <dgm:spPr/>
      <dgm:t>
        <a:bodyPr/>
        <a:lstStyle/>
        <a:p>
          <a:r>
            <a:rPr lang="de-DE" sz="1200"/>
            <a:t>Identfikation von Risiken</a:t>
          </a:r>
        </a:p>
      </dgm:t>
    </dgm:pt>
    <dgm:pt modelId="{C87B75AF-3CE7-4BC0-8752-22C2C26D52D1}" type="parTrans" cxnId="{6863356E-4AD9-4CF9-9377-1A4B78AF32BE}">
      <dgm:prSet/>
      <dgm:spPr/>
      <dgm:t>
        <a:bodyPr/>
        <a:lstStyle/>
        <a:p>
          <a:endParaRPr lang="de-DE"/>
        </a:p>
      </dgm:t>
    </dgm:pt>
    <dgm:pt modelId="{97E1839D-8E7E-422C-AD9C-D0F70F7851B3}" type="sibTrans" cxnId="{6863356E-4AD9-4CF9-9377-1A4B78AF32BE}">
      <dgm:prSet/>
      <dgm:spPr/>
      <dgm:t>
        <a:bodyPr/>
        <a:lstStyle/>
        <a:p>
          <a:endParaRPr lang="de-DE"/>
        </a:p>
      </dgm:t>
    </dgm:pt>
    <dgm:pt modelId="{18D39DA1-7A11-48FD-86CC-5A15ED5EF21C}">
      <dgm:prSet phldrT="[Text]" custT="1"/>
      <dgm:spPr/>
      <dgm:t>
        <a:bodyPr/>
        <a:lstStyle/>
        <a:p>
          <a:r>
            <a:rPr lang="de-DE" sz="1200"/>
            <a:t>Risikoanalyse</a:t>
          </a:r>
        </a:p>
      </dgm:t>
    </dgm:pt>
    <dgm:pt modelId="{D1665A04-556F-48A1-A0AF-927B958850E9}" type="parTrans" cxnId="{70E4DC8F-0DA7-44EE-97F8-2EB9610BC3CD}">
      <dgm:prSet/>
      <dgm:spPr/>
      <dgm:t>
        <a:bodyPr/>
        <a:lstStyle/>
        <a:p>
          <a:endParaRPr lang="de-DE"/>
        </a:p>
      </dgm:t>
    </dgm:pt>
    <dgm:pt modelId="{279D3BB8-E550-4964-85C2-DFCBE07FD717}" type="sibTrans" cxnId="{70E4DC8F-0DA7-44EE-97F8-2EB9610BC3CD}">
      <dgm:prSet/>
      <dgm:spPr/>
      <dgm:t>
        <a:bodyPr/>
        <a:lstStyle/>
        <a:p>
          <a:endParaRPr lang="de-DE"/>
        </a:p>
      </dgm:t>
    </dgm:pt>
    <dgm:pt modelId="{597B456A-F5A1-4435-9EEB-350829D27DA3}">
      <dgm:prSet phldrT="[Text]" custT="1"/>
      <dgm:spPr/>
      <dgm:t>
        <a:bodyPr/>
        <a:lstStyle/>
        <a:p>
          <a:r>
            <a:rPr lang="de-DE" sz="1200"/>
            <a:t>Festlegung von Risikomaßnamen und Verantwortlichkeiten</a:t>
          </a:r>
        </a:p>
      </dgm:t>
    </dgm:pt>
    <dgm:pt modelId="{EF63D82D-CC3F-4954-A376-D670F8AA33B9}" type="parTrans" cxnId="{7543FCD1-4488-4401-A82D-32CD8F3FC1B6}">
      <dgm:prSet/>
      <dgm:spPr/>
      <dgm:t>
        <a:bodyPr/>
        <a:lstStyle/>
        <a:p>
          <a:endParaRPr lang="de-DE"/>
        </a:p>
      </dgm:t>
    </dgm:pt>
    <dgm:pt modelId="{ACB2F28B-8C2C-4393-B78B-DD865F02216B}" type="sibTrans" cxnId="{7543FCD1-4488-4401-A82D-32CD8F3FC1B6}">
      <dgm:prSet/>
      <dgm:spPr/>
      <dgm:t>
        <a:bodyPr/>
        <a:lstStyle/>
        <a:p>
          <a:endParaRPr lang="de-DE"/>
        </a:p>
      </dgm:t>
    </dgm:pt>
    <dgm:pt modelId="{A7AE26DC-1936-4AB1-B998-25B86D66BC55}">
      <dgm:prSet phldrT="[Text]" custT="1"/>
      <dgm:spPr/>
      <dgm:t>
        <a:bodyPr/>
        <a:lstStyle/>
        <a:p>
          <a:r>
            <a:rPr lang="de-DE" sz="1200"/>
            <a:t>Überwachung von Risiken und Durchführung von vordefinierten Maßnahmen</a:t>
          </a:r>
        </a:p>
      </dgm:t>
    </dgm:pt>
    <dgm:pt modelId="{683A3C4F-03DF-41F7-A436-E81A8C3C9A84}" type="parTrans" cxnId="{B937C7AE-CCF0-46AF-8234-54AD671A41B2}">
      <dgm:prSet/>
      <dgm:spPr/>
      <dgm:t>
        <a:bodyPr/>
        <a:lstStyle/>
        <a:p>
          <a:endParaRPr lang="de-DE"/>
        </a:p>
      </dgm:t>
    </dgm:pt>
    <dgm:pt modelId="{D1AC3839-A952-4813-9E8D-B0AAB92C6705}" type="sibTrans" cxnId="{B937C7AE-CCF0-46AF-8234-54AD671A41B2}">
      <dgm:prSet/>
      <dgm:spPr/>
      <dgm:t>
        <a:bodyPr/>
        <a:lstStyle/>
        <a:p>
          <a:endParaRPr lang="de-DE"/>
        </a:p>
      </dgm:t>
    </dgm:pt>
    <dgm:pt modelId="{103FE112-C231-417E-8DC2-4C7B29EA46C1}">
      <dgm:prSet phldrT="[Text]"/>
      <dgm:spPr/>
      <dgm:t>
        <a:bodyPr/>
        <a:lstStyle/>
        <a:p>
          <a:r>
            <a:rPr lang="de-DE"/>
            <a:t>Überprüfen von Effektivität der Risikomaßnahmen</a:t>
          </a:r>
        </a:p>
      </dgm:t>
    </dgm:pt>
    <dgm:pt modelId="{D4CE6F41-8B64-4ABE-9CAC-E8775D2BB3AA}" type="parTrans" cxnId="{29C95013-8713-42E8-A8E9-02596D00E816}">
      <dgm:prSet/>
      <dgm:spPr/>
      <dgm:t>
        <a:bodyPr/>
        <a:lstStyle/>
        <a:p>
          <a:endParaRPr lang="de-DE"/>
        </a:p>
      </dgm:t>
    </dgm:pt>
    <dgm:pt modelId="{6B22EB76-14DB-4EC6-B3F5-99D57E46D248}" type="sibTrans" cxnId="{29C95013-8713-42E8-A8E9-02596D00E816}">
      <dgm:prSet/>
      <dgm:spPr/>
      <dgm:t>
        <a:bodyPr/>
        <a:lstStyle/>
        <a:p>
          <a:endParaRPr lang="de-DE"/>
        </a:p>
      </dgm:t>
    </dgm:pt>
    <dgm:pt modelId="{BC6F16BD-93FF-46C0-95FA-0CBD082F314E}">
      <dgm:prSet/>
      <dgm:spPr/>
      <dgm:t>
        <a:bodyPr/>
        <a:lstStyle/>
        <a:p>
          <a:r>
            <a:rPr lang="de-DE"/>
            <a:t>Überprüfen von Effektivität der Risikomaßnahmen</a:t>
          </a:r>
        </a:p>
      </dgm:t>
    </dgm:pt>
    <dgm:pt modelId="{66EA02CC-08BB-40CA-9BE7-3463B99BD0CD}" type="parTrans" cxnId="{EFFA4847-883D-43DB-9323-86D262E20D22}">
      <dgm:prSet/>
      <dgm:spPr/>
      <dgm:t>
        <a:bodyPr/>
        <a:lstStyle/>
        <a:p>
          <a:endParaRPr lang="de-DE"/>
        </a:p>
      </dgm:t>
    </dgm:pt>
    <dgm:pt modelId="{3C1E039F-C883-4520-B9CC-587D8E0332B6}" type="sibTrans" cxnId="{EFFA4847-883D-43DB-9323-86D262E20D22}">
      <dgm:prSet/>
      <dgm:spPr/>
      <dgm:t>
        <a:bodyPr/>
        <a:lstStyle/>
        <a:p>
          <a:endParaRPr lang="de-DE"/>
        </a:p>
      </dgm:t>
    </dgm:pt>
    <dgm:pt modelId="{21EE0952-47F9-454E-8530-2436BE2D278A}">
      <dgm:prSet/>
      <dgm:spPr/>
      <dgm:t>
        <a:bodyPr/>
        <a:lstStyle/>
        <a:p>
          <a:r>
            <a:rPr lang="de-DE"/>
            <a:t>Änderung der Risikostatistik</a:t>
          </a:r>
        </a:p>
      </dgm:t>
    </dgm:pt>
    <dgm:pt modelId="{0E3EC38C-51F9-4FD3-ACD1-C9769AAC6D0B}" type="parTrans" cxnId="{203015BF-3FDB-45A7-8DEB-709681860BF9}">
      <dgm:prSet/>
      <dgm:spPr/>
      <dgm:t>
        <a:bodyPr/>
        <a:lstStyle/>
        <a:p>
          <a:endParaRPr lang="de-DE"/>
        </a:p>
      </dgm:t>
    </dgm:pt>
    <dgm:pt modelId="{19D392B6-A86D-4406-AA6E-14CEBAF34C26}" type="sibTrans" cxnId="{203015BF-3FDB-45A7-8DEB-709681860BF9}">
      <dgm:prSet/>
      <dgm:spPr/>
      <dgm:t>
        <a:bodyPr/>
        <a:lstStyle/>
        <a:p>
          <a:endParaRPr lang="de-DE"/>
        </a:p>
      </dgm:t>
    </dgm:pt>
    <dgm:pt modelId="{16C554C8-F64C-48B0-BCC6-5F287A253FB0}" type="pres">
      <dgm:prSet presAssocID="{59A8917B-80E8-4CFC-930E-F9DCC7C9CDB3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E662A53B-43C7-4920-85FC-901712ABDF76}" type="pres">
      <dgm:prSet presAssocID="{59A8917B-80E8-4CFC-930E-F9DCC7C9CDB3}" presName="cycle" presStyleCnt="0"/>
      <dgm:spPr/>
    </dgm:pt>
    <dgm:pt modelId="{3F8A6992-6201-4938-9EF2-F95FDFE0E235}" type="pres">
      <dgm:prSet presAssocID="{DA21180E-CE63-4618-AD3C-F0E3E7E30DAB}" presName="nodeFirst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F844C6E8-5F9A-4118-A8A6-B5BF80586855}" type="pres">
      <dgm:prSet presAssocID="{97E1839D-8E7E-422C-AD9C-D0F70F7851B3}" presName="sibTransFirstNode" presStyleLbl="bgShp" presStyleIdx="0" presStyleCnt="1"/>
      <dgm:spPr/>
      <dgm:t>
        <a:bodyPr/>
        <a:lstStyle/>
        <a:p>
          <a:endParaRPr lang="de-DE"/>
        </a:p>
      </dgm:t>
    </dgm:pt>
    <dgm:pt modelId="{7E00B4B8-9A51-4017-97B0-8FE3B38F0556}" type="pres">
      <dgm:prSet presAssocID="{18D39DA1-7A11-48FD-86CC-5A15ED5EF21C}" presName="nodeFollowingNodes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6FB9388B-F9F7-4125-AC12-6CA1EEF83081}" type="pres">
      <dgm:prSet presAssocID="{597B456A-F5A1-4435-9EEB-350829D27DA3}" presName="nodeFollowingNodes" presStyleLbl="node1" presStyleIdx="2" presStyleCnt="7" custScaleX="104834" custScaleY="126816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A8898F64-8DCD-42CD-857E-DE00EEF74CA9}" type="pres">
      <dgm:prSet presAssocID="{A7AE26DC-1936-4AB1-B998-25B86D66BC55}" presName="nodeFollowingNodes" presStyleLbl="node1" presStyleIdx="3" presStyleCnt="7" custScaleX="117052" custScaleY="128865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AE5032B5-7DAE-45DC-B227-8576694A8A7C}" type="pres">
      <dgm:prSet presAssocID="{103FE112-C231-417E-8DC2-4C7B29EA46C1}" presName="nodeFollowingNodes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A6B7CE4F-62BD-4B2E-9D3A-BAC06169E9AA}" type="pres">
      <dgm:prSet presAssocID="{BC6F16BD-93FF-46C0-95FA-0CBD082F314E}" presName="nodeFollowingNodes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A63E855-1EC5-4B99-B27B-0CE6D26E235F}" type="pres">
      <dgm:prSet presAssocID="{21EE0952-47F9-454E-8530-2436BE2D278A}" presName="nodeFollowingNodes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</dgm:ptLst>
  <dgm:cxnLst>
    <dgm:cxn modelId="{010386B5-9B01-482E-AA7C-B0249E65D0F5}" type="presOf" srcId="{103FE112-C231-417E-8DC2-4C7B29EA46C1}" destId="{AE5032B5-7DAE-45DC-B227-8576694A8A7C}" srcOrd="0" destOrd="0" presId="urn:microsoft.com/office/officeart/2005/8/layout/cycle3"/>
    <dgm:cxn modelId="{E635FE76-8657-4F5F-958D-9D4D4B4235BB}" type="presOf" srcId="{BC6F16BD-93FF-46C0-95FA-0CBD082F314E}" destId="{A6B7CE4F-62BD-4B2E-9D3A-BAC06169E9AA}" srcOrd="0" destOrd="0" presId="urn:microsoft.com/office/officeart/2005/8/layout/cycle3"/>
    <dgm:cxn modelId="{EFFA4847-883D-43DB-9323-86D262E20D22}" srcId="{59A8917B-80E8-4CFC-930E-F9DCC7C9CDB3}" destId="{BC6F16BD-93FF-46C0-95FA-0CBD082F314E}" srcOrd="5" destOrd="0" parTransId="{66EA02CC-08BB-40CA-9BE7-3463B99BD0CD}" sibTransId="{3C1E039F-C883-4520-B9CC-587D8E0332B6}"/>
    <dgm:cxn modelId="{51347EBC-F49B-4987-8A4A-57BB76788B5B}" type="presOf" srcId="{59A8917B-80E8-4CFC-930E-F9DCC7C9CDB3}" destId="{16C554C8-F64C-48B0-BCC6-5F287A253FB0}" srcOrd="0" destOrd="0" presId="urn:microsoft.com/office/officeart/2005/8/layout/cycle3"/>
    <dgm:cxn modelId="{1420DE93-8D95-49B3-B682-18603DE3230A}" type="presOf" srcId="{A7AE26DC-1936-4AB1-B998-25B86D66BC55}" destId="{A8898F64-8DCD-42CD-857E-DE00EEF74CA9}" srcOrd="0" destOrd="0" presId="urn:microsoft.com/office/officeart/2005/8/layout/cycle3"/>
    <dgm:cxn modelId="{187C6E12-D17C-4D3E-A845-52E88986FB46}" type="presOf" srcId="{18D39DA1-7A11-48FD-86CC-5A15ED5EF21C}" destId="{7E00B4B8-9A51-4017-97B0-8FE3B38F0556}" srcOrd="0" destOrd="0" presId="urn:microsoft.com/office/officeart/2005/8/layout/cycle3"/>
    <dgm:cxn modelId="{03B13022-3E96-40CA-AF21-08479B375843}" type="presOf" srcId="{97E1839D-8E7E-422C-AD9C-D0F70F7851B3}" destId="{F844C6E8-5F9A-4118-A8A6-B5BF80586855}" srcOrd="0" destOrd="0" presId="urn:microsoft.com/office/officeart/2005/8/layout/cycle3"/>
    <dgm:cxn modelId="{70E4DC8F-0DA7-44EE-97F8-2EB9610BC3CD}" srcId="{59A8917B-80E8-4CFC-930E-F9DCC7C9CDB3}" destId="{18D39DA1-7A11-48FD-86CC-5A15ED5EF21C}" srcOrd="1" destOrd="0" parTransId="{D1665A04-556F-48A1-A0AF-927B958850E9}" sibTransId="{279D3BB8-E550-4964-85C2-DFCBE07FD717}"/>
    <dgm:cxn modelId="{B937C7AE-CCF0-46AF-8234-54AD671A41B2}" srcId="{59A8917B-80E8-4CFC-930E-F9DCC7C9CDB3}" destId="{A7AE26DC-1936-4AB1-B998-25B86D66BC55}" srcOrd="3" destOrd="0" parTransId="{683A3C4F-03DF-41F7-A436-E81A8C3C9A84}" sibTransId="{D1AC3839-A952-4813-9E8D-B0AAB92C6705}"/>
    <dgm:cxn modelId="{7543FCD1-4488-4401-A82D-32CD8F3FC1B6}" srcId="{59A8917B-80E8-4CFC-930E-F9DCC7C9CDB3}" destId="{597B456A-F5A1-4435-9EEB-350829D27DA3}" srcOrd="2" destOrd="0" parTransId="{EF63D82D-CC3F-4954-A376-D670F8AA33B9}" sibTransId="{ACB2F28B-8C2C-4393-B78B-DD865F02216B}"/>
    <dgm:cxn modelId="{7AC75EDF-438C-4398-98B6-3FEEA683D538}" type="presOf" srcId="{21EE0952-47F9-454E-8530-2436BE2D278A}" destId="{9A63E855-1EC5-4B99-B27B-0CE6D26E235F}" srcOrd="0" destOrd="0" presId="urn:microsoft.com/office/officeart/2005/8/layout/cycle3"/>
    <dgm:cxn modelId="{29C95013-8713-42E8-A8E9-02596D00E816}" srcId="{59A8917B-80E8-4CFC-930E-F9DCC7C9CDB3}" destId="{103FE112-C231-417E-8DC2-4C7B29EA46C1}" srcOrd="4" destOrd="0" parTransId="{D4CE6F41-8B64-4ABE-9CAC-E8775D2BB3AA}" sibTransId="{6B22EB76-14DB-4EC6-B3F5-99D57E46D248}"/>
    <dgm:cxn modelId="{E5C98D63-33BB-4112-A661-8365D82DDA98}" type="presOf" srcId="{597B456A-F5A1-4435-9EEB-350829D27DA3}" destId="{6FB9388B-F9F7-4125-AC12-6CA1EEF83081}" srcOrd="0" destOrd="0" presId="urn:microsoft.com/office/officeart/2005/8/layout/cycle3"/>
    <dgm:cxn modelId="{C026D0CD-FB6A-4F14-9995-6942F293A31D}" type="presOf" srcId="{DA21180E-CE63-4618-AD3C-F0E3E7E30DAB}" destId="{3F8A6992-6201-4938-9EF2-F95FDFE0E235}" srcOrd="0" destOrd="0" presId="urn:microsoft.com/office/officeart/2005/8/layout/cycle3"/>
    <dgm:cxn modelId="{6863356E-4AD9-4CF9-9377-1A4B78AF32BE}" srcId="{59A8917B-80E8-4CFC-930E-F9DCC7C9CDB3}" destId="{DA21180E-CE63-4618-AD3C-F0E3E7E30DAB}" srcOrd="0" destOrd="0" parTransId="{C87B75AF-3CE7-4BC0-8752-22C2C26D52D1}" sibTransId="{97E1839D-8E7E-422C-AD9C-D0F70F7851B3}"/>
    <dgm:cxn modelId="{203015BF-3FDB-45A7-8DEB-709681860BF9}" srcId="{59A8917B-80E8-4CFC-930E-F9DCC7C9CDB3}" destId="{21EE0952-47F9-454E-8530-2436BE2D278A}" srcOrd="6" destOrd="0" parTransId="{0E3EC38C-51F9-4FD3-ACD1-C9769AAC6D0B}" sibTransId="{19D392B6-A86D-4406-AA6E-14CEBAF34C26}"/>
    <dgm:cxn modelId="{3E0A660F-A8AD-4FB2-9600-445931FAD18A}" type="presParOf" srcId="{16C554C8-F64C-48B0-BCC6-5F287A253FB0}" destId="{E662A53B-43C7-4920-85FC-901712ABDF76}" srcOrd="0" destOrd="0" presId="urn:microsoft.com/office/officeart/2005/8/layout/cycle3"/>
    <dgm:cxn modelId="{49E163E1-2FC4-48AE-9EFA-7327FE1933AA}" type="presParOf" srcId="{E662A53B-43C7-4920-85FC-901712ABDF76}" destId="{3F8A6992-6201-4938-9EF2-F95FDFE0E235}" srcOrd="0" destOrd="0" presId="urn:microsoft.com/office/officeart/2005/8/layout/cycle3"/>
    <dgm:cxn modelId="{A0A911AD-9C3E-4C58-BC69-BBBA40A3A47B}" type="presParOf" srcId="{E662A53B-43C7-4920-85FC-901712ABDF76}" destId="{F844C6E8-5F9A-4118-A8A6-B5BF80586855}" srcOrd="1" destOrd="0" presId="urn:microsoft.com/office/officeart/2005/8/layout/cycle3"/>
    <dgm:cxn modelId="{9BED6092-C361-4F48-9868-43CC211AB80F}" type="presParOf" srcId="{E662A53B-43C7-4920-85FC-901712ABDF76}" destId="{7E00B4B8-9A51-4017-97B0-8FE3B38F0556}" srcOrd="2" destOrd="0" presId="urn:microsoft.com/office/officeart/2005/8/layout/cycle3"/>
    <dgm:cxn modelId="{7D653450-81AC-4DFB-934B-395AD8708E51}" type="presParOf" srcId="{E662A53B-43C7-4920-85FC-901712ABDF76}" destId="{6FB9388B-F9F7-4125-AC12-6CA1EEF83081}" srcOrd="3" destOrd="0" presId="urn:microsoft.com/office/officeart/2005/8/layout/cycle3"/>
    <dgm:cxn modelId="{FAD53D3F-DAC9-4EA7-AE03-798D4716B28E}" type="presParOf" srcId="{E662A53B-43C7-4920-85FC-901712ABDF76}" destId="{A8898F64-8DCD-42CD-857E-DE00EEF74CA9}" srcOrd="4" destOrd="0" presId="urn:microsoft.com/office/officeart/2005/8/layout/cycle3"/>
    <dgm:cxn modelId="{8C8DC3B2-BEAD-4F76-A7D2-61A8981EBF2D}" type="presParOf" srcId="{E662A53B-43C7-4920-85FC-901712ABDF76}" destId="{AE5032B5-7DAE-45DC-B227-8576694A8A7C}" srcOrd="5" destOrd="0" presId="urn:microsoft.com/office/officeart/2005/8/layout/cycle3"/>
    <dgm:cxn modelId="{1579CCA6-62F3-479B-9861-EFE359472E95}" type="presParOf" srcId="{E662A53B-43C7-4920-85FC-901712ABDF76}" destId="{A6B7CE4F-62BD-4B2E-9D3A-BAC06169E9AA}" srcOrd="6" destOrd="0" presId="urn:microsoft.com/office/officeart/2005/8/layout/cycle3"/>
    <dgm:cxn modelId="{710270FE-BCA4-4668-9119-1775E1F2C28A}" type="presParOf" srcId="{E662A53B-43C7-4920-85FC-901712ABDF76}" destId="{9A63E855-1EC5-4B99-B27B-0CE6D26E235F}" srcOrd="7" destOrd="0" presId="urn:microsoft.com/office/officeart/2005/8/layout/cycle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2D9CB0-0250-4DA1-9321-7D1BA34C5F13}">
      <dsp:nvSpPr>
        <dsp:cNvPr id="0" name=""/>
        <dsp:cNvSpPr/>
      </dsp:nvSpPr>
      <dsp:spPr>
        <a:xfrm>
          <a:off x="925484" y="0"/>
          <a:ext cx="2216212" cy="56374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200" kern="1200"/>
            <a:t>Kritikalitäts-Ermittlung</a:t>
          </a:r>
        </a:p>
      </dsp:txBody>
      <dsp:txXfrm>
        <a:off x="941995" y="16511"/>
        <a:ext cx="2183190" cy="530720"/>
      </dsp:txXfrm>
    </dsp:sp>
    <dsp:sp modelId="{9A0012D9-73B3-47D1-839D-9DF140482DC7}">
      <dsp:nvSpPr>
        <dsp:cNvPr id="0" name=""/>
        <dsp:cNvSpPr/>
      </dsp:nvSpPr>
      <dsp:spPr>
        <a:xfrm rot="5245258">
          <a:off x="1946765" y="577922"/>
          <a:ext cx="211746" cy="253684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1000" kern="1200"/>
        </a:p>
      </dsp:txBody>
      <dsp:txXfrm rot="-5400000">
        <a:off x="1975104" y="598923"/>
        <a:ext cx="152210" cy="148222"/>
      </dsp:txXfrm>
    </dsp:sp>
    <dsp:sp modelId="{2AF65A15-546C-4541-ABB7-9E957BED3703}">
      <dsp:nvSpPr>
        <dsp:cNvPr id="0" name=""/>
        <dsp:cNvSpPr/>
      </dsp:nvSpPr>
      <dsp:spPr>
        <a:xfrm>
          <a:off x="963581" y="845785"/>
          <a:ext cx="2216212" cy="56374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200" kern="1200"/>
            <a:t>Festlegungn eines angemessenen Risikomanagment-Prozesses</a:t>
          </a:r>
        </a:p>
      </dsp:txBody>
      <dsp:txXfrm>
        <a:off x="980092" y="862296"/>
        <a:ext cx="2183190" cy="53072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44C6E8-5F9A-4118-A8A6-B5BF80586855}">
      <dsp:nvSpPr>
        <dsp:cNvPr id="0" name=""/>
        <dsp:cNvSpPr/>
      </dsp:nvSpPr>
      <dsp:spPr>
        <a:xfrm>
          <a:off x="358960" y="-85564"/>
          <a:ext cx="4733515" cy="4733515"/>
        </a:xfrm>
        <a:prstGeom prst="circularArrow">
          <a:avLst>
            <a:gd name="adj1" fmla="val 5544"/>
            <a:gd name="adj2" fmla="val 330680"/>
            <a:gd name="adj3" fmla="val 14541629"/>
            <a:gd name="adj4" fmla="val 16935460"/>
            <a:gd name="adj5" fmla="val 5757"/>
          </a:avLst>
        </a:prstGeom>
        <a:solidFill>
          <a:schemeClr val="dk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F8A6992-6201-4938-9EF2-F95FDFE0E235}">
      <dsp:nvSpPr>
        <dsp:cNvPr id="0" name=""/>
        <dsp:cNvSpPr/>
      </dsp:nvSpPr>
      <dsp:spPr>
        <a:xfrm>
          <a:off x="2002413" y="-51216"/>
          <a:ext cx="1446609" cy="72330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200" kern="1200"/>
            <a:t>Identfikation von Risiken</a:t>
          </a:r>
        </a:p>
      </dsp:txBody>
      <dsp:txXfrm>
        <a:off x="2037722" y="-15907"/>
        <a:ext cx="1375991" cy="652686"/>
      </dsp:txXfrm>
    </dsp:sp>
    <dsp:sp modelId="{7E00B4B8-9A51-4017-97B0-8FE3B38F0556}">
      <dsp:nvSpPr>
        <dsp:cNvPr id="0" name=""/>
        <dsp:cNvSpPr/>
      </dsp:nvSpPr>
      <dsp:spPr>
        <a:xfrm>
          <a:off x="3580584" y="708790"/>
          <a:ext cx="1446609" cy="72330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200" kern="1200"/>
            <a:t>Risikoanalyse</a:t>
          </a:r>
        </a:p>
      </dsp:txBody>
      <dsp:txXfrm>
        <a:off x="3615893" y="744099"/>
        <a:ext cx="1375991" cy="652686"/>
      </dsp:txXfrm>
    </dsp:sp>
    <dsp:sp modelId="{6FB9388B-F9F7-4125-AC12-6CA1EEF83081}">
      <dsp:nvSpPr>
        <dsp:cNvPr id="0" name=""/>
        <dsp:cNvSpPr/>
      </dsp:nvSpPr>
      <dsp:spPr>
        <a:xfrm>
          <a:off x="3935395" y="2319530"/>
          <a:ext cx="1516538" cy="91726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200" kern="1200"/>
            <a:t>Festlegung von Risikomaßnamen und Verantwortlichkeiten</a:t>
          </a:r>
        </a:p>
      </dsp:txBody>
      <dsp:txXfrm>
        <a:off x="3980172" y="2364307"/>
        <a:ext cx="1426984" cy="827712"/>
      </dsp:txXfrm>
    </dsp:sp>
    <dsp:sp modelId="{A8898F64-8DCD-42CD-857E-DE00EEF74CA9}">
      <dsp:nvSpPr>
        <dsp:cNvPr id="0" name=""/>
        <dsp:cNvSpPr/>
      </dsp:nvSpPr>
      <dsp:spPr>
        <a:xfrm>
          <a:off x="2754893" y="3681605"/>
          <a:ext cx="1693285" cy="932086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200" kern="1200"/>
            <a:t>Überwachung von Risiken und Durchführung von vordefinierten Maßnahmen</a:t>
          </a:r>
        </a:p>
      </dsp:txBody>
      <dsp:txXfrm>
        <a:off x="2800394" y="3727106"/>
        <a:ext cx="1602283" cy="841084"/>
      </dsp:txXfrm>
    </dsp:sp>
    <dsp:sp modelId="{AE5032B5-7DAE-45DC-B227-8576694A8A7C}">
      <dsp:nvSpPr>
        <dsp:cNvPr id="0" name=""/>
        <dsp:cNvSpPr/>
      </dsp:nvSpPr>
      <dsp:spPr>
        <a:xfrm>
          <a:off x="1126594" y="3785996"/>
          <a:ext cx="1446609" cy="72330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Überprüfen von Effektivität der Risikomaßnahmen</a:t>
          </a:r>
        </a:p>
      </dsp:txBody>
      <dsp:txXfrm>
        <a:off x="1161903" y="3821305"/>
        <a:ext cx="1375991" cy="652686"/>
      </dsp:txXfrm>
    </dsp:sp>
    <dsp:sp modelId="{A6B7CE4F-62BD-4B2E-9D3A-BAC06169E9AA}">
      <dsp:nvSpPr>
        <dsp:cNvPr id="0" name=""/>
        <dsp:cNvSpPr/>
      </dsp:nvSpPr>
      <dsp:spPr>
        <a:xfrm>
          <a:off x="34465" y="2416510"/>
          <a:ext cx="1446609" cy="72330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Überprüfen von Effektivität der Risikomaßnahmen</a:t>
          </a:r>
        </a:p>
      </dsp:txBody>
      <dsp:txXfrm>
        <a:off x="69774" y="2451819"/>
        <a:ext cx="1375991" cy="652686"/>
      </dsp:txXfrm>
    </dsp:sp>
    <dsp:sp modelId="{9A63E855-1EC5-4B99-B27B-0CE6D26E235F}">
      <dsp:nvSpPr>
        <dsp:cNvPr id="0" name=""/>
        <dsp:cNvSpPr/>
      </dsp:nvSpPr>
      <dsp:spPr>
        <a:xfrm>
          <a:off x="424241" y="708790"/>
          <a:ext cx="1446609" cy="72330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/>
            <a:t>Änderung der Risikostatistik</a:t>
          </a:r>
        </a:p>
      </dsp:txBody>
      <dsp:txXfrm>
        <a:off x="459550" y="744099"/>
        <a:ext cx="1375991" cy="6526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3">
  <dgm:title val=""/>
  <dgm:desc val=""/>
  <dgm:catLst>
    <dgm:cat type="cycle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ch" ptType="node" func="cnt" op="equ" val="2">
        <dgm:alg type="composite">
          <dgm:param type="ar" val="0.9"/>
        </dgm:alg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  <dgm:constr type="ctrX" for="ch" forName="node1" refType="w" fact="0.5"/>
          <dgm:constr type="t" for="ch" forName="node1"/>
          <dgm:constr type="w" for="ch" forName="node1" refType="w" fact="0.8"/>
          <dgm:constr type="h" for="ch" forName="node1" refType="w" refFor="ch" refForName="node1" fact="0.5"/>
          <dgm:constr type="ctrX" for="ch" forName="sibTrans" refType="w" fact="0.5"/>
          <dgm:constr type="t" for="ch" forName="sibTrans"/>
          <dgm:constr type="w" for="ch" forName="sibTrans" refType="w" fact="0.8"/>
          <dgm:constr type="h" for="ch" forName="sibTrans" refType="w" refFor="ch" refForName="node1" fact="0.5"/>
          <dgm:constr type="userA" for="ch" forName="sibTrans" refType="w" fact="1.07"/>
          <dgm:constr type="ctrX" for="ch" forName="node2" refType="w" fact="0.5"/>
          <dgm:constr type="b" for="ch" forName="node2" refType="h"/>
          <dgm:constr type="w" for="ch" forName="node2" refType="w" fact="0.8"/>
          <dgm:constr type="h" for="ch" forName="node2" refType="w" refFor="ch" refForName="node1" fact="0.5"/>
          <dgm:constr type="l" for="ch" forName="sp1"/>
          <dgm:constr type="t" for="ch" forName="sp1" refType="h" fact="0.5"/>
          <dgm:constr type="w" for="ch" forName="sp1" val="1"/>
          <dgm:constr type="h" for="ch" forName="sp1" val="1"/>
          <dgm:constr type="r" for="ch" forName="sp2" refType="w"/>
          <dgm:constr type="t" for="ch" forName="sp2" refType="h" fact="0.5"/>
          <dgm:constr type="w" for="ch" forName="sp2" val="1"/>
          <dgm:constr type="h" for="ch" forName="sp2" val="1"/>
        </dgm:constrLst>
        <dgm:ruleLst/>
      </dgm:if>
      <dgm:else name="Name3">
        <dgm:alg type="composite"/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</dgm:constrLst>
        <dgm:ruleLst/>
      </dgm:else>
    </dgm:choose>
    <dgm:choose name="Name4">
      <dgm:if name="Name5" axis="ch" ptType="node" func="cnt" op="equ" val="2">
        <dgm:layoutNode name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ibTrans" styleLbl="bgShp">
          <dgm:choose name="Name6">
            <dgm:if name="Name7" func="var" arg="dir" op="equ" val="norm">
              <dgm:alg type="conn">
                <dgm:param type="connRout" val="longCurve"/>
                <dgm:param type="begPts" val="midR"/>
                <dgm:param type="endPts" val="midL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 fact="-1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if>
            <dgm:else name="Name8">
              <dgm:alg type="conn">
                <dgm:param type="connRout" val="longCurve"/>
                <dgm:param type="begPts" val="midL"/>
                <dgm:param type="endPts" val="midR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else>
          </dgm:choose>
          <dgm:ruleLst/>
        </dgm:layoutNode>
        <dgm:layoutNode name="node2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p1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p2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if>
      <dgm:else name="Name9">
        <dgm:layoutNode name="cycle">
          <dgm:choose name="Name10">
            <dgm:if name="Name11" func="var" arg="dir" op="equ" val="norm">
              <dgm:alg type="cycle">
                <dgm:param type="stAng" val="0"/>
                <dgm:param type="spanAng" val="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 fact="-1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if>
            <dgm:else name="Name12">
              <dgm:alg type="cycle">
                <dgm:param type="stAng" val="0"/>
                <dgm:param type="spanAng" val="-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else>
          </dgm:choose>
          <dgm:ruleLst/>
          <dgm:forEach name="nodesFirstNodeForEach" axis="ch" ptType="node" cnt="1">
            <dgm:layoutNode name="nodeFirstNode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forEach name="sibTransForEach" axis="followSib" ptType="sibTrans" cnt="1">
              <dgm:layoutNode name="sibTransFirstNode" styleLbl="bgShp">
                <dgm:choose name="Name13">
                  <dgm:if name="Name14" func="var" arg="dir" op="equ" val="norm">
                    <dgm:alg type="conn">
                      <dgm:param type="connRout" val="longCurve"/>
                      <dgm:param type="begPts" val="midR"/>
                      <dgm:param type="endPts" val="midL"/>
                      <dgm:param type="dstNode" val="nodeFirstNode"/>
                    </dgm:alg>
                  </dgm:if>
                  <dgm:else name="Name15">
                    <dgm:alg type="conn">
                      <dgm:param type="connRout" val="longCurve"/>
                      <dgm:param type="begPts" val="midL"/>
                      <dgm:param type="endPts" val="midR"/>
                      <dgm:param type="dstNode" val="nodeFirstNode"/>
                    </dgm:alg>
                  </dgm:else>
                </dgm:choose>
                <dgm:shape xmlns:r="http://schemas.openxmlformats.org/officeDocument/2006/relationships" type="conn" r:blip="" zOrderOff="-2">
                  <dgm:adjLst/>
                </dgm:shape>
                <dgm:presOf axis="self"/>
                <dgm:choose name="Name16">
                  <dgm:if name="Name17" axis="par ch" ptType="doc node" func="cnt" op="equ" val="3">
                    <dgm:constrLst>
                      <dgm:constr type="userA"/>
                      <dgm:constr type="diam" refType="userA" fact="1.01"/>
                      <dgm:constr type="begPad" refType="connDist" fact="-0.2"/>
                      <dgm:constr type="endPad" refType="connDist" fact="0.05"/>
                    </dgm:constrLst>
                  </dgm:if>
                  <dgm:if name="Name18" axis="par ch" ptType="doc node" func="cnt" op="equ" val="4">
                    <dgm:constrLst>
                      <dgm:constr type="userA"/>
                      <dgm:constr type="diam" refType="userA" fact="1.26"/>
                      <dgm:constr type="begPad" refType="connDist" fact="-0.2"/>
                      <dgm:constr type="endPad" refType="connDist" fact="0.05"/>
                    </dgm:constrLst>
                  </dgm:if>
                  <dgm:if name="Name19" axis="par ch" ptType="doc node" func="cnt" op="equ" val="5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if>
                  <dgm:if name="Name20" axis="par ch" ptType="doc node" func="cnt" op="equ" val="6">
                    <dgm:constrLst>
                      <dgm:constr type="userA"/>
                      <dgm:constr type="diam" refType="userA" fact="1.1"/>
                      <dgm:constr type="begPad" refType="connDist" fact="-0.2"/>
                      <dgm:constr type="endPad" refType="connDist" fact="0.05"/>
                    </dgm:constrLst>
                  </dgm:if>
                  <dgm:else name="Name21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else>
                </dgm:choose>
                <dgm:ruleLst/>
              </dgm:layoutNode>
            </dgm:forEach>
          </dgm:forEach>
          <dgm:forEach name="followingNodesForEach" axis="ch" ptType="node" st="2">
            <dgm:layoutNode name="nodeFollowingNodes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forEach>
        </dgm:layoutNod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456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Kunc</dc:creator>
  <cp:keywords/>
  <dc:description/>
  <cp:lastModifiedBy>Irmi</cp:lastModifiedBy>
  <cp:revision>8</cp:revision>
  <dcterms:created xsi:type="dcterms:W3CDTF">2016-03-24T10:18:00Z</dcterms:created>
  <dcterms:modified xsi:type="dcterms:W3CDTF">2016-03-28T11:06:00Z</dcterms:modified>
</cp:coreProperties>
</file>