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bottom w:val="single" w:sz="18" w:space="0" w:color="auto"/>
        </w:tblBorders>
        <w:tblLook w:val="04A0" w:firstRow="1" w:lastRow="0" w:firstColumn="1" w:lastColumn="0" w:noHBand="0" w:noVBand="1"/>
      </w:tblPr>
      <w:tblGrid>
        <w:gridCol w:w="9322"/>
      </w:tblGrid>
      <w:tr w:rsidR="00891F46" w:rsidRPr="00C87867" w14:paraId="52D45E1A" w14:textId="77777777" w:rsidTr="0036476E">
        <w:trPr>
          <w:trHeight w:val="1361"/>
        </w:trPr>
        <w:tc>
          <w:tcPr>
            <w:tcW w:w="9322" w:type="dxa"/>
            <w:tcBorders>
              <w:bottom w:val="single" w:sz="12" w:space="0" w:color="auto"/>
            </w:tcBorders>
            <w:vAlign w:val="center"/>
          </w:tcPr>
          <w:p w14:paraId="45FDE08E" w14:textId="77777777" w:rsidR="00891F46" w:rsidRPr="00216EDA" w:rsidRDefault="00891F46" w:rsidP="0036476E">
            <w:pPr>
              <w:widowControl w:val="0"/>
              <w:jc w:val="center"/>
              <w:rPr>
                <w:rFonts w:cs="Times New Roman"/>
                <w:b/>
                <w:sz w:val="26"/>
                <w:szCs w:val="26"/>
              </w:rPr>
            </w:pPr>
            <w:r w:rsidRPr="00216EDA">
              <w:rPr>
                <w:rFonts w:cs="Times New Roman"/>
                <w:noProof/>
                <w:sz w:val="26"/>
                <w:szCs w:val="26"/>
              </w:rPr>
              <w:drawing>
                <wp:anchor distT="0" distB="0" distL="114300" distR="114300" simplePos="0" relativeHeight="251659264" behindDoc="1" locked="0" layoutInCell="1" allowOverlap="1" wp14:anchorId="60598254" wp14:editId="773884B1">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6EDA">
              <w:rPr>
                <w:rFonts w:cs="Times New Roman"/>
                <w:b/>
                <w:sz w:val="26"/>
                <w:szCs w:val="26"/>
              </w:rPr>
              <w:t>МИНОБРНАУКИ РОССИИ</w:t>
            </w:r>
          </w:p>
          <w:p w14:paraId="379C84F3" w14:textId="77777777" w:rsidR="00891F46" w:rsidRPr="00216EDA" w:rsidRDefault="00891F46" w:rsidP="0036476E">
            <w:pPr>
              <w:pStyle w:val="31"/>
              <w:spacing w:line="240" w:lineRule="auto"/>
              <w:jc w:val="center"/>
              <w:rPr>
                <w:rFonts w:ascii="Times New Roman" w:hAnsi="Times New Roman"/>
                <w:sz w:val="26"/>
                <w:szCs w:val="26"/>
              </w:rPr>
            </w:pPr>
            <w:r w:rsidRPr="00216EDA">
              <w:rPr>
                <w:rFonts w:ascii="Times New Roman" w:hAnsi="Times New Roman"/>
                <w:sz w:val="26"/>
                <w:szCs w:val="26"/>
              </w:rPr>
              <w:t>федеральное государственное бюджетное образовательное</w:t>
            </w:r>
          </w:p>
          <w:p w14:paraId="0AA51E32" w14:textId="77777777" w:rsidR="00891F46" w:rsidRPr="00216EDA" w:rsidRDefault="00891F46" w:rsidP="0036476E">
            <w:pPr>
              <w:jc w:val="center"/>
              <w:rPr>
                <w:rFonts w:cs="Times New Roman"/>
                <w:sz w:val="26"/>
                <w:szCs w:val="26"/>
              </w:rPr>
            </w:pPr>
            <w:r w:rsidRPr="00216EDA">
              <w:rPr>
                <w:rFonts w:cs="Times New Roman"/>
                <w:sz w:val="26"/>
                <w:szCs w:val="26"/>
              </w:rPr>
              <w:t>учреждение высшего образования</w:t>
            </w:r>
          </w:p>
          <w:p w14:paraId="7B841550" w14:textId="77777777" w:rsidR="00891F46" w:rsidRDefault="00891F46" w:rsidP="0036476E">
            <w:pPr>
              <w:widowControl w:val="0"/>
              <w:jc w:val="center"/>
              <w:rPr>
                <w:rFonts w:cs="Times New Roman"/>
                <w:b/>
                <w:sz w:val="26"/>
                <w:szCs w:val="26"/>
              </w:rPr>
            </w:pPr>
            <w:r w:rsidRPr="00216EDA">
              <w:rPr>
                <w:rFonts w:cs="Times New Roman"/>
                <w:b/>
                <w:sz w:val="26"/>
                <w:szCs w:val="26"/>
              </w:rPr>
              <w:t>«Национальный исследовательский университет «МЭИ»</w:t>
            </w:r>
          </w:p>
          <w:p w14:paraId="1532A443" w14:textId="77777777" w:rsidR="00891F46" w:rsidRPr="00357D71" w:rsidRDefault="00891F46" w:rsidP="0036476E">
            <w:pPr>
              <w:widowControl w:val="0"/>
              <w:jc w:val="center"/>
              <w:rPr>
                <w:rFonts w:cs="Times New Roman"/>
                <w:b/>
                <w:sz w:val="16"/>
                <w:szCs w:val="16"/>
              </w:rPr>
            </w:pPr>
          </w:p>
        </w:tc>
      </w:tr>
    </w:tbl>
    <w:p w14:paraId="382AFB64" w14:textId="77777777" w:rsidR="00891F46" w:rsidRPr="0033738F" w:rsidRDefault="00891F46" w:rsidP="00891F46">
      <w:pPr>
        <w:jc w:val="center"/>
        <w:rPr>
          <w:rFonts w:cs="Times New Roman"/>
          <w:sz w:val="20"/>
          <w:szCs w:val="20"/>
        </w:rPr>
      </w:pPr>
    </w:p>
    <w:tbl>
      <w:tblPr>
        <w:tblW w:w="9322" w:type="dxa"/>
        <w:tblLook w:val="04A0" w:firstRow="1" w:lastRow="0" w:firstColumn="1" w:lastColumn="0" w:noHBand="0" w:noVBand="1"/>
      </w:tblPr>
      <w:tblGrid>
        <w:gridCol w:w="6250"/>
        <w:gridCol w:w="3072"/>
      </w:tblGrid>
      <w:tr w:rsidR="00891F46" w:rsidRPr="00C87867" w14:paraId="264029D8" w14:textId="77777777" w:rsidTr="0036476E">
        <w:trPr>
          <w:trHeight w:val="371"/>
        </w:trPr>
        <w:tc>
          <w:tcPr>
            <w:tcW w:w="6180" w:type="dxa"/>
          </w:tcPr>
          <w:p w14:paraId="63FAED0A" w14:textId="77777777" w:rsidR="00891F46" w:rsidRPr="00D575AA" w:rsidRDefault="00891F46" w:rsidP="0036476E">
            <w:pPr>
              <w:ind w:left="4820"/>
              <w:rPr>
                <w:rFonts w:cs="Times New Roman"/>
                <w:b/>
                <w:szCs w:val="28"/>
              </w:rPr>
            </w:pPr>
            <w:r w:rsidRPr="00D575AA">
              <w:rPr>
                <w:rFonts w:cs="Times New Roman"/>
                <w:b/>
                <w:szCs w:val="28"/>
              </w:rPr>
              <w:t>Институт</w:t>
            </w:r>
          </w:p>
        </w:tc>
        <w:tc>
          <w:tcPr>
            <w:tcW w:w="3142" w:type="dxa"/>
            <w:tcBorders>
              <w:bottom w:val="single" w:sz="4" w:space="0" w:color="auto"/>
            </w:tcBorders>
          </w:tcPr>
          <w:p w14:paraId="2C647DF0" w14:textId="77777777" w:rsidR="00891F46" w:rsidRPr="00A37E4E" w:rsidRDefault="00891F46" w:rsidP="0036476E">
            <w:pPr>
              <w:jc w:val="center"/>
              <w:rPr>
                <w:rFonts w:cs="Times New Roman"/>
                <w:szCs w:val="28"/>
              </w:rPr>
            </w:pPr>
            <w:r>
              <w:rPr>
                <w:rFonts w:cs="Times New Roman"/>
                <w:szCs w:val="28"/>
              </w:rPr>
              <w:t>ИВТИ</w:t>
            </w:r>
          </w:p>
        </w:tc>
      </w:tr>
      <w:tr w:rsidR="00891F46" w:rsidRPr="00C87867" w14:paraId="222529F1" w14:textId="77777777" w:rsidTr="0036476E">
        <w:trPr>
          <w:trHeight w:val="303"/>
        </w:trPr>
        <w:tc>
          <w:tcPr>
            <w:tcW w:w="6180" w:type="dxa"/>
          </w:tcPr>
          <w:p w14:paraId="06920C27" w14:textId="77777777" w:rsidR="00891F46" w:rsidRPr="00D575AA" w:rsidRDefault="00891F46" w:rsidP="0036476E">
            <w:pPr>
              <w:ind w:left="4820"/>
              <w:rPr>
                <w:rFonts w:cs="Times New Roman"/>
                <w:b/>
                <w:szCs w:val="28"/>
              </w:rPr>
            </w:pPr>
            <w:r w:rsidRPr="00D575AA">
              <w:rPr>
                <w:rFonts w:cs="Times New Roman"/>
                <w:b/>
                <w:szCs w:val="28"/>
              </w:rPr>
              <w:t>Кафедра</w:t>
            </w:r>
          </w:p>
        </w:tc>
        <w:tc>
          <w:tcPr>
            <w:tcW w:w="3142" w:type="dxa"/>
            <w:tcBorders>
              <w:top w:val="single" w:sz="4" w:space="0" w:color="auto"/>
              <w:bottom w:val="single" w:sz="4" w:space="0" w:color="auto"/>
            </w:tcBorders>
          </w:tcPr>
          <w:p w14:paraId="2BE8EEFD" w14:textId="77777777" w:rsidR="00891F46" w:rsidRPr="00A37E4E" w:rsidRDefault="00891F46" w:rsidP="0036476E">
            <w:pPr>
              <w:jc w:val="center"/>
              <w:rPr>
                <w:rFonts w:cs="Times New Roman"/>
                <w:szCs w:val="28"/>
              </w:rPr>
            </w:pPr>
            <w:r>
              <w:rPr>
                <w:rFonts w:cs="Times New Roman"/>
                <w:szCs w:val="28"/>
              </w:rPr>
              <w:t>ПМИИ</w:t>
            </w:r>
          </w:p>
        </w:tc>
      </w:tr>
    </w:tbl>
    <w:p w14:paraId="06C6C7B7" w14:textId="77777777" w:rsidR="00891F46" w:rsidRPr="006250ED" w:rsidRDefault="00891F46" w:rsidP="00891F46">
      <w:pPr>
        <w:jc w:val="center"/>
        <w:rPr>
          <w:rFonts w:cs="Times New Roman"/>
          <w:b/>
          <w:caps/>
          <w:szCs w:val="28"/>
        </w:rPr>
      </w:pPr>
    </w:p>
    <w:p w14:paraId="12E85DB2" w14:textId="77777777" w:rsidR="00891F46" w:rsidRPr="000A2F54" w:rsidRDefault="00891F46" w:rsidP="00891F46">
      <w:pPr>
        <w:jc w:val="center"/>
        <w:rPr>
          <w:rFonts w:cs="Times New Roman"/>
          <w:b/>
          <w:caps/>
          <w:sz w:val="32"/>
          <w:szCs w:val="32"/>
        </w:rPr>
      </w:pPr>
      <w:r w:rsidRPr="000A2F54">
        <w:rPr>
          <w:rFonts w:cs="Times New Roman"/>
          <w:b/>
          <w:caps/>
          <w:sz w:val="32"/>
          <w:szCs w:val="32"/>
        </w:rPr>
        <w:t xml:space="preserve">ЗАДАНИЕ </w:t>
      </w:r>
    </w:p>
    <w:p w14:paraId="775F4190" w14:textId="77777777" w:rsidR="00891F46" w:rsidRDefault="00891F46" w:rsidP="00891F46">
      <w:pPr>
        <w:jc w:val="center"/>
        <w:rPr>
          <w:rFonts w:cs="Times New Roman"/>
          <w:b/>
          <w:caps/>
          <w:sz w:val="32"/>
          <w:szCs w:val="32"/>
        </w:rPr>
      </w:pPr>
      <w:r w:rsidRPr="000A2F54">
        <w:rPr>
          <w:rFonts w:cs="Times New Roman"/>
          <w:b/>
          <w:caps/>
          <w:sz w:val="32"/>
          <w:szCs w:val="32"/>
        </w:rPr>
        <w:t xml:space="preserve">НА ВЫПУСКНУЮ КВАЛИФИКАЦИОННУЮ РАБОТУ   </w:t>
      </w:r>
    </w:p>
    <w:p w14:paraId="1C633198" w14:textId="77777777" w:rsidR="00891F46" w:rsidRDefault="00891F46" w:rsidP="00891F46">
      <w:pPr>
        <w:spacing w:after="120"/>
        <w:jc w:val="center"/>
        <w:rPr>
          <w:rFonts w:cs="Times New Roman"/>
          <w:b/>
          <w:caps/>
          <w:szCs w:val="28"/>
        </w:rPr>
      </w:pPr>
      <w:r>
        <w:rPr>
          <w:rFonts w:cs="Times New Roman"/>
          <w:b/>
          <w:caps/>
          <w:szCs w:val="28"/>
        </w:rPr>
        <w:t>(бакалаврскую работу)</w:t>
      </w:r>
    </w:p>
    <w:tbl>
      <w:tblPr>
        <w:tblW w:w="9369" w:type="dxa"/>
        <w:tblLayout w:type="fixed"/>
        <w:tblCellMar>
          <w:left w:w="57" w:type="dxa"/>
          <w:right w:w="57" w:type="dxa"/>
        </w:tblCellMar>
        <w:tblLook w:val="04A0" w:firstRow="1" w:lastRow="0" w:firstColumn="1" w:lastColumn="0" w:noHBand="0" w:noVBand="1"/>
      </w:tblPr>
      <w:tblGrid>
        <w:gridCol w:w="987"/>
        <w:gridCol w:w="282"/>
        <w:gridCol w:w="30"/>
        <w:gridCol w:w="650"/>
        <w:gridCol w:w="29"/>
        <w:gridCol w:w="142"/>
        <w:gridCol w:w="7"/>
        <w:gridCol w:w="276"/>
        <w:gridCol w:w="999"/>
        <w:gridCol w:w="135"/>
        <w:gridCol w:w="142"/>
        <w:gridCol w:w="1416"/>
        <w:gridCol w:w="575"/>
        <w:gridCol w:w="1134"/>
        <w:gridCol w:w="2565"/>
      </w:tblGrid>
      <w:tr w:rsidR="00891F46" w:rsidRPr="00361571" w14:paraId="65E4A361" w14:textId="77777777" w:rsidTr="0036476E">
        <w:trPr>
          <w:trHeight w:val="292"/>
        </w:trPr>
        <w:tc>
          <w:tcPr>
            <w:tcW w:w="1949" w:type="dxa"/>
            <w:gridSpan w:val="4"/>
            <w:tcBorders>
              <w:bottom w:val="single" w:sz="4" w:space="0" w:color="auto"/>
            </w:tcBorders>
            <w:vAlign w:val="bottom"/>
          </w:tcPr>
          <w:p w14:paraId="2472467F" w14:textId="77777777" w:rsidR="00891F46" w:rsidRPr="00216EDA" w:rsidRDefault="00891F46" w:rsidP="0036476E">
            <w:pPr>
              <w:rPr>
                <w:rFonts w:cs="Times New Roman"/>
                <w:b/>
                <w:szCs w:val="28"/>
              </w:rPr>
            </w:pPr>
            <w:r>
              <w:rPr>
                <w:rFonts w:cs="Times New Roman"/>
                <w:b/>
                <w:szCs w:val="28"/>
              </w:rPr>
              <w:t>Направление</w:t>
            </w:r>
          </w:p>
        </w:tc>
        <w:tc>
          <w:tcPr>
            <w:tcW w:w="7420" w:type="dxa"/>
            <w:gridSpan w:val="11"/>
            <w:tcBorders>
              <w:bottom w:val="single" w:sz="4" w:space="0" w:color="auto"/>
            </w:tcBorders>
            <w:vAlign w:val="bottom"/>
          </w:tcPr>
          <w:p w14:paraId="4F074B68" w14:textId="77777777" w:rsidR="00891F46" w:rsidRPr="002B5ADC" w:rsidRDefault="00891F46" w:rsidP="0036476E">
            <w:pPr>
              <w:jc w:val="center"/>
              <w:rPr>
                <w:rFonts w:cs="Times New Roman"/>
                <w:szCs w:val="28"/>
              </w:rPr>
            </w:pPr>
            <w:r>
              <w:rPr>
                <w:rFonts w:cs="Times New Roman"/>
                <w:noProof/>
                <w:szCs w:val="28"/>
              </w:rPr>
              <w:t>01.03.02 Прикладная математика и информатика</w:t>
            </w:r>
          </w:p>
        </w:tc>
      </w:tr>
      <w:tr w:rsidR="00891F46" w:rsidRPr="00361571" w14:paraId="6E66DE4A" w14:textId="77777777" w:rsidTr="0036476E">
        <w:trPr>
          <w:trHeight w:val="283"/>
        </w:trPr>
        <w:tc>
          <w:tcPr>
            <w:tcW w:w="1978" w:type="dxa"/>
            <w:gridSpan w:val="5"/>
            <w:tcBorders>
              <w:top w:val="single" w:sz="4" w:space="0" w:color="auto"/>
            </w:tcBorders>
            <w:vAlign w:val="bottom"/>
          </w:tcPr>
          <w:p w14:paraId="0F5CAED6" w14:textId="77777777" w:rsidR="00891F46" w:rsidRPr="004B1CE1" w:rsidRDefault="00891F46" w:rsidP="0036476E">
            <w:pPr>
              <w:rPr>
                <w:rFonts w:cs="Times New Roman"/>
                <w:strike/>
                <w:sz w:val="20"/>
                <w:szCs w:val="20"/>
              </w:rPr>
            </w:pPr>
          </w:p>
        </w:tc>
        <w:tc>
          <w:tcPr>
            <w:tcW w:w="7391" w:type="dxa"/>
            <w:gridSpan w:val="10"/>
            <w:tcBorders>
              <w:top w:val="single" w:sz="4" w:space="0" w:color="auto"/>
            </w:tcBorders>
          </w:tcPr>
          <w:p w14:paraId="71ABFF1D" w14:textId="77777777" w:rsidR="00891F46" w:rsidRPr="004B1CE1" w:rsidRDefault="00891F46" w:rsidP="0036476E">
            <w:pPr>
              <w:jc w:val="center"/>
              <w:rPr>
                <w:rFonts w:cs="Times New Roman"/>
                <w:strike/>
                <w:sz w:val="20"/>
                <w:szCs w:val="20"/>
              </w:rPr>
            </w:pPr>
            <w:r w:rsidRPr="002B5ADC">
              <w:rPr>
                <w:rFonts w:cs="Times New Roman"/>
                <w:sz w:val="20"/>
                <w:szCs w:val="20"/>
              </w:rPr>
              <w:t>(</w:t>
            </w:r>
            <w:r>
              <w:rPr>
                <w:rFonts w:cs="Times New Roman"/>
                <w:sz w:val="20"/>
                <w:szCs w:val="20"/>
              </w:rPr>
              <w:t>код и наименование</w:t>
            </w:r>
            <w:r w:rsidRPr="002B5ADC">
              <w:rPr>
                <w:rFonts w:cs="Times New Roman"/>
                <w:sz w:val="20"/>
                <w:szCs w:val="20"/>
              </w:rPr>
              <w:t>)</w:t>
            </w:r>
          </w:p>
        </w:tc>
      </w:tr>
      <w:tr w:rsidR="00891F46" w:rsidRPr="00361571" w14:paraId="180B6256" w14:textId="77777777" w:rsidTr="0036476E">
        <w:trPr>
          <w:trHeight w:val="331"/>
        </w:trPr>
        <w:tc>
          <w:tcPr>
            <w:tcW w:w="3402" w:type="dxa"/>
            <w:gridSpan w:val="9"/>
            <w:tcBorders>
              <w:bottom w:val="single" w:sz="4" w:space="0" w:color="auto"/>
            </w:tcBorders>
            <w:vAlign w:val="bottom"/>
          </w:tcPr>
          <w:p w14:paraId="7B6AA64E" w14:textId="77777777" w:rsidR="00891F46" w:rsidRPr="00C57F55" w:rsidRDefault="00891F46" w:rsidP="0036476E">
            <w:pPr>
              <w:rPr>
                <w:rFonts w:cs="Times New Roman"/>
                <w:b/>
                <w:szCs w:val="28"/>
              </w:rPr>
            </w:pPr>
            <w:r w:rsidRPr="00C57F55">
              <w:rPr>
                <w:rFonts w:cs="Times New Roman"/>
                <w:b/>
                <w:szCs w:val="28"/>
              </w:rPr>
              <w:t>Образовательная программа</w:t>
            </w:r>
          </w:p>
        </w:tc>
        <w:tc>
          <w:tcPr>
            <w:tcW w:w="5967" w:type="dxa"/>
            <w:gridSpan w:val="6"/>
            <w:tcBorders>
              <w:bottom w:val="single" w:sz="4" w:space="0" w:color="auto"/>
            </w:tcBorders>
            <w:vAlign w:val="bottom"/>
          </w:tcPr>
          <w:p w14:paraId="457AEE0E" w14:textId="77777777" w:rsidR="00891F46" w:rsidRPr="00C57F55" w:rsidRDefault="00891F46" w:rsidP="0036476E">
            <w:pPr>
              <w:jc w:val="center"/>
              <w:rPr>
                <w:rFonts w:cs="Times New Roman"/>
                <w:b/>
                <w:szCs w:val="28"/>
              </w:rPr>
            </w:pPr>
            <w:r>
              <w:rPr>
                <w:rFonts w:cs="Times New Roman"/>
                <w:noProof/>
                <w:szCs w:val="28"/>
              </w:rPr>
              <w:t>Математическое и программное обеспечение вычислительных машин и компьютерных сетей</w:t>
            </w:r>
          </w:p>
        </w:tc>
      </w:tr>
      <w:tr w:rsidR="00891F46" w:rsidRPr="00361571" w14:paraId="2D7ADE63" w14:textId="77777777" w:rsidTr="0036476E">
        <w:trPr>
          <w:trHeight w:val="510"/>
        </w:trPr>
        <w:tc>
          <w:tcPr>
            <w:tcW w:w="2403" w:type="dxa"/>
            <w:gridSpan w:val="8"/>
            <w:tcBorders>
              <w:top w:val="single" w:sz="4" w:space="0" w:color="auto"/>
              <w:bottom w:val="single" w:sz="4" w:space="0" w:color="auto"/>
            </w:tcBorders>
            <w:vAlign w:val="bottom"/>
          </w:tcPr>
          <w:p w14:paraId="07C82927" w14:textId="77777777" w:rsidR="00891F46" w:rsidRPr="00C57F55" w:rsidRDefault="00891F46" w:rsidP="0036476E">
            <w:pPr>
              <w:rPr>
                <w:rFonts w:cs="Times New Roman"/>
                <w:b/>
                <w:szCs w:val="28"/>
              </w:rPr>
            </w:pPr>
            <w:r w:rsidRPr="00C57F55">
              <w:rPr>
                <w:rFonts w:cs="Times New Roman"/>
                <w:b/>
                <w:szCs w:val="28"/>
              </w:rPr>
              <w:t>Форма обучения</w:t>
            </w:r>
          </w:p>
        </w:tc>
        <w:tc>
          <w:tcPr>
            <w:tcW w:w="6966" w:type="dxa"/>
            <w:gridSpan w:val="7"/>
            <w:tcBorders>
              <w:top w:val="single" w:sz="4" w:space="0" w:color="auto"/>
              <w:bottom w:val="single" w:sz="4" w:space="0" w:color="auto"/>
            </w:tcBorders>
            <w:vAlign w:val="bottom"/>
          </w:tcPr>
          <w:p w14:paraId="24DF8194" w14:textId="77777777" w:rsidR="00891F46" w:rsidRPr="00C57F55" w:rsidRDefault="00891F46" w:rsidP="0036476E">
            <w:pPr>
              <w:jc w:val="center"/>
              <w:rPr>
                <w:rFonts w:cs="Times New Roman"/>
                <w:b/>
                <w:szCs w:val="28"/>
              </w:rPr>
            </w:pPr>
            <w:r>
              <w:rPr>
                <w:rFonts w:cs="Times New Roman"/>
                <w:noProof/>
                <w:szCs w:val="28"/>
              </w:rPr>
              <w:t>очная</w:t>
            </w:r>
          </w:p>
        </w:tc>
      </w:tr>
      <w:tr w:rsidR="00891F46" w:rsidRPr="00361571" w14:paraId="5A2FC9CC" w14:textId="77777777" w:rsidTr="0036476E">
        <w:trPr>
          <w:trHeight w:val="283"/>
        </w:trPr>
        <w:tc>
          <w:tcPr>
            <w:tcW w:w="2403" w:type="dxa"/>
            <w:gridSpan w:val="8"/>
            <w:tcBorders>
              <w:top w:val="single" w:sz="4" w:space="0" w:color="auto"/>
            </w:tcBorders>
          </w:tcPr>
          <w:p w14:paraId="5DB24AB7" w14:textId="77777777" w:rsidR="00891F46" w:rsidRPr="00C57F55" w:rsidRDefault="00891F46" w:rsidP="0036476E">
            <w:pPr>
              <w:rPr>
                <w:rFonts w:cs="Times New Roman"/>
                <w:b/>
                <w:szCs w:val="28"/>
              </w:rPr>
            </w:pPr>
          </w:p>
        </w:tc>
        <w:tc>
          <w:tcPr>
            <w:tcW w:w="6966" w:type="dxa"/>
            <w:gridSpan w:val="7"/>
            <w:tcBorders>
              <w:top w:val="single" w:sz="4" w:space="0" w:color="auto"/>
            </w:tcBorders>
          </w:tcPr>
          <w:p w14:paraId="1BE924A7" w14:textId="77777777" w:rsidR="00891F46" w:rsidRPr="00C57F55" w:rsidRDefault="00891F46" w:rsidP="0036476E">
            <w:pPr>
              <w:jc w:val="center"/>
              <w:rPr>
                <w:rFonts w:cs="Times New Roman"/>
                <w:sz w:val="20"/>
                <w:szCs w:val="20"/>
              </w:rPr>
            </w:pPr>
            <w:r w:rsidRPr="00C57F55">
              <w:rPr>
                <w:rFonts w:cs="Times New Roman"/>
                <w:sz w:val="20"/>
                <w:szCs w:val="20"/>
              </w:rPr>
              <w:t>(очная</w:t>
            </w:r>
            <w:r w:rsidRPr="00C57F55">
              <w:rPr>
                <w:rFonts w:cs="Times New Roman"/>
                <w:sz w:val="20"/>
                <w:szCs w:val="20"/>
                <w:lang w:val="en-US"/>
              </w:rPr>
              <w:t>/</w:t>
            </w:r>
            <w:r w:rsidRPr="00C57F55">
              <w:rPr>
                <w:rFonts w:cs="Times New Roman"/>
                <w:sz w:val="20"/>
                <w:szCs w:val="20"/>
              </w:rPr>
              <w:t>очно-заочная</w:t>
            </w:r>
            <w:r w:rsidRPr="00C57F55">
              <w:rPr>
                <w:rFonts w:cs="Times New Roman"/>
                <w:sz w:val="20"/>
                <w:szCs w:val="20"/>
                <w:lang w:val="en-US"/>
              </w:rPr>
              <w:t>/</w:t>
            </w:r>
            <w:r w:rsidRPr="00C57F55">
              <w:rPr>
                <w:rFonts w:cs="Times New Roman"/>
                <w:sz w:val="20"/>
                <w:szCs w:val="20"/>
              </w:rPr>
              <w:t>заочная)</w:t>
            </w:r>
          </w:p>
        </w:tc>
      </w:tr>
      <w:tr w:rsidR="00891F46" w:rsidRPr="00361571" w14:paraId="575DFEA3" w14:textId="77777777" w:rsidTr="0036476E">
        <w:trPr>
          <w:trHeight w:val="283"/>
        </w:trPr>
        <w:tc>
          <w:tcPr>
            <w:tcW w:w="987" w:type="dxa"/>
            <w:tcBorders>
              <w:bottom w:val="single" w:sz="4" w:space="0" w:color="auto"/>
            </w:tcBorders>
            <w:vAlign w:val="bottom"/>
          </w:tcPr>
          <w:p w14:paraId="765D7A9C" w14:textId="77777777" w:rsidR="00891F46" w:rsidRPr="00C57F55" w:rsidRDefault="00891F46" w:rsidP="0036476E">
            <w:pPr>
              <w:rPr>
                <w:rFonts w:cs="Times New Roman"/>
                <w:b/>
                <w:szCs w:val="28"/>
              </w:rPr>
            </w:pPr>
            <w:r w:rsidRPr="00C57F55">
              <w:rPr>
                <w:rFonts w:cs="Times New Roman"/>
                <w:b/>
                <w:szCs w:val="28"/>
              </w:rPr>
              <w:t>Тема:</w:t>
            </w:r>
          </w:p>
        </w:tc>
        <w:tc>
          <w:tcPr>
            <w:tcW w:w="8382" w:type="dxa"/>
            <w:gridSpan w:val="14"/>
            <w:tcBorders>
              <w:bottom w:val="single" w:sz="4" w:space="0" w:color="auto"/>
            </w:tcBorders>
            <w:vAlign w:val="bottom"/>
          </w:tcPr>
          <w:p w14:paraId="7B35BB43" w14:textId="77777777" w:rsidR="00891F46" w:rsidRPr="00454EBE" w:rsidRDefault="00891F46" w:rsidP="0036476E">
            <w:pPr>
              <w:jc w:val="center"/>
              <w:rPr>
                <w:rFonts w:cs="Times New Roman"/>
                <w:b/>
                <w:szCs w:val="28"/>
              </w:rPr>
            </w:pPr>
            <w:r w:rsidRPr="00D3783E">
              <w:rPr>
                <w:rFonts w:cs="Times New Roman"/>
                <w:noProof/>
                <w:szCs w:val="28"/>
              </w:rPr>
              <w:t>Разработка программного обеспечения для синтеза медицинских рентгенограмм по заданным анатомическим схемам</w:t>
            </w:r>
          </w:p>
        </w:tc>
      </w:tr>
      <w:tr w:rsidR="00891F46" w:rsidRPr="00361571" w14:paraId="6BE2BA14" w14:textId="77777777" w:rsidTr="0036476E">
        <w:trPr>
          <w:trHeight w:val="624"/>
        </w:trPr>
        <w:tc>
          <w:tcPr>
            <w:tcW w:w="1299" w:type="dxa"/>
            <w:gridSpan w:val="3"/>
            <w:tcBorders>
              <w:top w:val="single" w:sz="4" w:space="0" w:color="auto"/>
              <w:bottom w:val="single" w:sz="4" w:space="0" w:color="auto"/>
            </w:tcBorders>
            <w:vAlign w:val="bottom"/>
          </w:tcPr>
          <w:p w14:paraId="4BFE9273" w14:textId="77777777" w:rsidR="00891F46" w:rsidRPr="00361571" w:rsidRDefault="00891F46" w:rsidP="0036476E">
            <w:pPr>
              <w:rPr>
                <w:rFonts w:cs="Times New Roman"/>
                <w:b/>
                <w:szCs w:val="28"/>
              </w:rPr>
            </w:pPr>
            <w:r w:rsidRPr="00361571">
              <w:rPr>
                <w:rFonts w:cs="Times New Roman"/>
                <w:b/>
                <w:szCs w:val="28"/>
              </w:rPr>
              <w:t>Студент</w:t>
            </w:r>
          </w:p>
        </w:tc>
        <w:tc>
          <w:tcPr>
            <w:tcW w:w="2238" w:type="dxa"/>
            <w:gridSpan w:val="7"/>
            <w:tcBorders>
              <w:top w:val="single" w:sz="4" w:space="0" w:color="auto"/>
              <w:bottom w:val="single" w:sz="4" w:space="0" w:color="auto"/>
            </w:tcBorders>
            <w:vAlign w:val="bottom"/>
          </w:tcPr>
          <w:p w14:paraId="00451A73" w14:textId="77777777" w:rsidR="00891F46" w:rsidRPr="00875FE3" w:rsidRDefault="00891F46" w:rsidP="0036476E">
            <w:pPr>
              <w:jc w:val="center"/>
              <w:rPr>
                <w:rFonts w:cs="Times New Roman"/>
                <w:b/>
                <w:szCs w:val="28"/>
              </w:rPr>
            </w:pPr>
            <w:r>
              <w:rPr>
                <w:rFonts w:cs="Times New Roman"/>
                <w:noProof/>
                <w:szCs w:val="28"/>
              </w:rPr>
              <w:t>А-05-22</w:t>
            </w:r>
          </w:p>
        </w:tc>
        <w:tc>
          <w:tcPr>
            <w:tcW w:w="2133" w:type="dxa"/>
            <w:gridSpan w:val="3"/>
            <w:tcBorders>
              <w:top w:val="single" w:sz="4" w:space="0" w:color="auto"/>
              <w:bottom w:val="single" w:sz="4" w:space="0" w:color="auto"/>
            </w:tcBorders>
            <w:vAlign w:val="bottom"/>
          </w:tcPr>
          <w:p w14:paraId="76146AFE" w14:textId="77777777" w:rsidR="00891F46" w:rsidRPr="00875FE3" w:rsidRDefault="00891F46" w:rsidP="0036476E">
            <w:pPr>
              <w:jc w:val="center"/>
              <w:rPr>
                <w:rFonts w:cs="Times New Roman"/>
                <w:b/>
                <w:szCs w:val="28"/>
              </w:rPr>
            </w:pPr>
          </w:p>
        </w:tc>
        <w:tc>
          <w:tcPr>
            <w:tcW w:w="3699" w:type="dxa"/>
            <w:gridSpan w:val="2"/>
            <w:tcBorders>
              <w:top w:val="single" w:sz="4" w:space="0" w:color="auto"/>
              <w:bottom w:val="single" w:sz="4" w:space="0" w:color="auto"/>
            </w:tcBorders>
            <w:vAlign w:val="bottom"/>
          </w:tcPr>
          <w:p w14:paraId="08597B7A" w14:textId="77777777" w:rsidR="00891F46" w:rsidRPr="00875FE3" w:rsidRDefault="00891F46" w:rsidP="0036476E">
            <w:pPr>
              <w:jc w:val="center"/>
              <w:rPr>
                <w:rFonts w:cs="Times New Roman"/>
                <w:szCs w:val="28"/>
              </w:rPr>
            </w:pPr>
            <w:r>
              <w:rPr>
                <w:rFonts w:cs="Times New Roman"/>
                <w:szCs w:val="28"/>
              </w:rPr>
              <w:t>Павлов Н.М.</w:t>
            </w:r>
          </w:p>
        </w:tc>
      </w:tr>
      <w:tr w:rsidR="00891F46" w:rsidRPr="00361571" w14:paraId="3CA63F39" w14:textId="77777777" w:rsidTr="0036476E">
        <w:trPr>
          <w:trHeight w:val="283"/>
        </w:trPr>
        <w:tc>
          <w:tcPr>
            <w:tcW w:w="1269" w:type="dxa"/>
            <w:gridSpan w:val="2"/>
            <w:tcBorders>
              <w:top w:val="single" w:sz="4" w:space="0" w:color="auto"/>
            </w:tcBorders>
          </w:tcPr>
          <w:p w14:paraId="74098B65" w14:textId="77777777" w:rsidR="00891F46" w:rsidRPr="00361571" w:rsidRDefault="00891F46" w:rsidP="0036476E">
            <w:pPr>
              <w:jc w:val="center"/>
              <w:rPr>
                <w:rFonts w:cs="Times New Roman"/>
                <w:sz w:val="20"/>
                <w:szCs w:val="20"/>
              </w:rPr>
            </w:pPr>
          </w:p>
        </w:tc>
        <w:tc>
          <w:tcPr>
            <w:tcW w:w="2268" w:type="dxa"/>
            <w:gridSpan w:val="8"/>
            <w:tcBorders>
              <w:top w:val="single" w:sz="4" w:space="0" w:color="auto"/>
            </w:tcBorders>
          </w:tcPr>
          <w:p w14:paraId="2D35A4E4" w14:textId="77777777" w:rsidR="00891F46" w:rsidRPr="00361571" w:rsidRDefault="00891F46" w:rsidP="0036476E">
            <w:pPr>
              <w:jc w:val="center"/>
              <w:rPr>
                <w:rFonts w:cs="Times New Roman"/>
                <w:sz w:val="20"/>
                <w:szCs w:val="20"/>
              </w:rPr>
            </w:pPr>
            <w:r w:rsidRPr="00361571">
              <w:rPr>
                <w:rFonts w:cs="Times New Roman"/>
                <w:sz w:val="20"/>
                <w:szCs w:val="20"/>
              </w:rPr>
              <w:t>группа</w:t>
            </w:r>
          </w:p>
        </w:tc>
        <w:tc>
          <w:tcPr>
            <w:tcW w:w="2133" w:type="dxa"/>
            <w:gridSpan w:val="3"/>
            <w:tcBorders>
              <w:top w:val="single" w:sz="4" w:space="0" w:color="auto"/>
            </w:tcBorders>
          </w:tcPr>
          <w:p w14:paraId="7E039AC3" w14:textId="77777777" w:rsidR="00891F46" w:rsidRPr="00361571" w:rsidRDefault="00891F46" w:rsidP="0036476E">
            <w:pPr>
              <w:jc w:val="center"/>
              <w:rPr>
                <w:rFonts w:cs="Times New Roman"/>
                <w:sz w:val="20"/>
                <w:szCs w:val="20"/>
              </w:rPr>
            </w:pPr>
            <w:r w:rsidRPr="00361571">
              <w:rPr>
                <w:rFonts w:cs="Times New Roman"/>
                <w:sz w:val="20"/>
                <w:szCs w:val="20"/>
              </w:rPr>
              <w:t>под</w:t>
            </w:r>
            <w:r>
              <w:rPr>
                <w:rFonts w:cs="Times New Roman"/>
                <w:sz w:val="20"/>
                <w:szCs w:val="20"/>
              </w:rPr>
              <w:t>пись</w:t>
            </w:r>
          </w:p>
        </w:tc>
        <w:tc>
          <w:tcPr>
            <w:tcW w:w="3699" w:type="dxa"/>
            <w:gridSpan w:val="2"/>
            <w:tcBorders>
              <w:top w:val="single" w:sz="4" w:space="0" w:color="auto"/>
            </w:tcBorders>
          </w:tcPr>
          <w:p w14:paraId="6B55262B" w14:textId="77777777" w:rsidR="00891F46" w:rsidRPr="00361571" w:rsidRDefault="00891F46" w:rsidP="0036476E">
            <w:pPr>
              <w:jc w:val="center"/>
              <w:rPr>
                <w:rFonts w:cs="Times New Roman"/>
                <w:sz w:val="20"/>
                <w:szCs w:val="20"/>
              </w:rPr>
            </w:pPr>
            <w:r>
              <w:rPr>
                <w:rFonts w:cs="Times New Roman"/>
                <w:sz w:val="20"/>
                <w:szCs w:val="20"/>
              </w:rPr>
              <w:t>фамилия и инициалы</w:t>
            </w:r>
          </w:p>
        </w:tc>
      </w:tr>
      <w:tr w:rsidR="00891F46" w:rsidRPr="00361571" w14:paraId="56905F6A" w14:textId="77777777" w:rsidTr="0036476E">
        <w:trPr>
          <w:trHeight w:val="624"/>
        </w:trPr>
        <w:tc>
          <w:tcPr>
            <w:tcW w:w="2127" w:type="dxa"/>
            <w:gridSpan w:val="7"/>
            <w:tcBorders>
              <w:bottom w:val="single" w:sz="4" w:space="0" w:color="auto"/>
            </w:tcBorders>
            <w:vAlign w:val="bottom"/>
          </w:tcPr>
          <w:p w14:paraId="50D4546F" w14:textId="77777777" w:rsidR="00891F46" w:rsidRPr="00361571" w:rsidRDefault="00891F46" w:rsidP="0036476E">
            <w:pPr>
              <w:rPr>
                <w:rFonts w:cs="Times New Roman"/>
                <w:b/>
                <w:szCs w:val="28"/>
              </w:rPr>
            </w:pPr>
            <w:r>
              <w:rPr>
                <w:rFonts w:cs="Times New Roman"/>
                <w:b/>
                <w:szCs w:val="28"/>
              </w:rPr>
              <w:t>Р</w:t>
            </w:r>
            <w:r w:rsidRPr="00361571">
              <w:rPr>
                <w:rFonts w:cs="Times New Roman"/>
                <w:b/>
                <w:szCs w:val="28"/>
              </w:rPr>
              <w:t>уководитель</w:t>
            </w:r>
            <w:r>
              <w:rPr>
                <w:rFonts w:cs="Times New Roman"/>
                <w:b/>
                <w:szCs w:val="28"/>
              </w:rPr>
              <w:t xml:space="preserve"> ВКР</w:t>
            </w:r>
          </w:p>
        </w:tc>
        <w:tc>
          <w:tcPr>
            <w:tcW w:w="1275" w:type="dxa"/>
            <w:gridSpan w:val="2"/>
            <w:tcBorders>
              <w:bottom w:val="single" w:sz="4" w:space="0" w:color="auto"/>
            </w:tcBorders>
            <w:vAlign w:val="bottom"/>
          </w:tcPr>
          <w:p w14:paraId="7CB80149" w14:textId="77777777" w:rsidR="00891F46" w:rsidRPr="00875FE3" w:rsidRDefault="00891F46" w:rsidP="0036476E">
            <w:pPr>
              <w:jc w:val="center"/>
              <w:rPr>
                <w:rFonts w:cs="Times New Roman"/>
                <w:noProof/>
                <w:szCs w:val="28"/>
              </w:rPr>
            </w:pPr>
            <w:r>
              <w:rPr>
                <w:rFonts w:cs="Times New Roman"/>
                <w:noProof/>
                <w:szCs w:val="28"/>
              </w:rPr>
              <w:t>к.т.н.</w:t>
            </w:r>
          </w:p>
        </w:tc>
        <w:tc>
          <w:tcPr>
            <w:tcW w:w="2268" w:type="dxa"/>
            <w:gridSpan w:val="4"/>
            <w:tcBorders>
              <w:bottom w:val="single" w:sz="4" w:space="0" w:color="auto"/>
            </w:tcBorders>
            <w:vAlign w:val="bottom"/>
          </w:tcPr>
          <w:p w14:paraId="3A163AFE" w14:textId="77777777" w:rsidR="00891F46" w:rsidRPr="00875FE3" w:rsidRDefault="00891F46" w:rsidP="0036476E">
            <w:pPr>
              <w:jc w:val="center"/>
              <w:rPr>
                <w:rFonts w:cs="Times New Roman"/>
                <w:noProof/>
                <w:szCs w:val="28"/>
              </w:rPr>
            </w:pPr>
            <w:r>
              <w:rPr>
                <w:rFonts w:cs="Times New Roman"/>
                <w:noProof/>
                <w:szCs w:val="28"/>
              </w:rPr>
              <w:t>доцент</w:t>
            </w:r>
          </w:p>
        </w:tc>
        <w:tc>
          <w:tcPr>
            <w:tcW w:w="1134" w:type="dxa"/>
            <w:tcBorders>
              <w:bottom w:val="single" w:sz="4" w:space="0" w:color="auto"/>
            </w:tcBorders>
            <w:vAlign w:val="bottom"/>
          </w:tcPr>
          <w:p w14:paraId="01E1E44A" w14:textId="77777777" w:rsidR="00891F46" w:rsidRPr="00875FE3" w:rsidRDefault="00891F46" w:rsidP="0036476E">
            <w:pPr>
              <w:jc w:val="center"/>
              <w:rPr>
                <w:rFonts w:cs="Times New Roman"/>
                <w:noProof/>
                <w:szCs w:val="28"/>
              </w:rPr>
            </w:pPr>
          </w:p>
        </w:tc>
        <w:tc>
          <w:tcPr>
            <w:tcW w:w="2565" w:type="dxa"/>
            <w:tcBorders>
              <w:bottom w:val="single" w:sz="4" w:space="0" w:color="auto"/>
            </w:tcBorders>
            <w:vAlign w:val="bottom"/>
          </w:tcPr>
          <w:p w14:paraId="51FF9F55" w14:textId="77777777" w:rsidR="00891F46" w:rsidRPr="00875FE3" w:rsidRDefault="00891F46" w:rsidP="0036476E">
            <w:pPr>
              <w:jc w:val="center"/>
              <w:rPr>
                <w:rFonts w:cs="Times New Roman"/>
                <w:noProof/>
                <w:szCs w:val="28"/>
              </w:rPr>
            </w:pPr>
            <w:r>
              <w:rPr>
                <w:rFonts w:cs="Times New Roman"/>
                <w:noProof/>
                <w:szCs w:val="28"/>
              </w:rPr>
              <w:t>Кожевников А.В.</w:t>
            </w:r>
          </w:p>
        </w:tc>
      </w:tr>
      <w:tr w:rsidR="00891F46" w:rsidRPr="00361571" w14:paraId="0234933C" w14:textId="77777777" w:rsidTr="0036476E">
        <w:trPr>
          <w:trHeight w:val="283"/>
        </w:trPr>
        <w:tc>
          <w:tcPr>
            <w:tcW w:w="2127" w:type="dxa"/>
            <w:gridSpan w:val="7"/>
            <w:tcBorders>
              <w:top w:val="single" w:sz="4" w:space="0" w:color="auto"/>
            </w:tcBorders>
          </w:tcPr>
          <w:p w14:paraId="7BA946B0" w14:textId="77777777" w:rsidR="00891F46" w:rsidRPr="00361571" w:rsidRDefault="00891F46" w:rsidP="0036476E">
            <w:pPr>
              <w:jc w:val="center"/>
              <w:rPr>
                <w:rFonts w:cs="Times New Roman"/>
                <w:sz w:val="20"/>
                <w:szCs w:val="20"/>
              </w:rPr>
            </w:pPr>
          </w:p>
        </w:tc>
        <w:tc>
          <w:tcPr>
            <w:tcW w:w="1275" w:type="dxa"/>
            <w:gridSpan w:val="2"/>
            <w:tcBorders>
              <w:top w:val="single" w:sz="4" w:space="0" w:color="auto"/>
            </w:tcBorders>
          </w:tcPr>
          <w:p w14:paraId="2809BE55" w14:textId="77777777" w:rsidR="00891F46" w:rsidRPr="00361571" w:rsidRDefault="00891F46" w:rsidP="0036476E">
            <w:pPr>
              <w:jc w:val="center"/>
              <w:rPr>
                <w:rFonts w:cs="Times New Roman"/>
                <w:sz w:val="20"/>
                <w:szCs w:val="20"/>
              </w:rPr>
            </w:pPr>
            <w:r w:rsidRPr="002B5ADC">
              <w:rPr>
                <w:rFonts w:cs="Times New Roman"/>
                <w:sz w:val="20"/>
                <w:szCs w:val="20"/>
              </w:rPr>
              <w:t>уч. степень</w:t>
            </w:r>
          </w:p>
        </w:tc>
        <w:tc>
          <w:tcPr>
            <w:tcW w:w="2268" w:type="dxa"/>
            <w:gridSpan w:val="4"/>
            <w:tcBorders>
              <w:top w:val="single" w:sz="4" w:space="0" w:color="auto"/>
            </w:tcBorders>
          </w:tcPr>
          <w:p w14:paraId="18D7880A" w14:textId="77777777" w:rsidR="00891F46" w:rsidRPr="00361571" w:rsidRDefault="00891F46" w:rsidP="0036476E">
            <w:pPr>
              <w:jc w:val="center"/>
              <w:rPr>
                <w:rFonts w:cs="Times New Roman"/>
                <w:sz w:val="20"/>
                <w:szCs w:val="20"/>
              </w:rPr>
            </w:pPr>
            <w:r w:rsidRPr="002B5ADC">
              <w:rPr>
                <w:rFonts w:cs="Times New Roman"/>
                <w:sz w:val="20"/>
                <w:szCs w:val="20"/>
              </w:rPr>
              <w:t>должность</w:t>
            </w:r>
          </w:p>
        </w:tc>
        <w:tc>
          <w:tcPr>
            <w:tcW w:w="1134" w:type="dxa"/>
            <w:tcBorders>
              <w:top w:val="single" w:sz="4" w:space="0" w:color="auto"/>
            </w:tcBorders>
          </w:tcPr>
          <w:p w14:paraId="1F8AB436" w14:textId="77777777" w:rsidR="00891F46" w:rsidRPr="00361571" w:rsidRDefault="00891F46" w:rsidP="0036476E">
            <w:pPr>
              <w:jc w:val="center"/>
              <w:rPr>
                <w:rFonts w:cs="Times New Roman"/>
                <w:sz w:val="20"/>
                <w:szCs w:val="20"/>
              </w:rPr>
            </w:pPr>
            <w:r w:rsidRPr="002B5ADC">
              <w:rPr>
                <w:rFonts w:cs="Times New Roman"/>
                <w:sz w:val="20"/>
                <w:szCs w:val="20"/>
              </w:rPr>
              <w:t>подпись</w:t>
            </w:r>
          </w:p>
        </w:tc>
        <w:tc>
          <w:tcPr>
            <w:tcW w:w="2565" w:type="dxa"/>
            <w:tcBorders>
              <w:top w:val="single" w:sz="4" w:space="0" w:color="auto"/>
            </w:tcBorders>
          </w:tcPr>
          <w:p w14:paraId="27304785" w14:textId="77777777" w:rsidR="00891F46" w:rsidRPr="00361571" w:rsidRDefault="00891F46" w:rsidP="0036476E">
            <w:pPr>
              <w:jc w:val="center"/>
              <w:rPr>
                <w:rFonts w:cs="Times New Roman"/>
                <w:sz w:val="20"/>
                <w:szCs w:val="20"/>
              </w:rPr>
            </w:pPr>
            <w:r w:rsidRPr="002B5ADC">
              <w:rPr>
                <w:rFonts w:cs="Times New Roman"/>
                <w:sz w:val="20"/>
                <w:szCs w:val="20"/>
              </w:rPr>
              <w:t>фамилия</w:t>
            </w:r>
            <w:r>
              <w:rPr>
                <w:rFonts w:cs="Times New Roman"/>
                <w:sz w:val="20"/>
                <w:szCs w:val="20"/>
              </w:rPr>
              <w:t xml:space="preserve"> и инициалы</w:t>
            </w:r>
          </w:p>
        </w:tc>
      </w:tr>
      <w:tr w:rsidR="00891F46" w:rsidRPr="00361571" w14:paraId="5DE6D58E" w14:textId="77777777" w:rsidTr="0036476E">
        <w:trPr>
          <w:trHeight w:val="624"/>
        </w:trPr>
        <w:tc>
          <w:tcPr>
            <w:tcW w:w="2120" w:type="dxa"/>
            <w:gridSpan w:val="6"/>
            <w:tcBorders>
              <w:bottom w:val="single" w:sz="4" w:space="0" w:color="auto"/>
            </w:tcBorders>
            <w:vAlign w:val="bottom"/>
          </w:tcPr>
          <w:p w14:paraId="36011713" w14:textId="77777777" w:rsidR="00891F46" w:rsidRPr="009641AC" w:rsidRDefault="00891F46" w:rsidP="0036476E">
            <w:pPr>
              <w:rPr>
                <w:rFonts w:cs="Times New Roman"/>
                <w:sz w:val="20"/>
                <w:szCs w:val="20"/>
              </w:rPr>
            </w:pPr>
            <w:r w:rsidRPr="009641AC">
              <w:rPr>
                <w:rFonts w:cs="Times New Roman"/>
                <w:b/>
                <w:szCs w:val="28"/>
              </w:rPr>
              <w:t>Консультант</w:t>
            </w:r>
          </w:p>
        </w:tc>
        <w:tc>
          <w:tcPr>
            <w:tcW w:w="1282" w:type="dxa"/>
            <w:gridSpan w:val="3"/>
            <w:tcBorders>
              <w:bottom w:val="single" w:sz="4" w:space="0" w:color="auto"/>
            </w:tcBorders>
            <w:vAlign w:val="bottom"/>
          </w:tcPr>
          <w:p w14:paraId="62DF092C" w14:textId="77777777" w:rsidR="00891F46" w:rsidRPr="009641AC" w:rsidRDefault="00891F46" w:rsidP="0036476E">
            <w:pPr>
              <w:jc w:val="center"/>
              <w:rPr>
                <w:rFonts w:cs="Times New Roman"/>
                <w:noProof/>
                <w:szCs w:val="28"/>
              </w:rPr>
            </w:pPr>
          </w:p>
        </w:tc>
        <w:tc>
          <w:tcPr>
            <w:tcW w:w="2268" w:type="dxa"/>
            <w:gridSpan w:val="4"/>
            <w:tcBorders>
              <w:bottom w:val="single" w:sz="4" w:space="0" w:color="auto"/>
            </w:tcBorders>
            <w:vAlign w:val="bottom"/>
          </w:tcPr>
          <w:p w14:paraId="216FC297" w14:textId="77777777" w:rsidR="00891F46" w:rsidRPr="009641AC" w:rsidRDefault="00891F46" w:rsidP="0036476E">
            <w:pPr>
              <w:jc w:val="center"/>
              <w:rPr>
                <w:rFonts w:cs="Times New Roman"/>
                <w:noProof/>
                <w:szCs w:val="28"/>
              </w:rPr>
            </w:pPr>
          </w:p>
        </w:tc>
        <w:tc>
          <w:tcPr>
            <w:tcW w:w="1134" w:type="dxa"/>
            <w:tcBorders>
              <w:bottom w:val="single" w:sz="4" w:space="0" w:color="auto"/>
            </w:tcBorders>
            <w:vAlign w:val="bottom"/>
          </w:tcPr>
          <w:p w14:paraId="5788DA05" w14:textId="77777777" w:rsidR="00891F46" w:rsidRPr="009641AC" w:rsidRDefault="00891F46" w:rsidP="0036476E">
            <w:pPr>
              <w:jc w:val="center"/>
              <w:rPr>
                <w:rFonts w:cs="Times New Roman"/>
                <w:noProof/>
                <w:szCs w:val="28"/>
              </w:rPr>
            </w:pPr>
          </w:p>
        </w:tc>
        <w:tc>
          <w:tcPr>
            <w:tcW w:w="2565" w:type="dxa"/>
            <w:tcBorders>
              <w:bottom w:val="single" w:sz="4" w:space="0" w:color="auto"/>
            </w:tcBorders>
            <w:vAlign w:val="bottom"/>
          </w:tcPr>
          <w:p w14:paraId="3820D060" w14:textId="77777777" w:rsidR="00891F46" w:rsidRPr="009641AC" w:rsidRDefault="00891F46" w:rsidP="0036476E">
            <w:pPr>
              <w:jc w:val="center"/>
              <w:rPr>
                <w:rFonts w:cs="Times New Roman"/>
                <w:noProof/>
                <w:szCs w:val="28"/>
              </w:rPr>
            </w:pPr>
          </w:p>
        </w:tc>
      </w:tr>
      <w:tr w:rsidR="00891F46" w:rsidRPr="00361571" w14:paraId="4BA1988C" w14:textId="77777777" w:rsidTr="0036476E">
        <w:trPr>
          <w:trHeight w:val="283"/>
        </w:trPr>
        <w:tc>
          <w:tcPr>
            <w:tcW w:w="2120" w:type="dxa"/>
            <w:gridSpan w:val="6"/>
            <w:tcBorders>
              <w:top w:val="single" w:sz="4" w:space="0" w:color="auto"/>
            </w:tcBorders>
          </w:tcPr>
          <w:p w14:paraId="7B9B8AE3" w14:textId="77777777" w:rsidR="00891F46" w:rsidRPr="009641AC" w:rsidRDefault="00891F46" w:rsidP="0036476E">
            <w:pPr>
              <w:jc w:val="center"/>
              <w:rPr>
                <w:rFonts w:cs="Times New Roman"/>
                <w:b/>
                <w:szCs w:val="28"/>
              </w:rPr>
            </w:pPr>
          </w:p>
        </w:tc>
        <w:tc>
          <w:tcPr>
            <w:tcW w:w="1282" w:type="dxa"/>
            <w:gridSpan w:val="3"/>
            <w:tcBorders>
              <w:top w:val="single" w:sz="4" w:space="0" w:color="auto"/>
            </w:tcBorders>
          </w:tcPr>
          <w:p w14:paraId="192C32A9" w14:textId="77777777" w:rsidR="00891F46" w:rsidRPr="009641AC" w:rsidRDefault="00891F46" w:rsidP="0036476E">
            <w:pPr>
              <w:jc w:val="center"/>
              <w:rPr>
                <w:rFonts w:cs="Times New Roman"/>
                <w:sz w:val="20"/>
                <w:szCs w:val="20"/>
              </w:rPr>
            </w:pPr>
            <w:r w:rsidRPr="009641AC">
              <w:rPr>
                <w:rFonts w:cs="Times New Roman"/>
                <w:sz w:val="20"/>
                <w:szCs w:val="20"/>
              </w:rPr>
              <w:t>уч. степень</w:t>
            </w:r>
          </w:p>
        </w:tc>
        <w:tc>
          <w:tcPr>
            <w:tcW w:w="2268" w:type="dxa"/>
            <w:gridSpan w:val="4"/>
            <w:tcBorders>
              <w:top w:val="single" w:sz="4" w:space="0" w:color="auto"/>
            </w:tcBorders>
          </w:tcPr>
          <w:p w14:paraId="4FA02B2D" w14:textId="77777777" w:rsidR="00891F46" w:rsidRPr="009641AC" w:rsidRDefault="00891F46" w:rsidP="0036476E">
            <w:pPr>
              <w:jc w:val="center"/>
              <w:rPr>
                <w:rFonts w:cs="Times New Roman"/>
                <w:sz w:val="20"/>
                <w:szCs w:val="20"/>
              </w:rPr>
            </w:pPr>
            <w:r w:rsidRPr="009641AC">
              <w:rPr>
                <w:rFonts w:cs="Times New Roman"/>
                <w:sz w:val="20"/>
                <w:szCs w:val="20"/>
              </w:rPr>
              <w:t>должность</w:t>
            </w:r>
          </w:p>
        </w:tc>
        <w:tc>
          <w:tcPr>
            <w:tcW w:w="1134" w:type="dxa"/>
            <w:tcBorders>
              <w:top w:val="single" w:sz="4" w:space="0" w:color="auto"/>
            </w:tcBorders>
          </w:tcPr>
          <w:p w14:paraId="4EA53683" w14:textId="77777777" w:rsidR="00891F46" w:rsidRPr="009641AC" w:rsidRDefault="00891F46" w:rsidP="0036476E">
            <w:pPr>
              <w:jc w:val="center"/>
              <w:rPr>
                <w:rFonts w:cs="Times New Roman"/>
                <w:sz w:val="20"/>
                <w:szCs w:val="20"/>
              </w:rPr>
            </w:pPr>
            <w:r w:rsidRPr="009641AC">
              <w:rPr>
                <w:rFonts w:cs="Times New Roman"/>
                <w:sz w:val="20"/>
                <w:szCs w:val="20"/>
              </w:rPr>
              <w:t>подпись</w:t>
            </w:r>
          </w:p>
        </w:tc>
        <w:tc>
          <w:tcPr>
            <w:tcW w:w="2565" w:type="dxa"/>
            <w:tcBorders>
              <w:top w:val="single" w:sz="4" w:space="0" w:color="auto"/>
            </w:tcBorders>
          </w:tcPr>
          <w:p w14:paraId="33291F46" w14:textId="77777777" w:rsidR="00891F46" w:rsidRPr="009641AC" w:rsidRDefault="00891F46" w:rsidP="0036476E">
            <w:pPr>
              <w:jc w:val="center"/>
              <w:rPr>
                <w:rFonts w:cs="Times New Roman"/>
                <w:sz w:val="20"/>
                <w:szCs w:val="20"/>
              </w:rPr>
            </w:pPr>
            <w:r w:rsidRPr="009641AC">
              <w:rPr>
                <w:rFonts w:cs="Times New Roman"/>
                <w:sz w:val="20"/>
                <w:szCs w:val="20"/>
              </w:rPr>
              <w:t>фамилия и инициалы</w:t>
            </w:r>
          </w:p>
        </w:tc>
      </w:tr>
      <w:tr w:rsidR="00891F46" w:rsidRPr="00361571" w14:paraId="6EEEE56E" w14:textId="77777777" w:rsidTr="0036476E">
        <w:trPr>
          <w:trHeight w:val="624"/>
        </w:trPr>
        <w:tc>
          <w:tcPr>
            <w:tcW w:w="2120" w:type="dxa"/>
            <w:gridSpan w:val="6"/>
            <w:tcBorders>
              <w:bottom w:val="single" w:sz="4" w:space="0" w:color="auto"/>
            </w:tcBorders>
            <w:vAlign w:val="bottom"/>
          </w:tcPr>
          <w:p w14:paraId="1165FDB7" w14:textId="77777777" w:rsidR="00891F46" w:rsidRPr="009641AC" w:rsidRDefault="00891F46" w:rsidP="0036476E">
            <w:pPr>
              <w:rPr>
                <w:rFonts w:cs="Times New Roman"/>
                <w:b/>
                <w:szCs w:val="28"/>
              </w:rPr>
            </w:pPr>
            <w:r w:rsidRPr="009641AC">
              <w:rPr>
                <w:rFonts w:cs="Times New Roman"/>
                <w:b/>
                <w:szCs w:val="28"/>
              </w:rPr>
              <w:t>Внешний консультант</w:t>
            </w:r>
          </w:p>
        </w:tc>
        <w:tc>
          <w:tcPr>
            <w:tcW w:w="1282" w:type="dxa"/>
            <w:gridSpan w:val="3"/>
            <w:tcBorders>
              <w:bottom w:val="single" w:sz="4" w:space="0" w:color="auto"/>
            </w:tcBorders>
            <w:vAlign w:val="bottom"/>
          </w:tcPr>
          <w:p w14:paraId="10C31A91" w14:textId="77777777" w:rsidR="00891F46" w:rsidRPr="009641AC" w:rsidRDefault="00891F46" w:rsidP="0036476E">
            <w:pPr>
              <w:jc w:val="center"/>
              <w:rPr>
                <w:rFonts w:cs="Times New Roman"/>
                <w:noProof/>
                <w:szCs w:val="28"/>
              </w:rPr>
            </w:pPr>
          </w:p>
        </w:tc>
        <w:tc>
          <w:tcPr>
            <w:tcW w:w="2268" w:type="dxa"/>
            <w:gridSpan w:val="4"/>
            <w:tcBorders>
              <w:bottom w:val="single" w:sz="4" w:space="0" w:color="auto"/>
            </w:tcBorders>
            <w:vAlign w:val="bottom"/>
          </w:tcPr>
          <w:p w14:paraId="27DEF249" w14:textId="77777777" w:rsidR="00891F46" w:rsidRPr="009641AC" w:rsidRDefault="00891F46" w:rsidP="0036476E">
            <w:pPr>
              <w:jc w:val="center"/>
              <w:rPr>
                <w:rFonts w:cs="Times New Roman"/>
                <w:noProof/>
                <w:szCs w:val="28"/>
              </w:rPr>
            </w:pPr>
          </w:p>
        </w:tc>
        <w:tc>
          <w:tcPr>
            <w:tcW w:w="1134" w:type="dxa"/>
            <w:tcBorders>
              <w:bottom w:val="single" w:sz="4" w:space="0" w:color="auto"/>
            </w:tcBorders>
            <w:vAlign w:val="bottom"/>
          </w:tcPr>
          <w:p w14:paraId="2F01AA8B" w14:textId="77777777" w:rsidR="00891F46" w:rsidRPr="009641AC" w:rsidRDefault="00891F46" w:rsidP="0036476E">
            <w:pPr>
              <w:jc w:val="center"/>
              <w:rPr>
                <w:rFonts w:cs="Times New Roman"/>
                <w:noProof/>
                <w:szCs w:val="28"/>
              </w:rPr>
            </w:pPr>
          </w:p>
        </w:tc>
        <w:tc>
          <w:tcPr>
            <w:tcW w:w="2565" w:type="dxa"/>
            <w:tcBorders>
              <w:bottom w:val="single" w:sz="4" w:space="0" w:color="auto"/>
            </w:tcBorders>
            <w:vAlign w:val="bottom"/>
          </w:tcPr>
          <w:p w14:paraId="6DF87008" w14:textId="77777777" w:rsidR="00891F46" w:rsidRPr="009641AC" w:rsidRDefault="00891F46" w:rsidP="0036476E">
            <w:pPr>
              <w:jc w:val="center"/>
              <w:rPr>
                <w:rFonts w:cs="Times New Roman"/>
                <w:noProof/>
                <w:szCs w:val="28"/>
              </w:rPr>
            </w:pPr>
          </w:p>
        </w:tc>
      </w:tr>
      <w:tr w:rsidR="00891F46" w:rsidRPr="00361571" w14:paraId="0B14268A" w14:textId="77777777" w:rsidTr="0036476E">
        <w:trPr>
          <w:trHeight w:val="283"/>
        </w:trPr>
        <w:tc>
          <w:tcPr>
            <w:tcW w:w="2120" w:type="dxa"/>
            <w:gridSpan w:val="6"/>
            <w:tcBorders>
              <w:top w:val="single" w:sz="4" w:space="0" w:color="auto"/>
            </w:tcBorders>
          </w:tcPr>
          <w:p w14:paraId="5DE496FC" w14:textId="77777777" w:rsidR="00891F46" w:rsidRDefault="00891F46" w:rsidP="0036476E">
            <w:pPr>
              <w:jc w:val="center"/>
              <w:rPr>
                <w:rFonts w:cs="Times New Roman"/>
                <w:sz w:val="20"/>
                <w:szCs w:val="20"/>
              </w:rPr>
            </w:pPr>
          </w:p>
          <w:p w14:paraId="25811C49" w14:textId="77777777" w:rsidR="00891F46" w:rsidRPr="009641AC" w:rsidRDefault="00891F46" w:rsidP="0036476E">
            <w:pPr>
              <w:jc w:val="center"/>
              <w:rPr>
                <w:rFonts w:cs="Times New Roman"/>
                <w:sz w:val="20"/>
                <w:szCs w:val="20"/>
              </w:rPr>
            </w:pPr>
          </w:p>
        </w:tc>
        <w:tc>
          <w:tcPr>
            <w:tcW w:w="1282" w:type="dxa"/>
            <w:gridSpan w:val="3"/>
            <w:tcBorders>
              <w:top w:val="single" w:sz="4" w:space="0" w:color="auto"/>
            </w:tcBorders>
          </w:tcPr>
          <w:p w14:paraId="6526F515" w14:textId="77777777" w:rsidR="00891F46" w:rsidRPr="009641AC" w:rsidRDefault="00891F46" w:rsidP="0036476E">
            <w:pPr>
              <w:jc w:val="center"/>
              <w:rPr>
                <w:rFonts w:cs="Times New Roman"/>
                <w:sz w:val="20"/>
                <w:szCs w:val="20"/>
              </w:rPr>
            </w:pPr>
            <w:r w:rsidRPr="009641AC">
              <w:rPr>
                <w:rFonts w:cs="Times New Roman"/>
                <w:sz w:val="20"/>
                <w:szCs w:val="20"/>
              </w:rPr>
              <w:t>уч. степень</w:t>
            </w:r>
          </w:p>
        </w:tc>
        <w:tc>
          <w:tcPr>
            <w:tcW w:w="2268" w:type="dxa"/>
            <w:gridSpan w:val="4"/>
            <w:tcBorders>
              <w:top w:val="single" w:sz="4" w:space="0" w:color="auto"/>
            </w:tcBorders>
          </w:tcPr>
          <w:p w14:paraId="22951B4B" w14:textId="77777777" w:rsidR="00891F46" w:rsidRPr="009641AC" w:rsidRDefault="00891F46" w:rsidP="0036476E">
            <w:pPr>
              <w:jc w:val="center"/>
              <w:rPr>
                <w:rFonts w:cs="Times New Roman"/>
                <w:sz w:val="20"/>
                <w:szCs w:val="20"/>
              </w:rPr>
            </w:pPr>
            <w:r w:rsidRPr="009641AC">
              <w:rPr>
                <w:rFonts w:cs="Times New Roman"/>
                <w:sz w:val="20"/>
                <w:szCs w:val="20"/>
              </w:rPr>
              <w:t>должность</w:t>
            </w:r>
          </w:p>
        </w:tc>
        <w:tc>
          <w:tcPr>
            <w:tcW w:w="1134" w:type="dxa"/>
            <w:tcBorders>
              <w:top w:val="single" w:sz="4" w:space="0" w:color="auto"/>
            </w:tcBorders>
          </w:tcPr>
          <w:p w14:paraId="4D44DEF7" w14:textId="77777777" w:rsidR="00891F46" w:rsidRPr="009641AC" w:rsidRDefault="00891F46" w:rsidP="0036476E">
            <w:pPr>
              <w:jc w:val="center"/>
              <w:rPr>
                <w:rFonts w:cs="Times New Roman"/>
                <w:sz w:val="20"/>
                <w:szCs w:val="20"/>
              </w:rPr>
            </w:pPr>
            <w:r w:rsidRPr="009641AC">
              <w:rPr>
                <w:rFonts w:cs="Times New Roman"/>
                <w:sz w:val="20"/>
                <w:szCs w:val="20"/>
              </w:rPr>
              <w:t>подпись</w:t>
            </w:r>
          </w:p>
        </w:tc>
        <w:tc>
          <w:tcPr>
            <w:tcW w:w="2565" w:type="dxa"/>
            <w:tcBorders>
              <w:top w:val="single" w:sz="4" w:space="0" w:color="auto"/>
            </w:tcBorders>
          </w:tcPr>
          <w:p w14:paraId="662A97F3" w14:textId="77777777" w:rsidR="00891F46" w:rsidRPr="009641AC" w:rsidRDefault="00891F46" w:rsidP="0036476E">
            <w:pPr>
              <w:jc w:val="center"/>
              <w:rPr>
                <w:rFonts w:cs="Times New Roman"/>
                <w:sz w:val="20"/>
                <w:szCs w:val="20"/>
              </w:rPr>
            </w:pPr>
            <w:r w:rsidRPr="009641AC">
              <w:rPr>
                <w:rFonts w:cs="Times New Roman"/>
                <w:sz w:val="20"/>
                <w:szCs w:val="20"/>
              </w:rPr>
              <w:t>фамилия и инициалы</w:t>
            </w:r>
          </w:p>
        </w:tc>
      </w:tr>
      <w:tr w:rsidR="00891F46" w:rsidRPr="00F07B9F" w14:paraId="5637149A" w14:textId="77777777" w:rsidTr="0036476E">
        <w:trPr>
          <w:trHeight w:val="80"/>
        </w:trPr>
        <w:tc>
          <w:tcPr>
            <w:tcW w:w="9369" w:type="dxa"/>
            <w:gridSpan w:val="15"/>
            <w:tcBorders>
              <w:bottom w:val="single" w:sz="4" w:space="0" w:color="auto"/>
            </w:tcBorders>
            <w:vAlign w:val="bottom"/>
          </w:tcPr>
          <w:p w14:paraId="1F1726C5" w14:textId="77777777" w:rsidR="00891F46" w:rsidRDefault="00891F46" w:rsidP="0036476E">
            <w:pPr>
              <w:jc w:val="center"/>
              <w:rPr>
                <w:rFonts w:cs="Times New Roman"/>
                <w:noProof/>
                <w:szCs w:val="28"/>
                <w:lang w:val="en-US"/>
              </w:rPr>
            </w:pPr>
          </w:p>
        </w:tc>
      </w:tr>
      <w:tr w:rsidR="00891F46" w:rsidRPr="00F07B9F" w14:paraId="173A11B9" w14:textId="77777777" w:rsidTr="0036476E">
        <w:trPr>
          <w:trHeight w:val="283"/>
        </w:trPr>
        <w:tc>
          <w:tcPr>
            <w:tcW w:w="9369" w:type="dxa"/>
            <w:gridSpan w:val="15"/>
            <w:tcBorders>
              <w:top w:val="single" w:sz="4" w:space="0" w:color="auto"/>
            </w:tcBorders>
            <w:vAlign w:val="center"/>
          </w:tcPr>
          <w:p w14:paraId="1A1E4B43" w14:textId="77777777" w:rsidR="00891F46" w:rsidRDefault="00891F46" w:rsidP="0036476E">
            <w:pPr>
              <w:jc w:val="center"/>
              <w:rPr>
                <w:rFonts w:cs="Times New Roman"/>
                <w:noProof/>
                <w:szCs w:val="28"/>
                <w:lang w:val="en-US"/>
              </w:rPr>
            </w:pPr>
            <w:r>
              <w:rPr>
                <w:rFonts w:cs="Times New Roman"/>
                <w:sz w:val="20"/>
                <w:szCs w:val="20"/>
              </w:rPr>
              <w:lastRenderedPageBreak/>
              <w:t>организация</w:t>
            </w:r>
          </w:p>
        </w:tc>
      </w:tr>
      <w:tr w:rsidR="00891F46" w:rsidRPr="001E6729" w14:paraId="1618F3C1" w14:textId="77777777" w:rsidTr="0036476E">
        <w:trPr>
          <w:trHeight w:val="624"/>
        </w:trPr>
        <w:tc>
          <w:tcPr>
            <w:tcW w:w="1978" w:type="dxa"/>
            <w:gridSpan w:val="5"/>
            <w:tcBorders>
              <w:bottom w:val="single" w:sz="4" w:space="0" w:color="auto"/>
            </w:tcBorders>
            <w:vAlign w:val="bottom"/>
          </w:tcPr>
          <w:p w14:paraId="29C6AB84" w14:textId="77777777" w:rsidR="00891F46" w:rsidRPr="00361571" w:rsidRDefault="00891F46" w:rsidP="0036476E">
            <w:pPr>
              <w:rPr>
                <w:rFonts w:cs="Times New Roman"/>
                <w:b/>
                <w:szCs w:val="28"/>
              </w:rPr>
            </w:pPr>
            <w:r>
              <w:rPr>
                <w:rFonts w:cs="Times New Roman"/>
                <w:b/>
                <w:szCs w:val="28"/>
              </w:rPr>
              <w:t>Заведующий</w:t>
            </w:r>
            <w:r w:rsidRPr="00361571">
              <w:rPr>
                <w:rFonts w:cs="Times New Roman"/>
                <w:b/>
                <w:szCs w:val="28"/>
              </w:rPr>
              <w:t xml:space="preserve"> кафедрой</w:t>
            </w:r>
          </w:p>
        </w:tc>
        <w:tc>
          <w:tcPr>
            <w:tcW w:w="1701" w:type="dxa"/>
            <w:gridSpan w:val="6"/>
            <w:tcBorders>
              <w:bottom w:val="single" w:sz="4" w:space="0" w:color="auto"/>
            </w:tcBorders>
            <w:vAlign w:val="bottom"/>
          </w:tcPr>
          <w:p w14:paraId="45AEC177" w14:textId="77777777" w:rsidR="00891F46" w:rsidRPr="009641AC" w:rsidRDefault="00891F46" w:rsidP="0036476E">
            <w:pPr>
              <w:jc w:val="center"/>
              <w:rPr>
                <w:rFonts w:cs="Times New Roman"/>
                <w:noProof/>
                <w:szCs w:val="28"/>
                <w:lang w:val="en-US"/>
              </w:rPr>
            </w:pPr>
            <w:r>
              <w:rPr>
                <w:rFonts w:cs="Times New Roman"/>
                <w:noProof/>
                <w:szCs w:val="28"/>
              </w:rPr>
              <w:t>к.т.н.</w:t>
            </w:r>
          </w:p>
        </w:tc>
        <w:tc>
          <w:tcPr>
            <w:tcW w:w="1416" w:type="dxa"/>
            <w:tcBorders>
              <w:bottom w:val="single" w:sz="4" w:space="0" w:color="auto"/>
            </w:tcBorders>
            <w:vAlign w:val="bottom"/>
          </w:tcPr>
          <w:p w14:paraId="5C40DC41" w14:textId="77777777" w:rsidR="00891F46" w:rsidRPr="009641AC" w:rsidRDefault="00891F46" w:rsidP="0036476E">
            <w:pPr>
              <w:jc w:val="center"/>
              <w:rPr>
                <w:rFonts w:cs="Times New Roman"/>
                <w:noProof/>
                <w:szCs w:val="28"/>
                <w:lang w:val="en-US"/>
              </w:rPr>
            </w:pPr>
            <w:r>
              <w:rPr>
                <w:rFonts w:cs="Times New Roman"/>
                <w:noProof/>
                <w:szCs w:val="28"/>
                <w:lang w:val="en-US"/>
              </w:rPr>
              <w:t>доцент</w:t>
            </w:r>
          </w:p>
        </w:tc>
        <w:tc>
          <w:tcPr>
            <w:tcW w:w="1709" w:type="dxa"/>
            <w:gridSpan w:val="2"/>
            <w:tcBorders>
              <w:bottom w:val="single" w:sz="4" w:space="0" w:color="auto"/>
            </w:tcBorders>
            <w:vAlign w:val="bottom"/>
          </w:tcPr>
          <w:p w14:paraId="3F4E8447" w14:textId="77777777" w:rsidR="00891F46" w:rsidRPr="009641AC" w:rsidRDefault="00891F46" w:rsidP="0036476E">
            <w:pPr>
              <w:jc w:val="center"/>
              <w:rPr>
                <w:rFonts w:cs="Times New Roman"/>
                <w:noProof/>
                <w:szCs w:val="28"/>
                <w:lang w:val="en-US"/>
              </w:rPr>
            </w:pPr>
          </w:p>
        </w:tc>
        <w:tc>
          <w:tcPr>
            <w:tcW w:w="2565" w:type="dxa"/>
            <w:tcBorders>
              <w:bottom w:val="single" w:sz="4" w:space="0" w:color="auto"/>
            </w:tcBorders>
            <w:vAlign w:val="bottom"/>
          </w:tcPr>
          <w:p w14:paraId="42356964" w14:textId="77777777" w:rsidR="00891F46" w:rsidRPr="009641AC" w:rsidRDefault="00891F46" w:rsidP="0036476E">
            <w:pPr>
              <w:jc w:val="center"/>
              <w:rPr>
                <w:rFonts w:cs="Times New Roman"/>
                <w:noProof/>
                <w:szCs w:val="28"/>
                <w:lang w:val="en-US"/>
              </w:rPr>
            </w:pPr>
            <w:r>
              <w:rPr>
                <w:rFonts w:cs="Times New Roman"/>
                <w:noProof/>
                <w:szCs w:val="28"/>
                <w:lang w:val="en-US"/>
              </w:rPr>
              <w:t>Варшавский П.Р.</w:t>
            </w:r>
          </w:p>
        </w:tc>
      </w:tr>
      <w:tr w:rsidR="00891F46" w:rsidRPr="00361571" w14:paraId="48A73027" w14:textId="77777777" w:rsidTr="0036476E">
        <w:trPr>
          <w:trHeight w:val="567"/>
        </w:trPr>
        <w:tc>
          <w:tcPr>
            <w:tcW w:w="1978" w:type="dxa"/>
            <w:gridSpan w:val="5"/>
            <w:tcBorders>
              <w:top w:val="single" w:sz="4" w:space="0" w:color="auto"/>
            </w:tcBorders>
          </w:tcPr>
          <w:p w14:paraId="564BDF18" w14:textId="77777777" w:rsidR="00891F46" w:rsidRPr="009641AC" w:rsidRDefault="00891F46" w:rsidP="0036476E">
            <w:pPr>
              <w:spacing w:line="276" w:lineRule="auto"/>
              <w:rPr>
                <w:rFonts w:cs="Times New Roman"/>
                <w:b/>
                <w:szCs w:val="28"/>
                <w:lang w:val="en-US"/>
              </w:rPr>
            </w:pPr>
          </w:p>
        </w:tc>
        <w:tc>
          <w:tcPr>
            <w:tcW w:w="1701" w:type="dxa"/>
            <w:gridSpan w:val="6"/>
            <w:tcBorders>
              <w:top w:val="single" w:sz="4" w:space="0" w:color="auto"/>
            </w:tcBorders>
          </w:tcPr>
          <w:p w14:paraId="37BA8D76" w14:textId="77777777" w:rsidR="00891F46" w:rsidRPr="00361571" w:rsidRDefault="00891F46" w:rsidP="0036476E">
            <w:pPr>
              <w:tabs>
                <w:tab w:val="left" w:pos="990"/>
              </w:tabs>
              <w:jc w:val="center"/>
              <w:rPr>
                <w:rFonts w:cs="Times New Roman"/>
                <w:b/>
                <w:szCs w:val="28"/>
              </w:rPr>
            </w:pPr>
            <w:r>
              <w:rPr>
                <w:rFonts w:cs="Times New Roman"/>
                <w:sz w:val="20"/>
                <w:szCs w:val="20"/>
              </w:rPr>
              <w:t>уч. степень</w:t>
            </w:r>
          </w:p>
        </w:tc>
        <w:tc>
          <w:tcPr>
            <w:tcW w:w="1416" w:type="dxa"/>
            <w:tcBorders>
              <w:top w:val="single" w:sz="4" w:space="0" w:color="auto"/>
            </w:tcBorders>
          </w:tcPr>
          <w:p w14:paraId="0AD1B75F" w14:textId="77777777" w:rsidR="00891F46" w:rsidRPr="00361571" w:rsidRDefault="00891F46" w:rsidP="0036476E">
            <w:pPr>
              <w:tabs>
                <w:tab w:val="left" w:pos="990"/>
              </w:tabs>
              <w:jc w:val="center"/>
              <w:rPr>
                <w:rFonts w:cs="Times New Roman"/>
                <w:b/>
                <w:szCs w:val="28"/>
              </w:rPr>
            </w:pPr>
            <w:r>
              <w:rPr>
                <w:rFonts w:cs="Times New Roman"/>
                <w:sz w:val="20"/>
                <w:szCs w:val="20"/>
              </w:rPr>
              <w:t>звание</w:t>
            </w:r>
          </w:p>
        </w:tc>
        <w:tc>
          <w:tcPr>
            <w:tcW w:w="1709" w:type="dxa"/>
            <w:gridSpan w:val="2"/>
            <w:tcBorders>
              <w:top w:val="single" w:sz="4" w:space="0" w:color="auto"/>
            </w:tcBorders>
          </w:tcPr>
          <w:p w14:paraId="2A746046" w14:textId="77777777" w:rsidR="00891F46" w:rsidRPr="00361571" w:rsidRDefault="00891F46" w:rsidP="0036476E">
            <w:pPr>
              <w:tabs>
                <w:tab w:val="left" w:pos="990"/>
              </w:tabs>
              <w:jc w:val="center"/>
              <w:rPr>
                <w:rFonts w:cs="Times New Roman"/>
                <w:b/>
                <w:szCs w:val="28"/>
              </w:rPr>
            </w:pPr>
            <w:r>
              <w:rPr>
                <w:rFonts w:cs="Times New Roman"/>
                <w:sz w:val="20"/>
                <w:szCs w:val="20"/>
              </w:rPr>
              <w:t>подпись</w:t>
            </w:r>
          </w:p>
        </w:tc>
        <w:tc>
          <w:tcPr>
            <w:tcW w:w="2565" w:type="dxa"/>
            <w:tcBorders>
              <w:top w:val="single" w:sz="4" w:space="0" w:color="auto"/>
            </w:tcBorders>
          </w:tcPr>
          <w:p w14:paraId="4D9E3013" w14:textId="77777777" w:rsidR="00891F46" w:rsidRPr="00361571" w:rsidRDefault="00891F46" w:rsidP="0036476E">
            <w:pPr>
              <w:tabs>
                <w:tab w:val="left" w:pos="990"/>
              </w:tabs>
              <w:jc w:val="center"/>
              <w:rPr>
                <w:rFonts w:cs="Times New Roman"/>
                <w:b/>
                <w:szCs w:val="28"/>
              </w:rPr>
            </w:pPr>
            <w:r>
              <w:rPr>
                <w:rFonts w:cs="Times New Roman"/>
                <w:sz w:val="20"/>
                <w:szCs w:val="20"/>
              </w:rPr>
              <w:t>фамилия и инициалы</w:t>
            </w:r>
          </w:p>
        </w:tc>
      </w:tr>
      <w:tr w:rsidR="00891F46" w:rsidRPr="00361571" w14:paraId="2D8B6D9C" w14:textId="77777777" w:rsidTr="0036476E">
        <w:trPr>
          <w:trHeight w:val="347"/>
        </w:trPr>
        <w:tc>
          <w:tcPr>
            <w:tcW w:w="3679" w:type="dxa"/>
            <w:gridSpan w:val="11"/>
            <w:tcBorders>
              <w:bottom w:val="single" w:sz="4" w:space="0" w:color="auto"/>
            </w:tcBorders>
            <w:vAlign w:val="bottom"/>
          </w:tcPr>
          <w:p w14:paraId="50EF2D8C" w14:textId="77777777" w:rsidR="00891F46" w:rsidRPr="00361571" w:rsidRDefault="00891F46" w:rsidP="0036476E">
            <w:pPr>
              <w:rPr>
                <w:rFonts w:cs="Times New Roman"/>
                <w:b/>
                <w:szCs w:val="28"/>
              </w:rPr>
            </w:pPr>
            <w:r>
              <w:rPr>
                <w:rFonts w:cs="Times New Roman"/>
                <w:b/>
                <w:szCs w:val="28"/>
              </w:rPr>
              <w:t>Место выполнения работы</w:t>
            </w:r>
          </w:p>
        </w:tc>
        <w:tc>
          <w:tcPr>
            <w:tcW w:w="5690" w:type="dxa"/>
            <w:gridSpan w:val="4"/>
            <w:tcBorders>
              <w:bottom w:val="single" w:sz="4" w:space="0" w:color="auto"/>
            </w:tcBorders>
            <w:vAlign w:val="bottom"/>
          </w:tcPr>
          <w:p w14:paraId="02B3247C" w14:textId="77777777" w:rsidR="00891F46" w:rsidRPr="00361571" w:rsidRDefault="00891F46" w:rsidP="0036476E">
            <w:pPr>
              <w:jc w:val="center"/>
              <w:rPr>
                <w:rFonts w:cs="Times New Roman"/>
                <w:b/>
                <w:szCs w:val="28"/>
              </w:rPr>
            </w:pPr>
            <w:r>
              <w:rPr>
                <w:rFonts w:cs="Times New Roman"/>
                <w:noProof/>
                <w:szCs w:val="28"/>
              </w:rPr>
              <w:t>ФГБОУ ВО «НИУ «МЭИ»</w:t>
            </w:r>
          </w:p>
        </w:tc>
      </w:tr>
    </w:tbl>
    <w:p w14:paraId="58F8B4DE" w14:textId="77777777" w:rsidR="00891F46" w:rsidRDefault="00891F46" w:rsidP="00891F46">
      <w:r>
        <w:br w:type="page"/>
      </w:r>
    </w:p>
    <w:p w14:paraId="583F8628" w14:textId="77777777" w:rsidR="00891F46" w:rsidRPr="000A2F54" w:rsidRDefault="00891F46" w:rsidP="00891F46">
      <w:pPr>
        <w:spacing w:after="240"/>
        <w:jc w:val="center"/>
        <w:rPr>
          <w:rFonts w:cs="Times New Roman"/>
          <w:b/>
          <w:szCs w:val="28"/>
        </w:rPr>
      </w:pPr>
      <w:r w:rsidRPr="000A2F54">
        <w:rPr>
          <w:rFonts w:cs="Times New Roman"/>
          <w:b/>
          <w:szCs w:val="28"/>
        </w:rPr>
        <w:lastRenderedPageBreak/>
        <w:t>СОДЕРЖАНИЕ РАЗДЕЛОВ ЗАДАНИЯ И ИСХОДНЫЕ ДАННЫЕ</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214"/>
      </w:tblGrid>
      <w:tr w:rsidR="00891F46" w:rsidRPr="000A2F54" w14:paraId="6AC58EA9" w14:textId="77777777" w:rsidTr="0036476E">
        <w:trPr>
          <w:trHeight w:val="260"/>
        </w:trPr>
        <w:tc>
          <w:tcPr>
            <w:tcW w:w="9214" w:type="dxa"/>
            <w:tcBorders>
              <w:top w:val="nil"/>
            </w:tcBorders>
          </w:tcPr>
          <w:p w14:paraId="180AA0BF" w14:textId="77777777" w:rsidR="00891F46" w:rsidRPr="009422FD" w:rsidRDefault="00891F46" w:rsidP="0036476E">
            <w:pPr>
              <w:tabs>
                <w:tab w:val="left" w:pos="1440"/>
              </w:tabs>
              <w:rPr>
                <w:rFonts w:eastAsia="Calibri" w:cs="Times New Roman"/>
                <w:b/>
                <w:bCs/>
                <w:szCs w:val="28"/>
              </w:rPr>
            </w:pPr>
            <w:r w:rsidRPr="009422FD">
              <w:rPr>
                <w:rFonts w:eastAsia="Calibri" w:cs="Times New Roman"/>
                <w:b/>
                <w:bCs/>
                <w:szCs w:val="28"/>
              </w:rPr>
              <w:t>1. Обзор предметной области</w:t>
            </w:r>
          </w:p>
        </w:tc>
      </w:tr>
      <w:tr w:rsidR="00891F46" w:rsidRPr="00454EBE" w14:paraId="44975AE8" w14:textId="77777777" w:rsidTr="0036476E">
        <w:trPr>
          <w:trHeight w:val="276"/>
        </w:trPr>
        <w:tc>
          <w:tcPr>
            <w:tcW w:w="9214" w:type="dxa"/>
          </w:tcPr>
          <w:p w14:paraId="37FEC9FA" w14:textId="77777777" w:rsidR="00891F46" w:rsidRPr="00992D06" w:rsidRDefault="00891F46" w:rsidP="0036476E">
            <w:pPr>
              <w:tabs>
                <w:tab w:val="left" w:pos="1440"/>
              </w:tabs>
              <w:rPr>
                <w:rFonts w:eastAsia="Calibri" w:cs="Times New Roman"/>
                <w:szCs w:val="28"/>
              </w:rPr>
            </w:pPr>
            <w:r w:rsidRPr="00992D06">
              <w:rPr>
                <w:rFonts w:eastAsia="Calibri" w:cs="Times New Roman"/>
                <w:szCs w:val="28"/>
              </w:rPr>
              <w:t xml:space="preserve">Анализ современного состояния генеративных нейронных сетей: </w:t>
            </w:r>
          </w:p>
        </w:tc>
      </w:tr>
      <w:tr w:rsidR="00891F46" w:rsidRPr="000A2F54" w14:paraId="483C87E9" w14:textId="77777777" w:rsidTr="0036476E">
        <w:trPr>
          <w:trHeight w:val="260"/>
        </w:trPr>
        <w:tc>
          <w:tcPr>
            <w:tcW w:w="9214" w:type="dxa"/>
          </w:tcPr>
          <w:p w14:paraId="7D873D03" w14:textId="77777777" w:rsidR="00891F46" w:rsidRPr="00992D06" w:rsidRDefault="00891F46" w:rsidP="0036476E">
            <w:pPr>
              <w:tabs>
                <w:tab w:val="left" w:pos="1440"/>
              </w:tabs>
              <w:rPr>
                <w:rFonts w:eastAsia="Calibri" w:cs="Times New Roman"/>
                <w:szCs w:val="28"/>
              </w:rPr>
            </w:pPr>
            <w:r w:rsidRPr="00992D06">
              <w:rPr>
                <w:rFonts w:eastAsia="Calibri" w:cs="Times New Roman"/>
                <w:szCs w:val="28"/>
              </w:rPr>
              <w:t>сравнительный анализ </w:t>
            </w:r>
            <w:proofErr w:type="spellStart"/>
            <w:r w:rsidRPr="00992D06">
              <w:rPr>
                <w:rFonts w:eastAsia="Calibri" w:cs="Times New Roman"/>
                <w:szCs w:val="28"/>
              </w:rPr>
              <w:t>генеративно</w:t>
            </w:r>
            <w:proofErr w:type="spellEnd"/>
            <w:r w:rsidRPr="00992D06">
              <w:rPr>
                <w:rFonts w:eastAsia="Calibri" w:cs="Times New Roman"/>
                <w:szCs w:val="28"/>
              </w:rPr>
              <w:t xml:space="preserve">-состязательных </w:t>
            </w:r>
          </w:p>
        </w:tc>
      </w:tr>
      <w:tr w:rsidR="00891F46" w:rsidRPr="000A2F54" w14:paraId="34F6005F" w14:textId="77777777" w:rsidTr="0036476E">
        <w:trPr>
          <w:trHeight w:val="276"/>
        </w:trPr>
        <w:tc>
          <w:tcPr>
            <w:tcW w:w="9214" w:type="dxa"/>
          </w:tcPr>
          <w:p w14:paraId="5536DE2B" w14:textId="77777777" w:rsidR="00891F46" w:rsidRPr="009422FD" w:rsidRDefault="00891F46" w:rsidP="0036476E">
            <w:pPr>
              <w:tabs>
                <w:tab w:val="left" w:pos="1440"/>
              </w:tabs>
              <w:rPr>
                <w:rFonts w:eastAsia="Calibri" w:cs="Times New Roman"/>
                <w:szCs w:val="28"/>
              </w:rPr>
            </w:pPr>
            <w:r w:rsidRPr="00992D06">
              <w:rPr>
                <w:rFonts w:eastAsia="Calibri" w:cs="Times New Roman"/>
                <w:szCs w:val="28"/>
              </w:rPr>
              <w:t xml:space="preserve">сетей и диффузионных вероятностных моделей. Исследование специфики </w:t>
            </w:r>
          </w:p>
        </w:tc>
      </w:tr>
      <w:tr w:rsidR="00891F46" w:rsidRPr="000A2F54" w14:paraId="2BF990C4" w14:textId="77777777" w:rsidTr="0036476E">
        <w:trPr>
          <w:trHeight w:val="276"/>
        </w:trPr>
        <w:tc>
          <w:tcPr>
            <w:tcW w:w="9214" w:type="dxa"/>
          </w:tcPr>
          <w:p w14:paraId="5C7913CD" w14:textId="77777777" w:rsidR="00891F46" w:rsidRPr="009422FD" w:rsidRDefault="00891F46" w:rsidP="0036476E">
            <w:pPr>
              <w:tabs>
                <w:tab w:val="left" w:pos="1440"/>
              </w:tabs>
              <w:rPr>
                <w:rFonts w:eastAsia="Calibri" w:cs="Times New Roman"/>
                <w:szCs w:val="28"/>
              </w:rPr>
            </w:pPr>
            <w:r w:rsidRPr="00992D06">
              <w:rPr>
                <w:rFonts w:eastAsia="Calibri" w:cs="Times New Roman"/>
                <w:szCs w:val="28"/>
              </w:rPr>
              <w:t xml:space="preserve">медицинских изображений (рентгенография): проблемы обеспечения </w:t>
            </w:r>
          </w:p>
        </w:tc>
      </w:tr>
      <w:tr w:rsidR="00891F46" w:rsidRPr="000A2F54" w14:paraId="720C5476" w14:textId="77777777" w:rsidTr="0036476E">
        <w:trPr>
          <w:trHeight w:val="276"/>
        </w:trPr>
        <w:tc>
          <w:tcPr>
            <w:tcW w:w="9214" w:type="dxa"/>
          </w:tcPr>
          <w:p w14:paraId="20337B42" w14:textId="77777777" w:rsidR="00891F46" w:rsidRPr="009422FD" w:rsidRDefault="00891F46" w:rsidP="0036476E">
            <w:pPr>
              <w:tabs>
                <w:tab w:val="left" w:pos="1440"/>
              </w:tabs>
              <w:rPr>
                <w:rFonts w:eastAsia="Calibri" w:cs="Times New Roman"/>
                <w:szCs w:val="28"/>
              </w:rPr>
            </w:pPr>
            <w:r w:rsidRPr="00992D06">
              <w:rPr>
                <w:rFonts w:eastAsia="Calibri" w:cs="Times New Roman"/>
                <w:szCs w:val="28"/>
              </w:rPr>
              <w:t xml:space="preserve">приватности данных и методы расширения обучающих выборок. </w:t>
            </w:r>
          </w:p>
        </w:tc>
      </w:tr>
      <w:tr w:rsidR="00891F46" w:rsidRPr="000A2F54" w14:paraId="5376DB94" w14:textId="77777777" w:rsidTr="0036476E">
        <w:trPr>
          <w:trHeight w:val="276"/>
        </w:trPr>
        <w:tc>
          <w:tcPr>
            <w:tcW w:w="9214" w:type="dxa"/>
          </w:tcPr>
          <w:p w14:paraId="5E1129A1" w14:textId="77777777" w:rsidR="00891F46" w:rsidRPr="003C5A65" w:rsidRDefault="00891F46" w:rsidP="0036476E">
            <w:pPr>
              <w:tabs>
                <w:tab w:val="left" w:pos="1440"/>
              </w:tabs>
              <w:rPr>
                <w:rFonts w:eastAsia="Calibri" w:cs="Times New Roman"/>
                <w:szCs w:val="28"/>
              </w:rPr>
            </w:pPr>
            <w:r w:rsidRPr="00992D06">
              <w:rPr>
                <w:rFonts w:eastAsia="Calibri" w:cs="Times New Roman"/>
                <w:szCs w:val="28"/>
              </w:rPr>
              <w:t xml:space="preserve">Исследование подходов к условной генерации изображений. Обзор </w:t>
            </w:r>
          </w:p>
        </w:tc>
      </w:tr>
      <w:tr w:rsidR="00891F46" w:rsidRPr="000A2F54" w14:paraId="5AF63B4B" w14:textId="77777777" w:rsidTr="0036476E">
        <w:trPr>
          <w:trHeight w:val="276"/>
        </w:trPr>
        <w:tc>
          <w:tcPr>
            <w:tcW w:w="9214" w:type="dxa"/>
          </w:tcPr>
          <w:p w14:paraId="11D2B1A8" w14:textId="77777777" w:rsidR="00891F46" w:rsidRPr="00992D06" w:rsidRDefault="00891F46" w:rsidP="0036476E">
            <w:pPr>
              <w:tabs>
                <w:tab w:val="left" w:pos="1440"/>
              </w:tabs>
              <w:rPr>
                <w:rFonts w:eastAsia="Calibri" w:cs="Times New Roman"/>
                <w:szCs w:val="28"/>
              </w:rPr>
            </w:pPr>
            <w:r w:rsidRPr="00992D06">
              <w:rPr>
                <w:rFonts w:eastAsia="Calibri" w:cs="Times New Roman"/>
                <w:szCs w:val="28"/>
              </w:rPr>
              <w:t>существующих открытых наборов рентгенологических данных</w:t>
            </w:r>
            <w:r>
              <w:rPr>
                <w:rFonts w:eastAsia="Calibri" w:cs="Times New Roman"/>
                <w:szCs w:val="28"/>
              </w:rPr>
              <w:t>.</w:t>
            </w:r>
          </w:p>
        </w:tc>
      </w:tr>
      <w:tr w:rsidR="00891F46" w:rsidRPr="000A2F54" w14:paraId="41515DD4" w14:textId="77777777" w:rsidTr="0036476E">
        <w:trPr>
          <w:trHeight w:val="260"/>
        </w:trPr>
        <w:tc>
          <w:tcPr>
            <w:tcW w:w="9214" w:type="dxa"/>
          </w:tcPr>
          <w:p w14:paraId="334D8E1B" w14:textId="77777777" w:rsidR="00891F46" w:rsidRPr="009422FD" w:rsidRDefault="00891F46" w:rsidP="0036476E">
            <w:pPr>
              <w:tabs>
                <w:tab w:val="left" w:pos="1440"/>
              </w:tabs>
              <w:rPr>
                <w:rFonts w:eastAsia="Calibri" w:cs="Times New Roman"/>
                <w:szCs w:val="28"/>
              </w:rPr>
            </w:pPr>
            <w:r w:rsidRPr="009422FD">
              <w:rPr>
                <w:rFonts w:eastAsia="Calibri" w:cs="Times New Roman"/>
                <w:b/>
                <w:bCs/>
                <w:szCs w:val="28"/>
              </w:rPr>
              <w:t>2. Разработка архитектуры и процесса синтеза изображений</w:t>
            </w:r>
          </w:p>
        </w:tc>
      </w:tr>
      <w:tr w:rsidR="00891F46" w:rsidRPr="000A2F54" w14:paraId="54798FBA" w14:textId="77777777" w:rsidTr="0036476E">
        <w:trPr>
          <w:trHeight w:val="276"/>
        </w:trPr>
        <w:tc>
          <w:tcPr>
            <w:tcW w:w="9214" w:type="dxa"/>
          </w:tcPr>
          <w:p w14:paraId="69895472" w14:textId="77777777" w:rsidR="00891F46" w:rsidRPr="009422FD" w:rsidRDefault="00891F46" w:rsidP="0036476E">
            <w:pPr>
              <w:tabs>
                <w:tab w:val="left" w:pos="1440"/>
              </w:tabs>
              <w:rPr>
                <w:rFonts w:eastAsia="Calibri" w:cs="Times New Roman"/>
                <w:szCs w:val="28"/>
              </w:rPr>
            </w:pPr>
            <w:r w:rsidRPr="009422FD">
              <w:rPr>
                <w:rFonts w:eastAsia="Calibri" w:cs="Times New Roman"/>
                <w:szCs w:val="28"/>
              </w:rPr>
              <w:t xml:space="preserve">Математическое описание диффузионных процессов. Проектирование и </w:t>
            </w:r>
          </w:p>
        </w:tc>
      </w:tr>
      <w:tr w:rsidR="00891F46" w:rsidRPr="000A2F54" w14:paraId="464B365C" w14:textId="77777777" w:rsidTr="0036476E">
        <w:trPr>
          <w:trHeight w:val="292"/>
        </w:trPr>
        <w:tc>
          <w:tcPr>
            <w:tcW w:w="9214" w:type="dxa"/>
          </w:tcPr>
          <w:p w14:paraId="568BA524" w14:textId="77777777" w:rsidR="00891F46" w:rsidRPr="009422FD" w:rsidRDefault="00891F46" w:rsidP="0036476E">
            <w:pPr>
              <w:tabs>
                <w:tab w:val="left" w:pos="1440"/>
              </w:tabs>
              <w:rPr>
                <w:rFonts w:eastAsia="Calibri" w:cs="Times New Roman"/>
                <w:szCs w:val="28"/>
              </w:rPr>
            </w:pPr>
            <w:r w:rsidRPr="009422FD">
              <w:rPr>
                <w:rFonts w:eastAsia="Calibri" w:cs="Times New Roman"/>
                <w:szCs w:val="28"/>
              </w:rPr>
              <w:t xml:space="preserve">программная реализация архитектуры нейронной сети с </w:t>
            </w:r>
          </w:p>
        </w:tc>
      </w:tr>
      <w:tr w:rsidR="00891F46" w:rsidRPr="000A2F54" w14:paraId="6C3A3DFB" w14:textId="77777777" w:rsidTr="0036476E">
        <w:trPr>
          <w:trHeight w:val="292"/>
        </w:trPr>
        <w:tc>
          <w:tcPr>
            <w:tcW w:w="9214" w:type="dxa"/>
          </w:tcPr>
          <w:p w14:paraId="4E7150EC" w14:textId="77777777" w:rsidR="00891F46" w:rsidRPr="009422FD" w:rsidRDefault="00891F46" w:rsidP="0036476E">
            <w:pPr>
              <w:tabs>
                <w:tab w:val="left" w:pos="1440"/>
              </w:tabs>
              <w:rPr>
                <w:rFonts w:eastAsia="Calibri" w:cs="Times New Roman"/>
                <w:szCs w:val="28"/>
              </w:rPr>
            </w:pPr>
            <w:r w:rsidRPr="009422FD">
              <w:rPr>
                <w:rFonts w:eastAsia="Calibri" w:cs="Times New Roman"/>
                <w:szCs w:val="28"/>
              </w:rPr>
              <w:t xml:space="preserve">механизмами внедрения временного контекста. Разработка конвейера </w:t>
            </w:r>
          </w:p>
        </w:tc>
      </w:tr>
      <w:tr w:rsidR="00891F46" w:rsidRPr="000A2F54" w14:paraId="78E6546F" w14:textId="77777777" w:rsidTr="0036476E">
        <w:trPr>
          <w:trHeight w:val="292"/>
        </w:trPr>
        <w:tc>
          <w:tcPr>
            <w:tcW w:w="9214" w:type="dxa"/>
          </w:tcPr>
          <w:p w14:paraId="1168B4A2" w14:textId="77777777" w:rsidR="00891F46" w:rsidRPr="009422FD" w:rsidRDefault="00891F46" w:rsidP="0036476E">
            <w:pPr>
              <w:tabs>
                <w:tab w:val="left" w:pos="1440"/>
              </w:tabs>
              <w:rPr>
                <w:rFonts w:eastAsia="Calibri" w:cs="Times New Roman"/>
                <w:szCs w:val="28"/>
              </w:rPr>
            </w:pPr>
            <w:r w:rsidRPr="009422FD">
              <w:rPr>
                <w:rFonts w:eastAsia="Calibri" w:cs="Times New Roman"/>
                <w:szCs w:val="28"/>
              </w:rPr>
              <w:t>предобработки медицинских изображений и алгоритма обучения модели.</w:t>
            </w:r>
          </w:p>
        </w:tc>
      </w:tr>
      <w:tr w:rsidR="00891F46" w:rsidRPr="000A2F54" w14:paraId="7EB60768" w14:textId="77777777" w:rsidTr="0036476E">
        <w:trPr>
          <w:trHeight w:val="292"/>
        </w:trPr>
        <w:tc>
          <w:tcPr>
            <w:tcW w:w="9214" w:type="dxa"/>
          </w:tcPr>
          <w:p w14:paraId="37421F42" w14:textId="77777777" w:rsidR="00891F46" w:rsidRPr="009422FD" w:rsidRDefault="00891F46" w:rsidP="0036476E">
            <w:pPr>
              <w:tabs>
                <w:tab w:val="left" w:pos="1440"/>
              </w:tabs>
              <w:rPr>
                <w:rFonts w:eastAsia="Calibri" w:cs="Times New Roman"/>
                <w:szCs w:val="28"/>
              </w:rPr>
            </w:pPr>
            <w:r w:rsidRPr="00542145">
              <w:rPr>
                <w:rFonts w:eastAsia="Calibri" w:cs="Times New Roman"/>
                <w:b/>
                <w:bCs/>
                <w:szCs w:val="28"/>
              </w:rPr>
              <w:t>3. Разработка программного модуля генерации и интерфейса</w:t>
            </w:r>
          </w:p>
        </w:tc>
      </w:tr>
      <w:tr w:rsidR="00891F46" w:rsidRPr="000A2F54" w14:paraId="4A78E480" w14:textId="77777777" w:rsidTr="0036476E">
        <w:trPr>
          <w:trHeight w:val="292"/>
        </w:trPr>
        <w:tc>
          <w:tcPr>
            <w:tcW w:w="9214" w:type="dxa"/>
          </w:tcPr>
          <w:p w14:paraId="28471838" w14:textId="77777777" w:rsidR="00891F46" w:rsidRPr="00834DD3" w:rsidRDefault="00891F46" w:rsidP="0036476E">
            <w:pPr>
              <w:tabs>
                <w:tab w:val="left" w:pos="1440"/>
              </w:tabs>
              <w:rPr>
                <w:rFonts w:eastAsia="Calibri" w:cs="Times New Roman"/>
                <w:szCs w:val="28"/>
              </w:rPr>
            </w:pPr>
            <w:r w:rsidRPr="00834DD3">
              <w:rPr>
                <w:rFonts w:eastAsia="Calibri" w:cs="Times New Roman"/>
                <w:szCs w:val="28"/>
              </w:rPr>
              <w:t xml:space="preserve">Реализация алгоритма итеративного восстановления сигнала из шума для </w:t>
            </w:r>
          </w:p>
        </w:tc>
      </w:tr>
      <w:tr w:rsidR="00891F46" w:rsidRPr="000A2F54" w14:paraId="0BB5EC95" w14:textId="77777777" w:rsidTr="0036476E">
        <w:trPr>
          <w:trHeight w:val="292"/>
        </w:trPr>
        <w:tc>
          <w:tcPr>
            <w:tcW w:w="9214" w:type="dxa"/>
          </w:tcPr>
          <w:p w14:paraId="1AE2D945" w14:textId="77777777" w:rsidR="00891F46" w:rsidRPr="00834DD3" w:rsidRDefault="00891F46" w:rsidP="0036476E">
            <w:pPr>
              <w:tabs>
                <w:tab w:val="left" w:pos="1440"/>
              </w:tabs>
              <w:rPr>
                <w:rFonts w:eastAsia="Calibri" w:cs="Times New Roman"/>
                <w:szCs w:val="28"/>
              </w:rPr>
            </w:pPr>
            <w:r w:rsidRPr="00834DD3">
              <w:rPr>
                <w:rFonts w:eastAsia="Calibri" w:cs="Times New Roman"/>
                <w:szCs w:val="28"/>
              </w:rPr>
              <w:t xml:space="preserve">получения синтетических данных на основе заданного условия. </w:t>
            </w:r>
          </w:p>
        </w:tc>
      </w:tr>
      <w:tr w:rsidR="00891F46" w:rsidRPr="000A2F54" w14:paraId="413BA8FC" w14:textId="77777777" w:rsidTr="0036476E">
        <w:trPr>
          <w:trHeight w:val="292"/>
        </w:trPr>
        <w:tc>
          <w:tcPr>
            <w:tcW w:w="9214" w:type="dxa"/>
          </w:tcPr>
          <w:p w14:paraId="5D41D2AA" w14:textId="77777777" w:rsidR="00891F46" w:rsidRPr="00834DD3" w:rsidRDefault="00891F46" w:rsidP="0036476E">
            <w:pPr>
              <w:tabs>
                <w:tab w:val="left" w:pos="1440"/>
              </w:tabs>
              <w:rPr>
                <w:rFonts w:eastAsia="Calibri" w:cs="Times New Roman"/>
                <w:szCs w:val="28"/>
              </w:rPr>
            </w:pPr>
            <w:r>
              <w:rPr>
                <w:rFonts w:eastAsia="Calibri" w:cs="Times New Roman"/>
                <w:szCs w:val="28"/>
              </w:rPr>
              <w:t xml:space="preserve">Разработка </w:t>
            </w:r>
            <w:r w:rsidRPr="00834DD3">
              <w:rPr>
                <w:rFonts w:eastAsia="Calibri" w:cs="Times New Roman"/>
                <w:szCs w:val="28"/>
              </w:rPr>
              <w:t xml:space="preserve">программного интерфейса для управления процессом </w:t>
            </w:r>
          </w:p>
        </w:tc>
      </w:tr>
      <w:tr w:rsidR="00891F46" w:rsidRPr="000A2F54" w14:paraId="1CF31E63" w14:textId="77777777" w:rsidTr="0036476E">
        <w:trPr>
          <w:trHeight w:val="292"/>
        </w:trPr>
        <w:tc>
          <w:tcPr>
            <w:tcW w:w="9214" w:type="dxa"/>
          </w:tcPr>
          <w:p w14:paraId="28CEB499" w14:textId="77777777" w:rsidR="00891F46" w:rsidRPr="00834DD3" w:rsidRDefault="00891F46" w:rsidP="0036476E">
            <w:pPr>
              <w:tabs>
                <w:tab w:val="left" w:pos="1440"/>
              </w:tabs>
              <w:rPr>
                <w:rFonts w:eastAsia="Calibri" w:cs="Times New Roman"/>
                <w:szCs w:val="28"/>
              </w:rPr>
            </w:pPr>
            <w:r w:rsidRPr="00834DD3">
              <w:rPr>
                <w:rFonts w:eastAsia="Calibri" w:cs="Times New Roman"/>
                <w:szCs w:val="28"/>
              </w:rPr>
              <w:t xml:space="preserve">генерации. Создание пользовательского интерфейса для интерактивного </w:t>
            </w:r>
          </w:p>
        </w:tc>
      </w:tr>
      <w:tr w:rsidR="00891F46" w:rsidRPr="000A2F54" w14:paraId="258867B2" w14:textId="77777777" w:rsidTr="0036476E">
        <w:trPr>
          <w:trHeight w:val="292"/>
        </w:trPr>
        <w:tc>
          <w:tcPr>
            <w:tcW w:w="9214" w:type="dxa"/>
          </w:tcPr>
          <w:p w14:paraId="35E17669" w14:textId="77777777" w:rsidR="00891F46" w:rsidRPr="00834DD3" w:rsidRDefault="00891F46" w:rsidP="0036476E">
            <w:pPr>
              <w:tabs>
                <w:tab w:val="left" w:pos="1440"/>
              </w:tabs>
              <w:rPr>
                <w:rFonts w:eastAsia="Calibri" w:cs="Times New Roman"/>
                <w:szCs w:val="28"/>
              </w:rPr>
            </w:pPr>
            <w:r w:rsidRPr="00834DD3">
              <w:rPr>
                <w:rFonts w:eastAsia="Calibri" w:cs="Times New Roman"/>
                <w:szCs w:val="28"/>
              </w:rPr>
              <w:t xml:space="preserve">формирования анатомических схем и визуализации результатов синтеза </w:t>
            </w:r>
          </w:p>
        </w:tc>
      </w:tr>
      <w:tr w:rsidR="00891F46" w:rsidRPr="000A2F54" w14:paraId="5B80D3AA" w14:textId="77777777" w:rsidTr="0036476E">
        <w:trPr>
          <w:trHeight w:val="292"/>
        </w:trPr>
        <w:tc>
          <w:tcPr>
            <w:tcW w:w="9214" w:type="dxa"/>
          </w:tcPr>
          <w:p w14:paraId="7CFEF16D" w14:textId="77777777" w:rsidR="00891F46" w:rsidRPr="00834DD3" w:rsidRDefault="00891F46" w:rsidP="0036476E">
            <w:pPr>
              <w:tabs>
                <w:tab w:val="left" w:pos="1440"/>
              </w:tabs>
              <w:rPr>
                <w:rFonts w:eastAsia="Calibri" w:cs="Times New Roman"/>
                <w:szCs w:val="28"/>
              </w:rPr>
            </w:pPr>
            <w:r w:rsidRPr="00834DD3">
              <w:rPr>
                <w:rFonts w:eastAsia="Calibri" w:cs="Times New Roman"/>
                <w:szCs w:val="28"/>
              </w:rPr>
              <w:t>изображений.</w:t>
            </w:r>
          </w:p>
        </w:tc>
      </w:tr>
      <w:tr w:rsidR="00891F46" w:rsidRPr="000A2F54" w14:paraId="09DE4ACB" w14:textId="77777777" w:rsidTr="0036476E">
        <w:trPr>
          <w:trHeight w:val="292"/>
        </w:trPr>
        <w:tc>
          <w:tcPr>
            <w:tcW w:w="9214" w:type="dxa"/>
          </w:tcPr>
          <w:p w14:paraId="7844FE57" w14:textId="77777777" w:rsidR="00891F46" w:rsidRPr="006B6FA4" w:rsidRDefault="00891F46" w:rsidP="0036476E">
            <w:pPr>
              <w:tabs>
                <w:tab w:val="left" w:pos="1440"/>
              </w:tabs>
              <w:rPr>
                <w:rFonts w:eastAsia="Calibri" w:cs="Times New Roman"/>
                <w:szCs w:val="28"/>
                <w:lang w:val="en-US"/>
              </w:rPr>
            </w:pPr>
            <w:r w:rsidRPr="00542145">
              <w:rPr>
                <w:rFonts w:eastAsia="Calibri" w:cs="Times New Roman"/>
                <w:b/>
                <w:bCs/>
                <w:szCs w:val="28"/>
              </w:rPr>
              <w:t>4. Тестирование и результаты</w:t>
            </w:r>
          </w:p>
        </w:tc>
      </w:tr>
      <w:tr w:rsidR="00891F46" w:rsidRPr="000A2F54" w14:paraId="705052B9" w14:textId="77777777" w:rsidTr="0036476E">
        <w:trPr>
          <w:trHeight w:val="292"/>
        </w:trPr>
        <w:tc>
          <w:tcPr>
            <w:tcW w:w="9214" w:type="dxa"/>
          </w:tcPr>
          <w:p w14:paraId="2FE7F28A" w14:textId="77777777" w:rsidR="00891F46" w:rsidRPr="009422FD" w:rsidRDefault="00891F46" w:rsidP="0036476E">
            <w:pPr>
              <w:tabs>
                <w:tab w:val="left" w:pos="1440"/>
              </w:tabs>
              <w:rPr>
                <w:rFonts w:eastAsia="Calibri" w:cs="Times New Roman"/>
                <w:szCs w:val="28"/>
              </w:rPr>
            </w:pPr>
            <w:r w:rsidRPr="00542145">
              <w:rPr>
                <w:rFonts w:eastAsia="Calibri" w:cs="Times New Roman"/>
                <w:szCs w:val="28"/>
              </w:rPr>
              <w:t xml:space="preserve">Проведение экспериментов по обучению модели. Оценка качества </w:t>
            </w:r>
          </w:p>
        </w:tc>
      </w:tr>
      <w:tr w:rsidR="00891F46" w:rsidRPr="000A2F54" w14:paraId="2E37620C" w14:textId="77777777" w:rsidTr="0036476E">
        <w:trPr>
          <w:trHeight w:val="292"/>
        </w:trPr>
        <w:tc>
          <w:tcPr>
            <w:tcW w:w="9214" w:type="dxa"/>
          </w:tcPr>
          <w:p w14:paraId="5482850F" w14:textId="77777777" w:rsidR="00891F46" w:rsidRPr="00542145" w:rsidRDefault="00891F46" w:rsidP="0036476E">
            <w:pPr>
              <w:tabs>
                <w:tab w:val="left" w:pos="1440"/>
              </w:tabs>
              <w:rPr>
                <w:rFonts w:eastAsia="Calibri" w:cs="Times New Roman"/>
                <w:szCs w:val="28"/>
              </w:rPr>
            </w:pPr>
            <w:r w:rsidRPr="00542145">
              <w:rPr>
                <w:rFonts w:eastAsia="Calibri" w:cs="Times New Roman"/>
                <w:szCs w:val="28"/>
              </w:rPr>
              <w:t xml:space="preserve">синтезированных изображений с использованием </w:t>
            </w:r>
            <w:r>
              <w:rPr>
                <w:rFonts w:eastAsia="Calibri" w:cs="Times New Roman"/>
                <w:szCs w:val="28"/>
              </w:rPr>
              <w:t xml:space="preserve">разных </w:t>
            </w:r>
            <w:r w:rsidRPr="00542145">
              <w:rPr>
                <w:rFonts w:eastAsia="Calibri" w:cs="Times New Roman"/>
                <w:szCs w:val="28"/>
              </w:rPr>
              <w:t>метрик</w:t>
            </w:r>
            <w:r>
              <w:rPr>
                <w:rFonts w:eastAsia="Calibri" w:cs="Times New Roman"/>
                <w:szCs w:val="28"/>
              </w:rPr>
              <w:t xml:space="preserve">. </w:t>
            </w:r>
          </w:p>
        </w:tc>
      </w:tr>
      <w:tr w:rsidR="00891F46" w:rsidRPr="000A2F54" w14:paraId="65C42300" w14:textId="77777777" w:rsidTr="00891F46">
        <w:trPr>
          <w:trHeight w:val="64"/>
        </w:trPr>
        <w:tc>
          <w:tcPr>
            <w:tcW w:w="9214" w:type="dxa"/>
          </w:tcPr>
          <w:p w14:paraId="1DB938C8" w14:textId="77777777" w:rsidR="00891F46" w:rsidRPr="00542145" w:rsidRDefault="00891F46" w:rsidP="0036476E">
            <w:pPr>
              <w:tabs>
                <w:tab w:val="left" w:pos="1440"/>
              </w:tabs>
              <w:rPr>
                <w:rFonts w:eastAsia="Calibri" w:cs="Times New Roman"/>
                <w:szCs w:val="28"/>
              </w:rPr>
            </w:pPr>
            <w:r w:rsidRPr="00815BD0">
              <w:rPr>
                <w:rFonts w:eastAsia="Calibri" w:cs="Times New Roman"/>
                <w:szCs w:val="28"/>
              </w:rPr>
              <w:t>Анализ точности соответствия сгенерированных снимков входным</w:t>
            </w:r>
          </w:p>
        </w:tc>
      </w:tr>
      <w:tr w:rsidR="00891F46" w:rsidRPr="000A2F54" w14:paraId="2C795086" w14:textId="77777777" w:rsidTr="0036476E">
        <w:trPr>
          <w:trHeight w:val="292"/>
        </w:trPr>
        <w:tc>
          <w:tcPr>
            <w:tcW w:w="9214" w:type="dxa"/>
          </w:tcPr>
          <w:p w14:paraId="307FA8BE" w14:textId="77777777" w:rsidR="00891F46" w:rsidRPr="00815BD0" w:rsidRDefault="00891F46" w:rsidP="0036476E">
            <w:pPr>
              <w:tabs>
                <w:tab w:val="left" w:pos="1440"/>
              </w:tabs>
              <w:rPr>
                <w:rFonts w:eastAsia="Calibri" w:cs="Times New Roman"/>
                <w:szCs w:val="28"/>
              </w:rPr>
            </w:pPr>
            <w:r w:rsidRPr="00815BD0">
              <w:rPr>
                <w:rFonts w:eastAsia="Calibri" w:cs="Times New Roman"/>
                <w:szCs w:val="28"/>
              </w:rPr>
              <w:t>анатомическим схемам.</w:t>
            </w:r>
          </w:p>
        </w:tc>
      </w:tr>
    </w:tbl>
    <w:p w14:paraId="4512F3CE" w14:textId="77777777" w:rsidR="00891F46" w:rsidRPr="000A2F54" w:rsidRDefault="00891F46" w:rsidP="00891F46">
      <w:pPr>
        <w:tabs>
          <w:tab w:val="left" w:pos="1440"/>
        </w:tabs>
        <w:ind w:left="-900"/>
        <w:rPr>
          <w:rFonts w:cs="Times New Roman"/>
        </w:rPr>
      </w:pPr>
    </w:p>
    <w:p w14:paraId="031FF87C" w14:textId="77777777" w:rsidR="00891F46" w:rsidRPr="000A2F54" w:rsidRDefault="00891F46" w:rsidP="00891F46">
      <w:pPr>
        <w:spacing w:after="240"/>
        <w:jc w:val="center"/>
        <w:rPr>
          <w:rFonts w:cs="Times New Roman"/>
          <w:b/>
          <w:szCs w:val="28"/>
        </w:rPr>
      </w:pPr>
      <w:r w:rsidRPr="000A2F54">
        <w:rPr>
          <w:rFonts w:cs="Times New Roman"/>
          <w:b/>
          <w:szCs w:val="28"/>
        </w:rPr>
        <w:t>ПЕРЕЧЕНЬ ГРАФИЧЕСКОГО МАТЕРИАЛА</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820"/>
        <w:gridCol w:w="4394"/>
      </w:tblGrid>
      <w:tr w:rsidR="00891F46" w:rsidRPr="000A2F54" w14:paraId="00856585" w14:textId="77777777" w:rsidTr="0036476E">
        <w:trPr>
          <w:trHeight w:val="260"/>
        </w:trPr>
        <w:tc>
          <w:tcPr>
            <w:tcW w:w="4820" w:type="dxa"/>
            <w:tcBorders>
              <w:top w:val="nil"/>
              <w:bottom w:val="nil"/>
              <w:right w:val="nil"/>
            </w:tcBorders>
          </w:tcPr>
          <w:p w14:paraId="7C8C6DEE" w14:textId="77777777" w:rsidR="00891F46" w:rsidRPr="000A2F54" w:rsidRDefault="00891F46" w:rsidP="0036476E">
            <w:pPr>
              <w:tabs>
                <w:tab w:val="left" w:pos="1440"/>
              </w:tabs>
              <w:rPr>
                <w:rFonts w:eastAsia="Calibri" w:cs="Times New Roman"/>
                <w:b/>
                <w:szCs w:val="28"/>
              </w:rPr>
            </w:pPr>
            <w:r w:rsidRPr="000A2F54">
              <w:rPr>
                <w:rFonts w:eastAsia="Calibri" w:cs="Times New Roman"/>
                <w:b/>
                <w:szCs w:val="28"/>
              </w:rPr>
              <w:lastRenderedPageBreak/>
              <w:t>Количество листов</w:t>
            </w:r>
          </w:p>
        </w:tc>
        <w:tc>
          <w:tcPr>
            <w:tcW w:w="4394" w:type="dxa"/>
            <w:tcBorders>
              <w:top w:val="nil"/>
              <w:left w:val="nil"/>
              <w:bottom w:val="single" w:sz="4" w:space="0" w:color="auto"/>
            </w:tcBorders>
          </w:tcPr>
          <w:p w14:paraId="32624F35" w14:textId="77777777" w:rsidR="00891F46" w:rsidRPr="000A2F54" w:rsidRDefault="00891F46" w:rsidP="0036476E">
            <w:pPr>
              <w:tabs>
                <w:tab w:val="left" w:pos="1440"/>
              </w:tabs>
              <w:rPr>
                <w:rFonts w:eastAsia="Calibri" w:cs="Times New Roman"/>
                <w:sz w:val="22"/>
              </w:rPr>
            </w:pPr>
          </w:p>
        </w:tc>
      </w:tr>
      <w:tr w:rsidR="00891F46" w:rsidRPr="000A2F54" w14:paraId="774CBB0F" w14:textId="77777777" w:rsidTr="0036476E">
        <w:trPr>
          <w:trHeight w:val="178"/>
        </w:trPr>
        <w:tc>
          <w:tcPr>
            <w:tcW w:w="4820" w:type="dxa"/>
            <w:tcBorders>
              <w:top w:val="nil"/>
              <w:bottom w:val="nil"/>
              <w:right w:val="nil"/>
            </w:tcBorders>
          </w:tcPr>
          <w:p w14:paraId="18945AD0" w14:textId="77777777" w:rsidR="00891F46" w:rsidRPr="000A2F54" w:rsidRDefault="00891F46" w:rsidP="0036476E">
            <w:pPr>
              <w:tabs>
                <w:tab w:val="left" w:pos="1440"/>
              </w:tabs>
              <w:rPr>
                <w:rFonts w:eastAsia="Calibri" w:cs="Times New Roman"/>
                <w:b/>
                <w:sz w:val="16"/>
                <w:szCs w:val="16"/>
              </w:rPr>
            </w:pPr>
          </w:p>
        </w:tc>
        <w:tc>
          <w:tcPr>
            <w:tcW w:w="4394" w:type="dxa"/>
            <w:tcBorders>
              <w:top w:val="single" w:sz="4" w:space="0" w:color="auto"/>
              <w:left w:val="nil"/>
              <w:bottom w:val="nil"/>
            </w:tcBorders>
          </w:tcPr>
          <w:p w14:paraId="0E6C9996" w14:textId="77777777" w:rsidR="00891F46" w:rsidRPr="000A2F54" w:rsidRDefault="00891F46" w:rsidP="0036476E">
            <w:pPr>
              <w:tabs>
                <w:tab w:val="left" w:pos="1440"/>
              </w:tabs>
              <w:rPr>
                <w:rFonts w:eastAsia="Calibri" w:cs="Times New Roman"/>
                <w:sz w:val="16"/>
                <w:szCs w:val="16"/>
              </w:rPr>
            </w:pPr>
          </w:p>
        </w:tc>
      </w:tr>
      <w:tr w:rsidR="00891F46" w:rsidRPr="000A2F54" w14:paraId="59780CDB" w14:textId="77777777" w:rsidTr="0036476E">
        <w:trPr>
          <w:trHeight w:val="260"/>
        </w:trPr>
        <w:tc>
          <w:tcPr>
            <w:tcW w:w="4820" w:type="dxa"/>
            <w:tcBorders>
              <w:top w:val="nil"/>
              <w:bottom w:val="nil"/>
              <w:right w:val="nil"/>
            </w:tcBorders>
          </w:tcPr>
          <w:p w14:paraId="55B13369" w14:textId="77777777" w:rsidR="00891F46" w:rsidRPr="000A2F54" w:rsidRDefault="00891F46" w:rsidP="0036476E">
            <w:pPr>
              <w:tabs>
                <w:tab w:val="left" w:pos="1440"/>
              </w:tabs>
              <w:rPr>
                <w:rFonts w:eastAsia="Calibri" w:cs="Times New Roman"/>
                <w:b/>
                <w:szCs w:val="28"/>
              </w:rPr>
            </w:pPr>
            <w:r w:rsidRPr="000A2F54">
              <w:rPr>
                <w:rFonts w:eastAsia="Calibri" w:cs="Times New Roman"/>
                <w:b/>
                <w:szCs w:val="28"/>
              </w:rPr>
              <w:t>Количество слайдов в презентации</w:t>
            </w:r>
          </w:p>
        </w:tc>
        <w:tc>
          <w:tcPr>
            <w:tcW w:w="4394" w:type="dxa"/>
            <w:tcBorders>
              <w:top w:val="nil"/>
              <w:left w:val="nil"/>
              <w:bottom w:val="single" w:sz="4" w:space="0" w:color="auto"/>
            </w:tcBorders>
          </w:tcPr>
          <w:p w14:paraId="0A0E163E" w14:textId="77777777" w:rsidR="00891F46" w:rsidRPr="000A2F54" w:rsidRDefault="00891F46" w:rsidP="0036476E">
            <w:pPr>
              <w:tabs>
                <w:tab w:val="left" w:pos="1440"/>
              </w:tabs>
              <w:rPr>
                <w:rFonts w:eastAsia="Calibri" w:cs="Times New Roman"/>
                <w:sz w:val="22"/>
              </w:rPr>
            </w:pPr>
          </w:p>
        </w:tc>
      </w:tr>
      <w:tr w:rsidR="00891F46" w:rsidRPr="000A2F54" w14:paraId="6C77A55F" w14:textId="77777777" w:rsidTr="0036476E">
        <w:trPr>
          <w:trHeight w:val="276"/>
        </w:trPr>
        <w:tc>
          <w:tcPr>
            <w:tcW w:w="4820" w:type="dxa"/>
            <w:tcBorders>
              <w:top w:val="nil"/>
              <w:bottom w:val="nil"/>
              <w:right w:val="nil"/>
            </w:tcBorders>
          </w:tcPr>
          <w:p w14:paraId="6D922092" w14:textId="77777777" w:rsidR="00891F46" w:rsidRPr="000A2F54" w:rsidRDefault="00891F46" w:rsidP="0036476E">
            <w:pPr>
              <w:tabs>
                <w:tab w:val="left" w:pos="1440"/>
              </w:tabs>
              <w:rPr>
                <w:rFonts w:eastAsia="Calibri" w:cs="Times New Roman"/>
                <w:sz w:val="22"/>
              </w:rPr>
            </w:pPr>
          </w:p>
        </w:tc>
        <w:tc>
          <w:tcPr>
            <w:tcW w:w="4394" w:type="dxa"/>
            <w:tcBorders>
              <w:top w:val="single" w:sz="4" w:space="0" w:color="auto"/>
              <w:left w:val="nil"/>
              <w:bottom w:val="nil"/>
            </w:tcBorders>
          </w:tcPr>
          <w:p w14:paraId="19F87A47" w14:textId="77777777" w:rsidR="00891F46" w:rsidRPr="000A2F54" w:rsidRDefault="00891F46" w:rsidP="0036476E">
            <w:pPr>
              <w:tabs>
                <w:tab w:val="left" w:pos="1440"/>
              </w:tabs>
              <w:rPr>
                <w:rFonts w:eastAsia="Calibri" w:cs="Times New Roman"/>
                <w:sz w:val="22"/>
              </w:rPr>
            </w:pPr>
          </w:p>
        </w:tc>
      </w:tr>
    </w:tbl>
    <w:p w14:paraId="45101477" w14:textId="77777777" w:rsidR="00891F46" w:rsidRPr="000A2F54" w:rsidRDefault="00891F46" w:rsidP="00891F46">
      <w:pPr>
        <w:spacing w:after="240"/>
        <w:jc w:val="center"/>
        <w:rPr>
          <w:rFonts w:cs="Times New Roman"/>
          <w:b/>
          <w:szCs w:val="28"/>
        </w:rPr>
      </w:pPr>
      <w:r w:rsidRPr="000A2F54">
        <w:rPr>
          <w:rFonts w:cs="Times New Roman"/>
          <w:b/>
          <w:szCs w:val="28"/>
        </w:rPr>
        <w:t>РЕКОМЕНДУЕМАЯ ЛИТЕРАТУРА</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214"/>
      </w:tblGrid>
      <w:tr w:rsidR="00891F46" w:rsidRPr="00110665" w14:paraId="0525E726" w14:textId="77777777" w:rsidTr="0036476E">
        <w:trPr>
          <w:trHeight w:val="260"/>
        </w:trPr>
        <w:tc>
          <w:tcPr>
            <w:tcW w:w="9214" w:type="dxa"/>
            <w:tcBorders>
              <w:top w:val="nil"/>
            </w:tcBorders>
          </w:tcPr>
          <w:p w14:paraId="14EDE2E3" w14:textId="77777777" w:rsidR="00891F46" w:rsidRPr="00FF4F97" w:rsidRDefault="00891F46" w:rsidP="0036476E">
            <w:pPr>
              <w:tabs>
                <w:tab w:val="left" w:pos="1440"/>
              </w:tabs>
              <w:rPr>
                <w:rFonts w:eastAsia="Calibri" w:cs="Times New Roman"/>
                <w:sz w:val="22"/>
                <w:lang w:val="en-US"/>
              </w:rPr>
            </w:pPr>
            <w:r>
              <w:rPr>
                <w:rFonts w:eastAsia="Calibri" w:cs="Times New Roman"/>
                <w:sz w:val="22"/>
                <w:lang w:val="en-US"/>
              </w:rPr>
              <w:t xml:space="preserve">1. </w:t>
            </w:r>
            <w:r w:rsidRPr="00FF4F97">
              <w:rPr>
                <w:rFonts w:eastAsia="Calibri" w:cs="Times New Roman"/>
                <w:sz w:val="22"/>
                <w:lang w:val="en-US"/>
              </w:rPr>
              <w:t xml:space="preserve">Ho J., Jain A., </w:t>
            </w:r>
            <w:proofErr w:type="spellStart"/>
            <w:r w:rsidRPr="00FF4F97">
              <w:rPr>
                <w:rFonts w:eastAsia="Calibri" w:cs="Times New Roman"/>
                <w:sz w:val="22"/>
                <w:lang w:val="en-US"/>
              </w:rPr>
              <w:t>Abbeel</w:t>
            </w:r>
            <w:proofErr w:type="spellEnd"/>
            <w:r w:rsidRPr="00FF4F97">
              <w:rPr>
                <w:rFonts w:eastAsia="Calibri" w:cs="Times New Roman"/>
                <w:sz w:val="22"/>
                <w:lang w:val="en-US"/>
              </w:rPr>
              <w:t xml:space="preserve"> P. Denoising Diffusion Probabilistic Models // Advances in Neural.</w:t>
            </w:r>
          </w:p>
        </w:tc>
      </w:tr>
      <w:tr w:rsidR="00891F46" w:rsidRPr="00110665" w14:paraId="0C2B5F28" w14:textId="77777777" w:rsidTr="0036476E">
        <w:trPr>
          <w:trHeight w:val="276"/>
        </w:trPr>
        <w:tc>
          <w:tcPr>
            <w:tcW w:w="9214" w:type="dxa"/>
          </w:tcPr>
          <w:p w14:paraId="1A2157A0" w14:textId="77777777" w:rsidR="00891F46" w:rsidRPr="00FF4F97" w:rsidRDefault="00891F46" w:rsidP="0036476E">
            <w:pPr>
              <w:tabs>
                <w:tab w:val="left" w:pos="1440"/>
              </w:tabs>
              <w:rPr>
                <w:rFonts w:eastAsia="Calibri" w:cs="Times New Roman"/>
                <w:sz w:val="22"/>
                <w:lang w:val="en-US"/>
              </w:rPr>
            </w:pPr>
            <w:r w:rsidRPr="00187E8D">
              <w:rPr>
                <w:rFonts w:eastAsia="Calibri" w:cs="Times New Roman"/>
                <w:sz w:val="22"/>
                <w:lang w:val="en-US"/>
              </w:rPr>
              <w:t>Information Processing Systems. 2020. Vol. 33. P. 6840–6851</w:t>
            </w:r>
          </w:p>
        </w:tc>
      </w:tr>
      <w:tr w:rsidR="00891F46" w:rsidRPr="00110665" w14:paraId="2E1AC0E1" w14:textId="77777777" w:rsidTr="0036476E">
        <w:trPr>
          <w:trHeight w:val="276"/>
        </w:trPr>
        <w:tc>
          <w:tcPr>
            <w:tcW w:w="9214" w:type="dxa"/>
          </w:tcPr>
          <w:p w14:paraId="76EE46B0" w14:textId="77777777" w:rsidR="00891F46" w:rsidRPr="00FF4F97" w:rsidRDefault="00891F46" w:rsidP="0036476E">
            <w:pPr>
              <w:tabs>
                <w:tab w:val="left" w:pos="1440"/>
              </w:tabs>
              <w:rPr>
                <w:rFonts w:eastAsia="Calibri" w:cs="Times New Roman"/>
                <w:sz w:val="22"/>
                <w:lang w:val="en-US"/>
              </w:rPr>
            </w:pPr>
            <w:r>
              <w:rPr>
                <w:rFonts w:eastAsia="Calibri" w:cs="Times New Roman"/>
                <w:sz w:val="22"/>
                <w:lang w:val="en-US"/>
              </w:rPr>
              <w:t xml:space="preserve">2. </w:t>
            </w:r>
            <w:r w:rsidRPr="00FF4F97">
              <w:rPr>
                <w:rFonts w:eastAsia="Calibri" w:cs="Times New Roman"/>
                <w:sz w:val="22"/>
                <w:lang w:val="en-US"/>
              </w:rPr>
              <w:t>Dhariwal P., Nichol A. Diffusion Models Beat GANs on Image Synthesis // Advances in Neural.</w:t>
            </w:r>
          </w:p>
        </w:tc>
      </w:tr>
      <w:tr w:rsidR="00891F46" w:rsidRPr="00110665" w14:paraId="1543843D" w14:textId="77777777" w:rsidTr="0036476E">
        <w:trPr>
          <w:trHeight w:val="276"/>
        </w:trPr>
        <w:tc>
          <w:tcPr>
            <w:tcW w:w="9214" w:type="dxa"/>
          </w:tcPr>
          <w:p w14:paraId="536643CA" w14:textId="77777777" w:rsidR="00891F46" w:rsidRPr="00187E8D" w:rsidRDefault="00891F46" w:rsidP="0036476E">
            <w:pPr>
              <w:tabs>
                <w:tab w:val="left" w:pos="1440"/>
              </w:tabs>
              <w:rPr>
                <w:rFonts w:eastAsia="Calibri" w:cs="Times New Roman"/>
                <w:sz w:val="22"/>
                <w:lang w:val="en-US"/>
              </w:rPr>
            </w:pPr>
            <w:r w:rsidRPr="00FF4F97">
              <w:rPr>
                <w:rFonts w:eastAsia="Calibri" w:cs="Times New Roman"/>
                <w:sz w:val="22"/>
                <w:lang w:val="en-US"/>
              </w:rPr>
              <w:t>Information Processing Systems. 2021. Vol. 34. P. 8780–8794</w:t>
            </w:r>
          </w:p>
        </w:tc>
      </w:tr>
      <w:tr w:rsidR="00891F46" w:rsidRPr="00110665" w14:paraId="350ACE2F" w14:textId="77777777" w:rsidTr="0036476E">
        <w:trPr>
          <w:trHeight w:val="260"/>
        </w:trPr>
        <w:tc>
          <w:tcPr>
            <w:tcW w:w="9214" w:type="dxa"/>
          </w:tcPr>
          <w:p w14:paraId="5A34C232" w14:textId="77777777" w:rsidR="00891F46" w:rsidRPr="00D3783E" w:rsidRDefault="00891F46" w:rsidP="0036476E">
            <w:pPr>
              <w:tabs>
                <w:tab w:val="left" w:pos="1440"/>
              </w:tabs>
              <w:rPr>
                <w:rFonts w:eastAsia="Calibri" w:cs="Times New Roman"/>
                <w:sz w:val="22"/>
                <w:lang w:val="en-US"/>
              </w:rPr>
            </w:pPr>
            <w:r>
              <w:rPr>
                <w:rFonts w:eastAsia="Calibri" w:cs="Times New Roman"/>
                <w:sz w:val="22"/>
                <w:lang w:val="en-US"/>
              </w:rPr>
              <w:t xml:space="preserve">3. </w:t>
            </w:r>
            <w:proofErr w:type="spellStart"/>
            <w:r w:rsidRPr="00FF4F97">
              <w:rPr>
                <w:rFonts w:eastAsia="Calibri" w:cs="Times New Roman"/>
                <w:sz w:val="22"/>
                <w:lang w:val="en-US"/>
              </w:rPr>
              <w:t>Ronneberger</w:t>
            </w:r>
            <w:proofErr w:type="spellEnd"/>
            <w:r w:rsidRPr="00FF4F97">
              <w:rPr>
                <w:rFonts w:eastAsia="Calibri" w:cs="Times New Roman"/>
                <w:sz w:val="22"/>
                <w:lang w:val="en-US"/>
              </w:rPr>
              <w:t xml:space="preserve"> O., Fischer P., Brox T. U-Net: Convolutional Networks for Biomedical Image </w:t>
            </w:r>
          </w:p>
        </w:tc>
      </w:tr>
      <w:tr w:rsidR="00891F46" w:rsidRPr="00FF4F97" w14:paraId="3416143C" w14:textId="77777777" w:rsidTr="0036476E">
        <w:trPr>
          <w:trHeight w:val="276"/>
        </w:trPr>
        <w:tc>
          <w:tcPr>
            <w:tcW w:w="9214" w:type="dxa"/>
          </w:tcPr>
          <w:p w14:paraId="7A94A8A1" w14:textId="77777777" w:rsidR="00891F46" w:rsidRPr="008E4550" w:rsidRDefault="00891F46" w:rsidP="0036476E">
            <w:pPr>
              <w:tabs>
                <w:tab w:val="left" w:pos="1440"/>
              </w:tabs>
              <w:rPr>
                <w:rFonts w:eastAsia="Calibri" w:cs="Times New Roman"/>
                <w:sz w:val="22"/>
              </w:rPr>
            </w:pPr>
            <w:r w:rsidRPr="00FF4F97">
              <w:rPr>
                <w:rFonts w:eastAsia="Calibri" w:cs="Times New Roman"/>
                <w:sz w:val="22"/>
                <w:lang w:val="en-US"/>
              </w:rPr>
              <w:t xml:space="preserve">Segmentation // Medical Image Computing and Computer-Assisted Intervention (MICCAI). 2015. P. </w:t>
            </w:r>
          </w:p>
        </w:tc>
      </w:tr>
      <w:tr w:rsidR="00891F46" w:rsidRPr="00B66012" w14:paraId="4F430070" w14:textId="77777777" w:rsidTr="0036476E">
        <w:trPr>
          <w:trHeight w:val="276"/>
        </w:trPr>
        <w:tc>
          <w:tcPr>
            <w:tcW w:w="9214" w:type="dxa"/>
          </w:tcPr>
          <w:p w14:paraId="4E13236E" w14:textId="77777777" w:rsidR="00891F46" w:rsidRPr="00B66012" w:rsidRDefault="00891F46" w:rsidP="0036476E">
            <w:pPr>
              <w:tabs>
                <w:tab w:val="left" w:pos="1440"/>
              </w:tabs>
              <w:rPr>
                <w:rFonts w:eastAsia="Calibri" w:cs="Times New Roman"/>
                <w:sz w:val="22"/>
              </w:rPr>
            </w:pPr>
            <w:r w:rsidRPr="00FF4F97">
              <w:rPr>
                <w:rFonts w:eastAsia="Calibri" w:cs="Times New Roman"/>
                <w:sz w:val="22"/>
                <w:lang w:val="en-US"/>
              </w:rPr>
              <w:t>234–241. DOI: 10.1007/978-3-319-24574-4_28.</w:t>
            </w:r>
          </w:p>
        </w:tc>
      </w:tr>
      <w:tr w:rsidR="00891F46" w:rsidRPr="00FF4F97" w14:paraId="0C7DB2E0" w14:textId="77777777" w:rsidTr="0036476E">
        <w:trPr>
          <w:trHeight w:val="276"/>
        </w:trPr>
        <w:tc>
          <w:tcPr>
            <w:tcW w:w="9214" w:type="dxa"/>
          </w:tcPr>
          <w:p w14:paraId="58749B7B" w14:textId="77777777" w:rsidR="00891F46" w:rsidRPr="00D3783E" w:rsidRDefault="00891F46" w:rsidP="0036476E">
            <w:pPr>
              <w:tabs>
                <w:tab w:val="left" w:pos="1440"/>
              </w:tabs>
              <w:rPr>
                <w:rFonts w:eastAsia="Calibri" w:cs="Times New Roman"/>
                <w:sz w:val="22"/>
              </w:rPr>
            </w:pPr>
            <w:r w:rsidRPr="00FF4F97">
              <w:rPr>
                <w:rFonts w:eastAsia="Calibri" w:cs="Times New Roman"/>
                <w:sz w:val="22"/>
              </w:rPr>
              <w:t xml:space="preserve">4. </w:t>
            </w:r>
            <w:proofErr w:type="spellStart"/>
            <w:r w:rsidRPr="00FF4F97">
              <w:rPr>
                <w:rFonts w:eastAsia="Calibri" w:cs="Times New Roman"/>
                <w:sz w:val="22"/>
              </w:rPr>
              <w:t>Лорьер</w:t>
            </w:r>
            <w:proofErr w:type="spellEnd"/>
            <w:r w:rsidRPr="00FF4F97">
              <w:rPr>
                <w:rFonts w:eastAsia="Calibri" w:cs="Times New Roman"/>
                <w:sz w:val="22"/>
              </w:rPr>
              <w:t xml:space="preserve"> Д. Глубокое обучение и визуализация данных на языке Python. — СПб.: Питер, 2023.</w:t>
            </w:r>
          </w:p>
        </w:tc>
      </w:tr>
      <w:tr w:rsidR="00891F46" w:rsidRPr="00187E8D" w14:paraId="42AD6D2D" w14:textId="77777777" w:rsidTr="0036476E">
        <w:trPr>
          <w:trHeight w:val="276"/>
        </w:trPr>
        <w:tc>
          <w:tcPr>
            <w:tcW w:w="9214" w:type="dxa"/>
          </w:tcPr>
          <w:p w14:paraId="4D43F226" w14:textId="77777777" w:rsidR="00891F46" w:rsidRPr="00187E8D" w:rsidRDefault="00891F46" w:rsidP="0036476E">
            <w:pPr>
              <w:tabs>
                <w:tab w:val="left" w:pos="1440"/>
              </w:tabs>
              <w:rPr>
                <w:rFonts w:eastAsia="Calibri" w:cs="Times New Roman"/>
                <w:sz w:val="22"/>
              </w:rPr>
            </w:pPr>
            <w:r w:rsidRPr="00FF4F97">
              <w:rPr>
                <w:rFonts w:eastAsia="Calibri" w:cs="Times New Roman"/>
                <w:sz w:val="22"/>
              </w:rPr>
              <w:t>464 с.</w:t>
            </w:r>
          </w:p>
        </w:tc>
      </w:tr>
    </w:tbl>
    <w:p w14:paraId="12423B3B" w14:textId="77777777" w:rsidR="00891F46" w:rsidRPr="00187E8D" w:rsidRDefault="00891F46" w:rsidP="00891F46">
      <w:pPr>
        <w:tabs>
          <w:tab w:val="left" w:pos="1440"/>
        </w:tabs>
        <w:rPr>
          <w:rFonts w:cs="Times New Roman"/>
          <w:lang w:val="en-US"/>
        </w:rPr>
      </w:pPr>
    </w:p>
    <w:p w14:paraId="11E6FEC8" w14:textId="77777777" w:rsidR="00891F46" w:rsidRPr="000A2F54" w:rsidRDefault="00891F46" w:rsidP="00891F46">
      <w:pPr>
        <w:contextualSpacing/>
        <w:jc w:val="both"/>
        <w:rPr>
          <w:rFonts w:cs="Times New Roman"/>
          <w:b/>
        </w:rPr>
      </w:pPr>
      <w:r w:rsidRPr="000A2F54">
        <w:rPr>
          <w:rFonts w:cs="Times New Roman"/>
          <w:b/>
          <w:i/>
        </w:rPr>
        <w:t>Примечания:</w:t>
      </w:r>
    </w:p>
    <w:p w14:paraId="65C908E9" w14:textId="77777777" w:rsidR="00891F46" w:rsidRPr="000A2F54" w:rsidRDefault="00891F46" w:rsidP="00891F46">
      <w:pPr>
        <w:numPr>
          <w:ilvl w:val="0"/>
          <w:numId w:val="1"/>
        </w:numPr>
        <w:spacing w:after="0"/>
        <w:ind w:left="284" w:hanging="284"/>
        <w:contextualSpacing/>
        <w:jc w:val="both"/>
        <w:rPr>
          <w:rFonts w:cs="Times New Roman"/>
        </w:rPr>
      </w:pPr>
      <w:r w:rsidRPr="000A2F54">
        <w:rPr>
          <w:rFonts w:cs="Times New Roman"/>
        </w:rPr>
        <w:t>Задание брошюруется вместе с выпускной работой после титульного листа (страницы задания имеют номера 2, 3).</w:t>
      </w:r>
    </w:p>
    <w:p w14:paraId="6C67ACB5" w14:textId="77777777" w:rsidR="00891F46" w:rsidRPr="000A2F54" w:rsidRDefault="00891F46" w:rsidP="00891F46">
      <w:pPr>
        <w:numPr>
          <w:ilvl w:val="0"/>
          <w:numId w:val="1"/>
        </w:numPr>
        <w:spacing w:after="0"/>
        <w:ind w:left="284" w:hanging="284"/>
        <w:contextualSpacing/>
        <w:jc w:val="both"/>
        <w:rPr>
          <w:rFonts w:cs="Times New Roman"/>
        </w:rPr>
      </w:pPr>
      <w:r w:rsidRPr="000A2F54">
        <w:rPr>
          <w:rFonts w:cs="Times New Roman"/>
        </w:rPr>
        <w:t>Отзыв руководителя, рецензия(и), отчет о проверке на объем заимствований и согласие студента на размещение работы в открытом доступе вкладываются в конверт (файловую папку) под обложкой работы.</w:t>
      </w:r>
    </w:p>
    <w:p w14:paraId="7A3A7C9D" w14:textId="77777777" w:rsidR="006B4558" w:rsidRDefault="006B4558">
      <w:pPr>
        <w:spacing w:line="259" w:lineRule="auto"/>
      </w:pPr>
      <w:r>
        <w:br w:type="page"/>
      </w:r>
    </w:p>
    <w:p w14:paraId="7E1A1040" w14:textId="4C58FFDE" w:rsidR="00DD7257" w:rsidRDefault="00DD7257" w:rsidP="00C4200E">
      <w:pPr>
        <w:pStyle w:val="1"/>
        <w:jc w:val="both"/>
      </w:pPr>
      <w:bookmarkStart w:id="0" w:name="_Toc229329250"/>
      <w:r w:rsidRPr="00C4200E">
        <w:lastRenderedPageBreak/>
        <w:t>Аннотация</w:t>
      </w:r>
      <w:bookmarkEnd w:id="0"/>
    </w:p>
    <w:p w14:paraId="2E9E8B7A" w14:textId="01276F39" w:rsidR="00BB382D" w:rsidRPr="00327A9F" w:rsidRDefault="00C4200E" w:rsidP="00C4200E">
      <w:pPr>
        <w:spacing w:after="0" w:line="360" w:lineRule="auto"/>
        <w:jc w:val="both"/>
      </w:pPr>
      <w:r>
        <w:tab/>
      </w:r>
      <w:r w:rsidR="00891F46">
        <w:t xml:space="preserve"> </w:t>
      </w:r>
      <w:r w:rsidR="00327A9F" w:rsidRPr="00110665">
        <w:t>В данной работе “</w:t>
      </w:r>
      <w:r w:rsidR="00327A9F" w:rsidRPr="00110665">
        <w:rPr>
          <w:rFonts w:cs="Times New Roman"/>
          <w:noProof/>
          <w:szCs w:val="28"/>
        </w:rPr>
        <w:t>Разработка программного обеспечения для синтеза медицинских рентгенограмм по заданным анатомическим схемам</w:t>
      </w:r>
      <w:r w:rsidR="00327A9F" w:rsidRPr="00110665">
        <w:t>” исследуются методы и средства для генерации рентгенограмм, а также реализовано программное обеспечение для генерации рентгенов по заданным анатомическим схемам.</w:t>
      </w:r>
    </w:p>
    <w:p w14:paraId="22EF49D5" w14:textId="77777777" w:rsidR="00503345" w:rsidRDefault="00BB382D">
      <w:pPr>
        <w:spacing w:line="259" w:lineRule="auto"/>
      </w:pPr>
      <w:r>
        <w:br w:type="page"/>
      </w:r>
    </w:p>
    <w:sdt>
      <w:sdtPr>
        <w:rPr>
          <w:rFonts w:ascii="Times New Roman" w:eastAsiaTheme="minorHAnsi" w:hAnsi="Times New Roman" w:cstheme="minorBidi"/>
          <w:color w:val="auto"/>
          <w:kern w:val="2"/>
          <w:sz w:val="28"/>
          <w:szCs w:val="22"/>
          <w:lang w:eastAsia="en-US"/>
          <w14:ligatures w14:val="standardContextual"/>
        </w:rPr>
        <w:id w:val="-2086142859"/>
        <w:docPartObj>
          <w:docPartGallery w:val="Table of Contents"/>
          <w:docPartUnique/>
        </w:docPartObj>
      </w:sdtPr>
      <w:sdtEndPr>
        <w:rPr>
          <w:b/>
          <w:bCs/>
        </w:rPr>
      </w:sdtEndPr>
      <w:sdtContent>
        <w:p w14:paraId="50F02594" w14:textId="7EF5629B" w:rsidR="00503345" w:rsidRDefault="00503345">
          <w:pPr>
            <w:pStyle w:val="af1"/>
          </w:pPr>
          <w:r>
            <w:t>Оглавление</w:t>
          </w:r>
        </w:p>
        <w:p w14:paraId="16FB52CB" w14:textId="0F784C8B" w:rsidR="00697A0D" w:rsidRDefault="00503345">
          <w:pPr>
            <w:pStyle w:val="13"/>
            <w:tabs>
              <w:tab w:val="right" w:leader="dot" w:pos="9344"/>
            </w:tabs>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229329250" w:history="1">
            <w:r w:rsidR="00697A0D" w:rsidRPr="00CE7143">
              <w:rPr>
                <w:rStyle w:val="af"/>
                <w:noProof/>
              </w:rPr>
              <w:t>Аннотация</w:t>
            </w:r>
            <w:r w:rsidR="00697A0D">
              <w:rPr>
                <w:noProof/>
                <w:webHidden/>
              </w:rPr>
              <w:tab/>
            </w:r>
            <w:r w:rsidR="00697A0D">
              <w:rPr>
                <w:noProof/>
                <w:webHidden/>
              </w:rPr>
              <w:fldChar w:fldCharType="begin"/>
            </w:r>
            <w:r w:rsidR="00697A0D">
              <w:rPr>
                <w:noProof/>
                <w:webHidden/>
              </w:rPr>
              <w:instrText xml:space="preserve"> PAGEREF _Toc229329250 \h </w:instrText>
            </w:r>
            <w:r w:rsidR="00697A0D">
              <w:rPr>
                <w:noProof/>
                <w:webHidden/>
              </w:rPr>
            </w:r>
            <w:r w:rsidR="00697A0D">
              <w:rPr>
                <w:noProof/>
                <w:webHidden/>
              </w:rPr>
              <w:fldChar w:fldCharType="separate"/>
            </w:r>
            <w:r w:rsidR="00697A0D">
              <w:rPr>
                <w:noProof/>
                <w:webHidden/>
              </w:rPr>
              <w:t>5</w:t>
            </w:r>
            <w:r w:rsidR="00697A0D">
              <w:rPr>
                <w:noProof/>
                <w:webHidden/>
              </w:rPr>
              <w:fldChar w:fldCharType="end"/>
            </w:r>
          </w:hyperlink>
        </w:p>
        <w:p w14:paraId="42A3F450" w14:textId="18CEE695" w:rsidR="00697A0D" w:rsidRDefault="00697A0D">
          <w:pPr>
            <w:pStyle w:val="13"/>
            <w:tabs>
              <w:tab w:val="right" w:leader="dot" w:pos="9344"/>
            </w:tabs>
            <w:rPr>
              <w:rFonts w:asciiTheme="minorHAnsi" w:eastAsiaTheme="minorEastAsia" w:hAnsiTheme="minorHAnsi"/>
              <w:noProof/>
              <w:sz w:val="24"/>
              <w:szCs w:val="24"/>
              <w:lang w:eastAsia="ru-RU"/>
            </w:rPr>
          </w:pPr>
          <w:hyperlink w:anchor="_Toc229329251" w:history="1">
            <w:r w:rsidRPr="00CE7143">
              <w:rPr>
                <w:rStyle w:val="af"/>
                <w:noProof/>
              </w:rPr>
              <w:t>Глава 1. Введение</w:t>
            </w:r>
            <w:r>
              <w:rPr>
                <w:noProof/>
                <w:webHidden/>
              </w:rPr>
              <w:tab/>
            </w:r>
            <w:r>
              <w:rPr>
                <w:noProof/>
                <w:webHidden/>
              </w:rPr>
              <w:fldChar w:fldCharType="begin"/>
            </w:r>
            <w:r>
              <w:rPr>
                <w:noProof/>
                <w:webHidden/>
              </w:rPr>
              <w:instrText xml:space="preserve"> PAGEREF _Toc229329251 \h </w:instrText>
            </w:r>
            <w:r>
              <w:rPr>
                <w:noProof/>
                <w:webHidden/>
              </w:rPr>
            </w:r>
            <w:r>
              <w:rPr>
                <w:noProof/>
                <w:webHidden/>
              </w:rPr>
              <w:fldChar w:fldCharType="separate"/>
            </w:r>
            <w:r>
              <w:rPr>
                <w:noProof/>
                <w:webHidden/>
              </w:rPr>
              <w:t>7</w:t>
            </w:r>
            <w:r>
              <w:rPr>
                <w:noProof/>
                <w:webHidden/>
              </w:rPr>
              <w:fldChar w:fldCharType="end"/>
            </w:r>
          </w:hyperlink>
        </w:p>
        <w:p w14:paraId="26E06E3E" w14:textId="7F13E25F" w:rsidR="00697A0D" w:rsidRDefault="00697A0D">
          <w:pPr>
            <w:pStyle w:val="23"/>
            <w:tabs>
              <w:tab w:val="right" w:leader="dot" w:pos="9344"/>
            </w:tabs>
            <w:rPr>
              <w:rFonts w:asciiTheme="minorHAnsi" w:eastAsiaTheme="minorEastAsia" w:hAnsiTheme="minorHAnsi"/>
              <w:noProof/>
              <w:sz w:val="24"/>
              <w:szCs w:val="24"/>
              <w:lang w:eastAsia="ru-RU"/>
            </w:rPr>
          </w:pPr>
          <w:hyperlink w:anchor="_Toc229329252" w:history="1">
            <w:r w:rsidRPr="00CE7143">
              <w:rPr>
                <w:rStyle w:val="af"/>
                <w:noProof/>
              </w:rPr>
              <w:t>1.1 Мотивация</w:t>
            </w:r>
            <w:r>
              <w:rPr>
                <w:noProof/>
                <w:webHidden/>
              </w:rPr>
              <w:tab/>
            </w:r>
            <w:r>
              <w:rPr>
                <w:noProof/>
                <w:webHidden/>
              </w:rPr>
              <w:fldChar w:fldCharType="begin"/>
            </w:r>
            <w:r>
              <w:rPr>
                <w:noProof/>
                <w:webHidden/>
              </w:rPr>
              <w:instrText xml:space="preserve"> PAGEREF _Toc229329252 \h </w:instrText>
            </w:r>
            <w:r>
              <w:rPr>
                <w:noProof/>
                <w:webHidden/>
              </w:rPr>
            </w:r>
            <w:r>
              <w:rPr>
                <w:noProof/>
                <w:webHidden/>
              </w:rPr>
              <w:fldChar w:fldCharType="separate"/>
            </w:r>
            <w:r>
              <w:rPr>
                <w:noProof/>
                <w:webHidden/>
              </w:rPr>
              <w:t>7</w:t>
            </w:r>
            <w:r>
              <w:rPr>
                <w:noProof/>
                <w:webHidden/>
              </w:rPr>
              <w:fldChar w:fldCharType="end"/>
            </w:r>
          </w:hyperlink>
        </w:p>
        <w:p w14:paraId="0AF1F773" w14:textId="1273F055" w:rsidR="00697A0D" w:rsidRDefault="00697A0D">
          <w:pPr>
            <w:pStyle w:val="23"/>
            <w:tabs>
              <w:tab w:val="right" w:leader="dot" w:pos="9344"/>
            </w:tabs>
            <w:rPr>
              <w:rFonts w:asciiTheme="minorHAnsi" w:eastAsiaTheme="minorEastAsia" w:hAnsiTheme="minorHAnsi"/>
              <w:noProof/>
              <w:sz w:val="24"/>
              <w:szCs w:val="24"/>
              <w:lang w:eastAsia="ru-RU"/>
            </w:rPr>
          </w:pPr>
          <w:hyperlink w:anchor="_Toc229329253" w:history="1">
            <w:r w:rsidRPr="00CE7143">
              <w:rPr>
                <w:rStyle w:val="af"/>
                <w:noProof/>
              </w:rPr>
              <w:t>1.2 Физические принципы формирования рентгеновского изображения</w:t>
            </w:r>
            <w:r>
              <w:rPr>
                <w:noProof/>
                <w:webHidden/>
              </w:rPr>
              <w:tab/>
            </w:r>
            <w:r>
              <w:rPr>
                <w:noProof/>
                <w:webHidden/>
              </w:rPr>
              <w:fldChar w:fldCharType="begin"/>
            </w:r>
            <w:r>
              <w:rPr>
                <w:noProof/>
                <w:webHidden/>
              </w:rPr>
              <w:instrText xml:space="preserve"> PAGEREF _Toc229329253 \h </w:instrText>
            </w:r>
            <w:r>
              <w:rPr>
                <w:noProof/>
                <w:webHidden/>
              </w:rPr>
            </w:r>
            <w:r>
              <w:rPr>
                <w:noProof/>
                <w:webHidden/>
              </w:rPr>
              <w:fldChar w:fldCharType="separate"/>
            </w:r>
            <w:r>
              <w:rPr>
                <w:noProof/>
                <w:webHidden/>
              </w:rPr>
              <w:t>8</w:t>
            </w:r>
            <w:r>
              <w:rPr>
                <w:noProof/>
                <w:webHidden/>
              </w:rPr>
              <w:fldChar w:fldCharType="end"/>
            </w:r>
          </w:hyperlink>
        </w:p>
        <w:p w14:paraId="7FAEAFB8" w14:textId="60D621B8" w:rsidR="00697A0D" w:rsidRDefault="00697A0D">
          <w:pPr>
            <w:pStyle w:val="23"/>
            <w:tabs>
              <w:tab w:val="right" w:leader="dot" w:pos="9344"/>
            </w:tabs>
            <w:rPr>
              <w:rFonts w:asciiTheme="minorHAnsi" w:eastAsiaTheme="minorEastAsia" w:hAnsiTheme="minorHAnsi"/>
              <w:noProof/>
              <w:sz w:val="24"/>
              <w:szCs w:val="24"/>
              <w:lang w:eastAsia="ru-RU"/>
            </w:rPr>
          </w:pPr>
          <w:hyperlink w:anchor="_Toc229329254" w:history="1">
            <w:r w:rsidRPr="00CE7143">
              <w:rPr>
                <w:rStyle w:val="af"/>
                <w:noProof/>
              </w:rPr>
              <w:t>1.3 Цифровые стандарты и обработка медицинских данных</w:t>
            </w:r>
            <w:r>
              <w:rPr>
                <w:noProof/>
                <w:webHidden/>
              </w:rPr>
              <w:tab/>
            </w:r>
            <w:r>
              <w:rPr>
                <w:noProof/>
                <w:webHidden/>
              </w:rPr>
              <w:fldChar w:fldCharType="begin"/>
            </w:r>
            <w:r>
              <w:rPr>
                <w:noProof/>
                <w:webHidden/>
              </w:rPr>
              <w:instrText xml:space="preserve"> PAGEREF _Toc229329254 \h </w:instrText>
            </w:r>
            <w:r>
              <w:rPr>
                <w:noProof/>
                <w:webHidden/>
              </w:rPr>
            </w:r>
            <w:r>
              <w:rPr>
                <w:noProof/>
                <w:webHidden/>
              </w:rPr>
              <w:fldChar w:fldCharType="separate"/>
            </w:r>
            <w:r>
              <w:rPr>
                <w:noProof/>
                <w:webHidden/>
              </w:rPr>
              <w:t>10</w:t>
            </w:r>
            <w:r>
              <w:rPr>
                <w:noProof/>
                <w:webHidden/>
              </w:rPr>
              <w:fldChar w:fldCharType="end"/>
            </w:r>
          </w:hyperlink>
        </w:p>
        <w:p w14:paraId="6B9827D8" w14:textId="377D832F" w:rsidR="00697A0D" w:rsidRDefault="00697A0D">
          <w:pPr>
            <w:pStyle w:val="23"/>
            <w:tabs>
              <w:tab w:val="right" w:leader="dot" w:pos="9344"/>
            </w:tabs>
            <w:rPr>
              <w:rFonts w:asciiTheme="minorHAnsi" w:eastAsiaTheme="minorEastAsia" w:hAnsiTheme="minorHAnsi"/>
              <w:noProof/>
              <w:sz w:val="24"/>
              <w:szCs w:val="24"/>
              <w:lang w:eastAsia="ru-RU"/>
            </w:rPr>
          </w:pPr>
          <w:hyperlink w:anchor="_Toc229329255" w:history="1">
            <w:r w:rsidRPr="00CE7143">
              <w:rPr>
                <w:rStyle w:val="af"/>
                <w:noProof/>
              </w:rPr>
              <w:t>1.4. Обзор и анализ наборов данных</w:t>
            </w:r>
            <w:r>
              <w:rPr>
                <w:noProof/>
                <w:webHidden/>
              </w:rPr>
              <w:tab/>
            </w:r>
            <w:r>
              <w:rPr>
                <w:noProof/>
                <w:webHidden/>
              </w:rPr>
              <w:fldChar w:fldCharType="begin"/>
            </w:r>
            <w:r>
              <w:rPr>
                <w:noProof/>
                <w:webHidden/>
              </w:rPr>
              <w:instrText xml:space="preserve"> PAGEREF _Toc229329255 \h </w:instrText>
            </w:r>
            <w:r>
              <w:rPr>
                <w:noProof/>
                <w:webHidden/>
              </w:rPr>
            </w:r>
            <w:r>
              <w:rPr>
                <w:noProof/>
                <w:webHidden/>
              </w:rPr>
              <w:fldChar w:fldCharType="separate"/>
            </w:r>
            <w:r>
              <w:rPr>
                <w:noProof/>
                <w:webHidden/>
              </w:rPr>
              <w:t>10</w:t>
            </w:r>
            <w:r>
              <w:rPr>
                <w:noProof/>
                <w:webHidden/>
              </w:rPr>
              <w:fldChar w:fldCharType="end"/>
            </w:r>
          </w:hyperlink>
        </w:p>
        <w:p w14:paraId="473D6901" w14:textId="5E50A87F" w:rsidR="00697A0D" w:rsidRDefault="00697A0D">
          <w:pPr>
            <w:pStyle w:val="23"/>
            <w:tabs>
              <w:tab w:val="right" w:leader="dot" w:pos="9344"/>
            </w:tabs>
            <w:rPr>
              <w:rFonts w:asciiTheme="minorHAnsi" w:eastAsiaTheme="minorEastAsia" w:hAnsiTheme="minorHAnsi"/>
              <w:noProof/>
              <w:sz w:val="24"/>
              <w:szCs w:val="24"/>
              <w:lang w:eastAsia="ru-RU"/>
            </w:rPr>
          </w:pPr>
          <w:hyperlink w:anchor="_Toc229329256" w:history="1">
            <w:r w:rsidRPr="00CE7143">
              <w:rPr>
                <w:rStyle w:val="af"/>
                <w:noProof/>
              </w:rPr>
              <w:t>1.5 Подготовительный этап данных для обучения моделей</w:t>
            </w:r>
            <w:r>
              <w:rPr>
                <w:noProof/>
                <w:webHidden/>
              </w:rPr>
              <w:tab/>
            </w:r>
            <w:r>
              <w:rPr>
                <w:noProof/>
                <w:webHidden/>
              </w:rPr>
              <w:fldChar w:fldCharType="begin"/>
            </w:r>
            <w:r>
              <w:rPr>
                <w:noProof/>
                <w:webHidden/>
              </w:rPr>
              <w:instrText xml:space="preserve"> PAGEREF _Toc229329256 \h </w:instrText>
            </w:r>
            <w:r>
              <w:rPr>
                <w:noProof/>
                <w:webHidden/>
              </w:rPr>
            </w:r>
            <w:r>
              <w:rPr>
                <w:noProof/>
                <w:webHidden/>
              </w:rPr>
              <w:fldChar w:fldCharType="separate"/>
            </w:r>
            <w:r>
              <w:rPr>
                <w:noProof/>
                <w:webHidden/>
              </w:rPr>
              <w:t>11</w:t>
            </w:r>
            <w:r>
              <w:rPr>
                <w:noProof/>
                <w:webHidden/>
              </w:rPr>
              <w:fldChar w:fldCharType="end"/>
            </w:r>
          </w:hyperlink>
        </w:p>
        <w:p w14:paraId="19F2159F" w14:textId="249CB592" w:rsidR="00697A0D" w:rsidRDefault="00697A0D">
          <w:pPr>
            <w:pStyle w:val="13"/>
            <w:tabs>
              <w:tab w:val="right" w:leader="dot" w:pos="9344"/>
            </w:tabs>
            <w:rPr>
              <w:rFonts w:asciiTheme="minorHAnsi" w:eastAsiaTheme="minorEastAsia" w:hAnsiTheme="minorHAnsi"/>
              <w:noProof/>
              <w:sz w:val="24"/>
              <w:szCs w:val="24"/>
              <w:lang w:eastAsia="ru-RU"/>
            </w:rPr>
          </w:pPr>
          <w:hyperlink w:anchor="_Toc229329257" w:history="1">
            <w:r w:rsidRPr="00CE7143">
              <w:rPr>
                <w:rStyle w:val="af"/>
                <w:noProof/>
              </w:rPr>
              <w:t>Список использованных источников</w:t>
            </w:r>
            <w:r>
              <w:rPr>
                <w:noProof/>
                <w:webHidden/>
              </w:rPr>
              <w:tab/>
            </w:r>
            <w:r>
              <w:rPr>
                <w:noProof/>
                <w:webHidden/>
              </w:rPr>
              <w:fldChar w:fldCharType="begin"/>
            </w:r>
            <w:r>
              <w:rPr>
                <w:noProof/>
                <w:webHidden/>
              </w:rPr>
              <w:instrText xml:space="preserve"> PAGEREF _Toc229329257 \h </w:instrText>
            </w:r>
            <w:r>
              <w:rPr>
                <w:noProof/>
                <w:webHidden/>
              </w:rPr>
            </w:r>
            <w:r>
              <w:rPr>
                <w:noProof/>
                <w:webHidden/>
              </w:rPr>
              <w:fldChar w:fldCharType="separate"/>
            </w:r>
            <w:r>
              <w:rPr>
                <w:noProof/>
                <w:webHidden/>
              </w:rPr>
              <w:t>12</w:t>
            </w:r>
            <w:r>
              <w:rPr>
                <w:noProof/>
                <w:webHidden/>
              </w:rPr>
              <w:fldChar w:fldCharType="end"/>
            </w:r>
          </w:hyperlink>
        </w:p>
        <w:p w14:paraId="27DE7742" w14:textId="77342876" w:rsidR="00503345" w:rsidRDefault="00503345">
          <w:r>
            <w:rPr>
              <w:b/>
              <w:bCs/>
            </w:rPr>
            <w:fldChar w:fldCharType="end"/>
          </w:r>
        </w:p>
      </w:sdtContent>
    </w:sdt>
    <w:p w14:paraId="23CD7850" w14:textId="1C5FD15B" w:rsidR="00BB382D" w:rsidRDefault="00503345">
      <w:pPr>
        <w:spacing w:line="259" w:lineRule="auto"/>
      </w:pPr>
      <w:r>
        <w:br w:type="page"/>
      </w:r>
    </w:p>
    <w:p w14:paraId="28D0524F" w14:textId="79004FAE" w:rsidR="0096014F" w:rsidRPr="00F02DC9" w:rsidRDefault="00BB382D" w:rsidP="0096014F">
      <w:pPr>
        <w:pStyle w:val="1"/>
      </w:pPr>
      <w:bookmarkStart w:id="1" w:name="_Toc229329251"/>
      <w:r w:rsidRPr="00F02DC9">
        <w:lastRenderedPageBreak/>
        <w:t>Глава 1. Введение</w:t>
      </w:r>
      <w:bookmarkEnd w:id="1"/>
    </w:p>
    <w:p w14:paraId="7166E59D" w14:textId="1C1282AC" w:rsidR="0096014F" w:rsidRPr="00F02DC9" w:rsidRDefault="0096014F" w:rsidP="0096014F">
      <w:pPr>
        <w:pStyle w:val="2"/>
      </w:pPr>
      <w:bookmarkStart w:id="2" w:name="_Toc229329252"/>
      <w:r w:rsidRPr="00F02DC9">
        <w:t>1.1 Мотивация</w:t>
      </w:r>
      <w:bookmarkEnd w:id="2"/>
    </w:p>
    <w:p w14:paraId="16CEC893" w14:textId="40D3B58E" w:rsidR="00AD78A0" w:rsidRPr="00F02DC9" w:rsidRDefault="0096014F" w:rsidP="00036667">
      <w:pPr>
        <w:spacing w:line="360" w:lineRule="auto"/>
        <w:jc w:val="both"/>
      </w:pPr>
      <w:r w:rsidRPr="00F02DC9">
        <w:rPr>
          <w:sz w:val="24"/>
          <w:szCs w:val="20"/>
        </w:rPr>
        <w:tab/>
      </w:r>
      <w:r w:rsidR="00C7290F" w:rsidRPr="00C7290F">
        <w:t>Здоровье является одним из главных аспектов жизни человека.</w:t>
      </w:r>
      <w:r w:rsidR="00AD78A0" w:rsidRPr="00F02DC9">
        <w:t xml:space="preserve"> Ранняя диагностика играет большую роль для медицины и здравоохранения, позволяя своевременно выявлять различные патологии. Для этого врачами и исследователями используются медицинские изображения, как рентгеновские снимки, компьютерная томография и магнитно-резонансная томография.</w:t>
      </w:r>
      <w:r w:rsidR="008F7002" w:rsidRPr="00F02DC9">
        <w:t xml:space="preserve"> </w:t>
      </w:r>
      <w:r w:rsidR="00C7290F" w:rsidRPr="00C7290F">
        <w:t>Одним из наиболее распространенных методов диагностики является лучевая диагностика</w:t>
      </w:r>
      <w:r w:rsidR="008F7002" w:rsidRPr="00F02DC9">
        <w:t xml:space="preserve">. </w:t>
      </w:r>
      <w:r w:rsidR="002077E7" w:rsidRPr="00F02DC9">
        <w:t xml:space="preserve">Это обусловлено тем, что </w:t>
      </w:r>
      <w:r w:rsidR="00036667" w:rsidRPr="00F02DC9">
        <w:t xml:space="preserve">метод </w:t>
      </w:r>
      <w:r w:rsidR="00974655" w:rsidRPr="00974655">
        <w:t xml:space="preserve">характеризуется </w:t>
      </w:r>
      <w:r w:rsidR="00036667" w:rsidRPr="00F02DC9">
        <w:t>минимальны</w:t>
      </w:r>
      <w:r w:rsidR="00974655">
        <w:t>ми</w:t>
      </w:r>
      <w:r w:rsidR="00036667" w:rsidRPr="00F02DC9">
        <w:t xml:space="preserve"> временны</w:t>
      </w:r>
      <w:r w:rsidR="00974655">
        <w:t>ми</w:t>
      </w:r>
      <w:r w:rsidR="00036667" w:rsidRPr="00F02DC9">
        <w:t xml:space="preserve"> затрат</w:t>
      </w:r>
      <w:r w:rsidR="00974655">
        <w:t>ами</w:t>
      </w:r>
      <w:r w:rsidR="00036667" w:rsidRPr="00F02DC9">
        <w:t xml:space="preserve"> и низкой дозовой нагрузкой на пациента</w:t>
      </w:r>
      <w:r w:rsidR="00C7290F" w:rsidRPr="00C7290F">
        <w:t xml:space="preserve"> [1</w:t>
      </w:r>
      <w:r w:rsidR="00C7290F" w:rsidRPr="00974655">
        <w:t>]</w:t>
      </w:r>
      <w:r w:rsidR="00036667" w:rsidRPr="00F02DC9">
        <w:t>. Согласно данным Всемирной организации здравоохранения, заболевания органов дыхания, в частности пневмония, остаются одной из основных причин смертности в мире, что требует высокой точности и оперативности интерпретации снимков [2].</w:t>
      </w:r>
    </w:p>
    <w:p w14:paraId="7673951E" w14:textId="21FABBAE" w:rsidR="00030CD5" w:rsidRPr="00024F90" w:rsidRDefault="00036667" w:rsidP="00B225B1">
      <w:pPr>
        <w:spacing w:line="360" w:lineRule="auto"/>
        <w:jc w:val="both"/>
      </w:pPr>
      <w:r w:rsidRPr="00F02DC9">
        <w:tab/>
      </w:r>
      <w:r w:rsidR="006E5E62" w:rsidRPr="00F02DC9">
        <w:t>Развитие систем искусственного интеллекта и систем поддержки принятия решения способно радикально снизить нагрузку на врачей-рентгенологов и минимизировать риск диагностических ошибок. Однако на пути к созданию устойчивых алгоритмов анализа медицинских изображений стоит проблема “дефицита данных”</w:t>
      </w:r>
      <w:r w:rsidR="003F38D2" w:rsidRPr="00F02DC9">
        <w:t xml:space="preserve"> [3]</w:t>
      </w:r>
      <w:r w:rsidR="00A63CC0" w:rsidRPr="00A63CC0">
        <w:t>[11]</w:t>
      </w:r>
      <w:r w:rsidR="006E5E62" w:rsidRPr="00F02DC9">
        <w:t xml:space="preserve">. </w:t>
      </w:r>
      <w:r w:rsidR="00B225B1" w:rsidRPr="00F02DC9">
        <w:t xml:space="preserve">Это проблема обусловлена тремя причинами. Первой причиной является разметка медицинских данных, которая требует участия специалистов с медицинским образованием и многолетним опытом клинической практики. </w:t>
      </w:r>
      <w:r w:rsidR="00974BA6" w:rsidRPr="00F02DC9">
        <w:t>Процесс разметки и очистки профессионалами является трудоемким и дорогостоящей процессом</w:t>
      </w:r>
      <w:r w:rsidR="00C90214" w:rsidRPr="00F02DC9">
        <w:t xml:space="preserve"> [3][</w:t>
      </w:r>
      <w:r w:rsidR="00D12DA7" w:rsidRPr="00D12DA7">
        <w:t>1</w:t>
      </w:r>
      <w:r w:rsidR="00D12DA7" w:rsidRPr="003A4E57">
        <w:t>1</w:t>
      </w:r>
      <w:r w:rsidR="00C90214" w:rsidRPr="00F02DC9">
        <w:t>]</w:t>
      </w:r>
      <w:r w:rsidR="00974BA6" w:rsidRPr="00F02DC9">
        <w:t>.</w:t>
      </w:r>
      <w:r w:rsidR="001A5913" w:rsidRPr="00F02DC9">
        <w:t xml:space="preserve"> Второй причиной является жесткое ограничение распространения медицинских снимков. Например, в Российской Федерации оборот медицинских изображений по закону № 152-Ф3 “О персональных данных” </w:t>
      </w:r>
      <w:r w:rsidR="003A4E57">
        <w:t>существенно</w:t>
      </w:r>
      <w:r w:rsidR="001A5913" w:rsidRPr="00F02DC9">
        <w:t xml:space="preserve"> ограничивает передачу между любыми медицинскими учреждениями, </w:t>
      </w:r>
      <w:r w:rsidR="00CA6CCA">
        <w:t xml:space="preserve">поскольку </w:t>
      </w:r>
      <w:r w:rsidR="001A5913" w:rsidRPr="00F02DC9">
        <w:t xml:space="preserve">снимки содержат конфиденциальную информацию </w:t>
      </w:r>
      <w:r w:rsidR="00FB4B6E" w:rsidRPr="00F02DC9">
        <w:t>и уникальные биометрические признаки</w:t>
      </w:r>
      <w:r w:rsidR="0092248A" w:rsidRPr="00F02DC9">
        <w:t xml:space="preserve"> [</w:t>
      </w:r>
      <w:r w:rsidR="00202E77" w:rsidRPr="00202E77">
        <w:t>4]</w:t>
      </w:r>
      <w:r w:rsidR="00202E77" w:rsidRPr="00024F90">
        <w:t>[</w:t>
      </w:r>
      <w:r w:rsidR="00202E77">
        <w:t>6</w:t>
      </w:r>
      <w:r w:rsidR="0092248A" w:rsidRPr="00F02DC9">
        <w:t>]</w:t>
      </w:r>
      <w:r w:rsidR="00FB4B6E" w:rsidRPr="00F02DC9">
        <w:t>.</w:t>
      </w:r>
      <w:r w:rsidR="00DA510E" w:rsidRPr="00F02DC9">
        <w:t xml:space="preserve"> Третьей причиной является </w:t>
      </w:r>
      <w:r w:rsidR="00DA510E" w:rsidRPr="00F02DC9">
        <w:lastRenderedPageBreak/>
        <w:t>преобладание нормы над патологией. Реализация новой выборки данных может содержать маленькую долю от всех снимков</w:t>
      </w:r>
      <w:r w:rsidR="00024F90">
        <w:t>, а также данные могут иметь смещение относительно географических или климатических особенностей, то есть рентгены на разных климатических местах могут быть разными</w:t>
      </w:r>
      <w:r w:rsidR="00024F90" w:rsidRPr="00024F90">
        <w:t xml:space="preserve"> [3].</w:t>
      </w:r>
    </w:p>
    <w:p w14:paraId="75132EC6" w14:textId="24E58430" w:rsidR="00982497" w:rsidRPr="00F02DC9" w:rsidRDefault="00030CD5" w:rsidP="00B225B1">
      <w:pPr>
        <w:spacing w:line="360" w:lineRule="auto"/>
        <w:jc w:val="both"/>
      </w:pPr>
      <w:r w:rsidRPr="00F02DC9">
        <w:tab/>
        <w:t xml:space="preserve">Одним из наиболее эффективных путей решения </w:t>
      </w:r>
      <w:r w:rsidR="00510C6D">
        <w:t>указанных</w:t>
      </w:r>
      <w:r w:rsidRPr="00F02DC9">
        <w:t xml:space="preserve"> проблем является применение генеративных моделей</w:t>
      </w:r>
      <w:r w:rsidR="007D511A" w:rsidRPr="007D511A">
        <w:t xml:space="preserve"> [11]</w:t>
      </w:r>
      <w:r w:rsidRPr="00F02DC9">
        <w:t>. В рамках данной работы под генерацией (или синтезом) понимается процесс создания новых данных на основе выученного распределения признаков из реальной выборки.</w:t>
      </w:r>
      <w:r w:rsidR="001D325F" w:rsidRPr="00F02DC9">
        <w:t xml:space="preserve"> Синтетические рентгенограммы не имеют привязки к реальным пациентам, что полностью снимает ограничения, и позволяют искусственно увеличить объем обучающих данных.</w:t>
      </w:r>
      <w:r w:rsidR="00734DA5" w:rsidRPr="00F02DC9">
        <w:t xml:space="preserve"> Таким образом</w:t>
      </w:r>
      <w:r w:rsidR="00982497" w:rsidRPr="00F02DC9">
        <w:t>,</w:t>
      </w:r>
      <w:r w:rsidR="00734DA5" w:rsidRPr="00F02DC9">
        <w:t xml:space="preserve"> целью работы </w:t>
      </w:r>
      <w:r w:rsidR="005F2736">
        <w:t>является</w:t>
      </w:r>
      <w:r w:rsidR="00734DA5" w:rsidRPr="00F02DC9">
        <w:t xml:space="preserve"> создание программного обеспечения для генерации одного или нескольких рентгеновских снимков </w:t>
      </w:r>
      <w:r w:rsidR="00850EB0" w:rsidRPr="00F02DC9">
        <w:t>из заданной схемы.</w:t>
      </w:r>
    </w:p>
    <w:p w14:paraId="7108B362" w14:textId="707F026E" w:rsidR="00EE1AC8" w:rsidRPr="00F02DC9" w:rsidRDefault="00E94E8B" w:rsidP="00EE1AC8">
      <w:pPr>
        <w:pStyle w:val="2"/>
        <w:rPr>
          <w:szCs w:val="22"/>
        </w:rPr>
      </w:pPr>
      <w:bookmarkStart w:id="3" w:name="_Toc229329253"/>
      <w:r w:rsidRPr="00F02DC9">
        <w:rPr>
          <w:szCs w:val="22"/>
        </w:rPr>
        <w:t>1.</w:t>
      </w:r>
      <w:r w:rsidR="00CD6B5E" w:rsidRPr="00F02DC9">
        <w:rPr>
          <w:szCs w:val="22"/>
        </w:rPr>
        <w:t>2</w:t>
      </w:r>
      <w:r w:rsidRPr="00F02DC9">
        <w:rPr>
          <w:szCs w:val="22"/>
        </w:rPr>
        <w:t xml:space="preserve"> Физические принципы формирования рентгеновского</w:t>
      </w:r>
      <w:r w:rsidR="00EE1AC8" w:rsidRPr="00F02DC9">
        <w:rPr>
          <w:szCs w:val="22"/>
        </w:rPr>
        <w:t xml:space="preserve"> </w:t>
      </w:r>
      <w:r w:rsidRPr="00F02DC9">
        <w:rPr>
          <w:szCs w:val="22"/>
        </w:rPr>
        <w:t>изображения</w:t>
      </w:r>
      <w:bookmarkEnd w:id="3"/>
    </w:p>
    <w:p w14:paraId="0DB80CC0" w14:textId="12FA9549" w:rsidR="00EE1AC8" w:rsidRPr="00F02DC9" w:rsidRDefault="005B4A0C" w:rsidP="006465E9">
      <w:pPr>
        <w:spacing w:line="360" w:lineRule="auto"/>
        <w:jc w:val="both"/>
      </w:pPr>
      <w:r w:rsidRPr="00E46E18">
        <w:rPr>
          <w:sz w:val="24"/>
          <w:szCs w:val="20"/>
        </w:rPr>
        <w:tab/>
      </w:r>
      <w:r w:rsidR="0017686F" w:rsidRPr="00F02DC9">
        <w:t>История современной медицинской визуализации началась в 1895 году с открытия Вильгельмом Рентгеном излучения, способного проходить сквозь непрозрачные тела [</w:t>
      </w:r>
      <w:r w:rsidR="00DF4033">
        <w:t>5</w:t>
      </w:r>
      <w:r w:rsidR="0017686F" w:rsidRPr="00F02DC9">
        <w:t xml:space="preserve">]. </w:t>
      </w:r>
      <w:r w:rsidR="00C20FC0" w:rsidRPr="00F02DC9">
        <w:t>Это позволило медикам увидеть внутреннее строение организма без хирургическ</w:t>
      </w:r>
      <w:r w:rsidR="006313F4" w:rsidRPr="00F02DC9">
        <w:t xml:space="preserve">ого вмешательства. </w:t>
      </w:r>
      <w:r w:rsidR="00373B09" w:rsidRPr="00F02DC9">
        <w:t>В упрощенном виде процесс получения снимка можно представить как просвечивание объекта направленным потоком энергии. Итоговое изображение – это проекция, где яркость каждой точки зависит от того, сколько энергии было потеряно пучком при прохождении через ткани разной плотности</w:t>
      </w:r>
      <w:r w:rsidR="00137299">
        <w:t xml:space="preserve"> </w:t>
      </w:r>
      <w:r w:rsidR="00137299" w:rsidRPr="00137299">
        <w:t>[</w:t>
      </w:r>
      <w:r w:rsidR="009371B4">
        <w:t>12</w:t>
      </w:r>
      <w:r w:rsidR="00137299" w:rsidRPr="00137299">
        <w:t>]</w:t>
      </w:r>
      <w:r w:rsidR="00373B09" w:rsidRPr="00F02DC9">
        <w:t>.</w:t>
      </w:r>
    </w:p>
    <w:p w14:paraId="48733D00" w14:textId="05A81DC8" w:rsidR="003255AB" w:rsidRPr="00F02DC9" w:rsidRDefault="003255AB" w:rsidP="006465E9">
      <w:pPr>
        <w:spacing w:line="360" w:lineRule="auto"/>
        <w:jc w:val="both"/>
      </w:pPr>
      <w:r w:rsidRPr="00F02DC9">
        <w:tab/>
      </w:r>
      <w:r w:rsidR="005322D8" w:rsidRPr="00F02DC9">
        <w:t xml:space="preserve">Более </w:t>
      </w:r>
      <w:r w:rsidR="00E46E18">
        <w:t>точно</w:t>
      </w:r>
      <w:r w:rsidR="005322D8" w:rsidRPr="00F02DC9">
        <w:t xml:space="preserve"> можно рассмотреть физическую суть процесса, которая заключается в поглощении фотонов веществами организма. Разные ткани задерживают излучение с разной эффективностью. Например, кости содержит тяжелые элементы, такие как кальций, которые эффективно блокируют рентгеновские лучи. Мягкие же ткани состоят из более легких элементов и </w:t>
      </w:r>
      <w:r w:rsidR="005322D8" w:rsidRPr="00F02DC9">
        <w:lastRenderedPageBreak/>
        <w:t>пропускают большую часть энергии практически беспрепятственно. Благодаря этой разнице вырисовываются четкие картины граней между твердым скелетом и мягкими внутренними органами</w:t>
      </w:r>
      <w:r w:rsidR="00AE66BD" w:rsidRPr="00AE66BD">
        <w:t xml:space="preserve"> [</w:t>
      </w:r>
      <w:r w:rsidR="009371B4">
        <w:t>12</w:t>
      </w:r>
      <w:r w:rsidR="00AE66BD" w:rsidRPr="00AE66BD">
        <w:t>]</w:t>
      </w:r>
      <w:r w:rsidR="005322D8" w:rsidRPr="00F02DC9">
        <w:t>.</w:t>
      </w:r>
    </w:p>
    <w:p w14:paraId="77B527C1" w14:textId="434640D1" w:rsidR="008E402B" w:rsidRPr="00151517" w:rsidRDefault="008E402B" w:rsidP="006465E9">
      <w:pPr>
        <w:spacing w:line="360" w:lineRule="auto"/>
        <w:jc w:val="both"/>
      </w:pPr>
      <w:r w:rsidRPr="00F02DC9">
        <w:tab/>
      </w:r>
      <w:r w:rsidR="00512956">
        <w:t>Легкие в нормальном состоянии заполнены воздухом, который имеет крайне низкую плотность и почти не задерживается излучение.</w:t>
      </w:r>
      <w:r w:rsidR="009C118C">
        <w:t xml:space="preserve"> На цифровом снимке такие области выглядят темными</w:t>
      </w:r>
      <w:r w:rsidR="00B6456D" w:rsidRPr="00B6456D">
        <w:t xml:space="preserve"> </w:t>
      </w:r>
      <w:r w:rsidR="00B6456D">
        <w:rPr>
          <w:lang w:val="en-US"/>
        </w:rPr>
        <w:t>[12]</w:t>
      </w:r>
      <w:r w:rsidR="009C118C">
        <w:t xml:space="preserve">. </w:t>
      </w:r>
      <w:r w:rsidR="00AE66BD" w:rsidRPr="00AE66BD">
        <w:t xml:space="preserve">Пример </w:t>
      </w:r>
      <w:r w:rsidR="00C65F58" w:rsidRPr="00B6456D">
        <w:t>“</w:t>
      </w:r>
      <w:r w:rsidR="00AE66BD" w:rsidRPr="00AE66BD">
        <w:t>здоровых</w:t>
      </w:r>
      <w:r w:rsidR="00C65F58" w:rsidRPr="00B6456D">
        <w:t>”</w:t>
      </w:r>
      <w:r w:rsidR="00AE66BD" w:rsidRPr="00AE66BD">
        <w:t xml:space="preserve"> рентгеновских снимков приведен на рисунке 1.1.</w:t>
      </w:r>
    </w:p>
    <w:p w14:paraId="46AFF980" w14:textId="77777777" w:rsidR="00151517" w:rsidRDefault="00151517" w:rsidP="00151517">
      <w:pPr>
        <w:keepNext/>
        <w:spacing w:line="360" w:lineRule="auto"/>
        <w:jc w:val="both"/>
      </w:pPr>
      <w:r w:rsidRPr="00151517">
        <w:rPr>
          <w:noProof/>
          <w:lang w:val="en-US"/>
        </w:rPr>
        <w:drawing>
          <wp:inline distT="0" distB="0" distL="0" distR="0" wp14:anchorId="3A976F87" wp14:editId="7E320F78">
            <wp:extent cx="4614701" cy="2254041"/>
            <wp:effectExtent l="0" t="0" r="0" b="0"/>
            <wp:docPr id="533621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21012" name=""/>
                    <pic:cNvPicPr/>
                  </pic:nvPicPr>
                  <pic:blipFill>
                    <a:blip r:embed="rId9"/>
                    <a:stretch>
                      <a:fillRect/>
                    </a:stretch>
                  </pic:blipFill>
                  <pic:spPr>
                    <a:xfrm>
                      <a:off x="0" y="0"/>
                      <a:ext cx="4638555" cy="2265692"/>
                    </a:xfrm>
                    <a:prstGeom prst="rect">
                      <a:avLst/>
                    </a:prstGeom>
                  </pic:spPr>
                </pic:pic>
              </a:graphicData>
            </a:graphic>
          </wp:inline>
        </w:drawing>
      </w:r>
    </w:p>
    <w:p w14:paraId="777F6033" w14:textId="0B23DFF5" w:rsidR="00151517" w:rsidRDefault="00151517" w:rsidP="00151517">
      <w:pPr>
        <w:pStyle w:val="af2"/>
        <w:jc w:val="both"/>
      </w:pPr>
      <w:r>
        <w:t>Рисунок 1</w:t>
      </w:r>
      <w:r w:rsidR="00105B54">
        <w:t>.</w:t>
      </w:r>
      <w:r w:rsidR="00105B54">
        <w:fldChar w:fldCharType="begin"/>
      </w:r>
      <w:r w:rsidR="00105B54">
        <w:instrText xml:space="preserve"> SEQ Рисунок \* ARABIC \s 2 </w:instrText>
      </w:r>
      <w:r w:rsidR="00105B54">
        <w:fldChar w:fldCharType="separate"/>
      </w:r>
      <w:r w:rsidR="00105B54">
        <w:rPr>
          <w:noProof/>
        </w:rPr>
        <w:t>1</w:t>
      </w:r>
      <w:r w:rsidR="00105B54">
        <w:fldChar w:fldCharType="end"/>
      </w:r>
      <w:r>
        <w:t>. Пример здоровых рентгеновских снимков грудной клетки</w:t>
      </w:r>
    </w:p>
    <w:p w14:paraId="4B56DAEF" w14:textId="20F12427" w:rsidR="00D459F5" w:rsidRDefault="00D459F5" w:rsidP="00C65F58">
      <w:pPr>
        <w:spacing w:after="0" w:line="360" w:lineRule="auto"/>
        <w:jc w:val="both"/>
      </w:pPr>
      <w:r>
        <w:tab/>
        <w:t xml:space="preserve">Однако при возникновении </w:t>
      </w:r>
      <w:r w:rsidR="00C65F58">
        <w:t>пневмонии или других воспалительных процессов воздух в легочных мешочках замещается жидкостью или экссудатом. Поскольку плотность воды и биологических жидкостей во много раз выше плотности воздуха, они начинают активно поглощать лучи. В результате на темном после легких появляются светлые участки</w:t>
      </w:r>
      <w:r w:rsidR="00590FA5">
        <w:t xml:space="preserve"> </w:t>
      </w:r>
      <w:r w:rsidR="00590FA5">
        <w:rPr>
          <w:lang w:val="en-US"/>
        </w:rPr>
        <w:t>[12]</w:t>
      </w:r>
      <w:r w:rsidR="00C65F58">
        <w:t xml:space="preserve">. Пример </w:t>
      </w:r>
      <w:r w:rsidR="00C65F58" w:rsidRPr="00C65F58">
        <w:t>“</w:t>
      </w:r>
      <w:r w:rsidR="00C65F58">
        <w:t>больных</w:t>
      </w:r>
      <w:r w:rsidR="00C65F58" w:rsidRPr="00C65F58">
        <w:t>”</w:t>
      </w:r>
      <w:r w:rsidR="00C65F58">
        <w:t xml:space="preserve"> рентгеновских снимков приведен на рисунк</w:t>
      </w:r>
      <w:r w:rsidR="007C2795">
        <w:t>е</w:t>
      </w:r>
      <w:r w:rsidR="00C65F58">
        <w:t xml:space="preserve"> 1.2.</w:t>
      </w:r>
    </w:p>
    <w:p w14:paraId="2A32802C" w14:textId="77777777" w:rsidR="00105B54" w:rsidRDefault="007C2795" w:rsidP="00105B54">
      <w:pPr>
        <w:keepNext/>
        <w:spacing w:after="0" w:line="360" w:lineRule="auto"/>
        <w:jc w:val="both"/>
      </w:pPr>
      <w:r w:rsidRPr="007C2795">
        <w:lastRenderedPageBreak/>
        <w:drawing>
          <wp:inline distT="0" distB="0" distL="0" distR="0" wp14:anchorId="67D5ADC9" wp14:editId="5EA5E1A0">
            <wp:extent cx="4696413" cy="2242268"/>
            <wp:effectExtent l="0" t="0" r="9525" b="5715"/>
            <wp:docPr id="1486383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83065" name=""/>
                    <pic:cNvPicPr/>
                  </pic:nvPicPr>
                  <pic:blipFill>
                    <a:blip r:embed="rId10"/>
                    <a:stretch>
                      <a:fillRect/>
                    </a:stretch>
                  </pic:blipFill>
                  <pic:spPr>
                    <a:xfrm>
                      <a:off x="0" y="0"/>
                      <a:ext cx="4718465" cy="2252796"/>
                    </a:xfrm>
                    <a:prstGeom prst="rect">
                      <a:avLst/>
                    </a:prstGeom>
                  </pic:spPr>
                </pic:pic>
              </a:graphicData>
            </a:graphic>
          </wp:inline>
        </w:drawing>
      </w:r>
    </w:p>
    <w:p w14:paraId="53D06A99" w14:textId="3D1C9914" w:rsidR="00C65F58" w:rsidRPr="00C65F58" w:rsidRDefault="00105B54" w:rsidP="00105B54">
      <w:pPr>
        <w:pStyle w:val="af2"/>
        <w:jc w:val="both"/>
      </w:pPr>
      <w:r>
        <w:t>Рисунок 1.</w:t>
      </w:r>
      <w:r>
        <w:fldChar w:fldCharType="begin"/>
      </w:r>
      <w:r>
        <w:instrText xml:space="preserve"> SEQ Рисунок \* ARABIC \s 2 </w:instrText>
      </w:r>
      <w:r>
        <w:fldChar w:fldCharType="separate"/>
      </w:r>
      <w:r>
        <w:rPr>
          <w:noProof/>
        </w:rPr>
        <w:t>2</w:t>
      </w:r>
      <w:r>
        <w:fldChar w:fldCharType="end"/>
      </w:r>
      <w:r>
        <w:t>. Пример больных рентгеновских снимков грудной клетки</w:t>
      </w:r>
    </w:p>
    <w:p w14:paraId="74B32290" w14:textId="7608DE77" w:rsidR="00C8277F" w:rsidRPr="00F02DC9" w:rsidRDefault="00CE23DF" w:rsidP="00E94E8B">
      <w:pPr>
        <w:pStyle w:val="2"/>
      </w:pPr>
      <w:bookmarkStart w:id="4" w:name="_Toc229329254"/>
      <w:r w:rsidRPr="00F02DC9">
        <w:t>1.</w:t>
      </w:r>
      <w:r w:rsidR="00CD6B5E" w:rsidRPr="00F02DC9">
        <w:t>3</w:t>
      </w:r>
      <w:r w:rsidRPr="00F02DC9">
        <w:t xml:space="preserve"> </w:t>
      </w:r>
      <w:r w:rsidR="00EE1AC8" w:rsidRPr="00F02DC9">
        <w:t>Цифровые стандарты и обработка медицинских данных</w:t>
      </w:r>
      <w:bookmarkEnd w:id="4"/>
    </w:p>
    <w:p w14:paraId="6FA5106C" w14:textId="77777777" w:rsidR="007B5A6B" w:rsidRDefault="00172286" w:rsidP="00327A9F">
      <w:pPr>
        <w:spacing w:line="360" w:lineRule="auto"/>
        <w:jc w:val="both"/>
      </w:pPr>
      <w:r>
        <w:tab/>
      </w:r>
      <w:r w:rsidR="006C6AD4">
        <w:t xml:space="preserve">Для того чтобы данные, полученные с различных рентгеновских аппаратов по всему миру, можно было хранить, передавать и одинаково интерпретировать, был разработан международный стандарт </w:t>
      </w:r>
      <w:r w:rsidR="006C6AD4">
        <w:rPr>
          <w:lang w:val="en-US"/>
        </w:rPr>
        <w:t>DICOM</w:t>
      </w:r>
      <w:r w:rsidR="006C6AD4">
        <w:t xml:space="preserve"> (</w:t>
      </w:r>
      <w:r w:rsidR="006C6AD4">
        <w:rPr>
          <w:lang w:val="en-US"/>
        </w:rPr>
        <w:t>Digital</w:t>
      </w:r>
      <w:r w:rsidR="006C6AD4" w:rsidRPr="006C6AD4">
        <w:t xml:space="preserve"> </w:t>
      </w:r>
      <w:r w:rsidR="006C6AD4">
        <w:rPr>
          <w:lang w:val="en-US"/>
        </w:rPr>
        <w:t>Imaging</w:t>
      </w:r>
      <w:r w:rsidR="006C6AD4" w:rsidRPr="006C6AD4">
        <w:t xml:space="preserve"> </w:t>
      </w:r>
      <w:r w:rsidR="006C6AD4">
        <w:rPr>
          <w:lang w:val="en-US"/>
        </w:rPr>
        <w:t>and</w:t>
      </w:r>
      <w:r w:rsidR="006C6AD4" w:rsidRPr="006C6AD4">
        <w:t xml:space="preserve"> </w:t>
      </w:r>
      <w:r w:rsidR="006C6AD4">
        <w:rPr>
          <w:lang w:val="en-US"/>
        </w:rPr>
        <w:t>Communications</w:t>
      </w:r>
      <w:r w:rsidR="006C6AD4" w:rsidRPr="006C6AD4">
        <w:t xml:space="preserve"> </w:t>
      </w:r>
      <w:r w:rsidR="006C6AD4">
        <w:rPr>
          <w:lang w:val="en-US"/>
        </w:rPr>
        <w:t>in</w:t>
      </w:r>
      <w:r w:rsidR="006C6AD4" w:rsidRPr="006C6AD4">
        <w:t xml:space="preserve"> </w:t>
      </w:r>
      <w:r w:rsidR="006C6AD4">
        <w:rPr>
          <w:lang w:val="en-US"/>
        </w:rPr>
        <w:t>Medicine</w:t>
      </w:r>
      <w:r w:rsidR="006C6AD4">
        <w:t>)</w:t>
      </w:r>
      <w:r w:rsidR="00943B93">
        <w:t xml:space="preserve"> </w:t>
      </w:r>
      <w:r w:rsidR="00943B93" w:rsidRPr="00943B93">
        <w:t>[8]</w:t>
      </w:r>
      <w:r w:rsidR="001F08FB">
        <w:t>.</w:t>
      </w:r>
      <w:r w:rsidR="00943B93">
        <w:t xml:space="preserve"> В отличие от привычных графических форматов, таких как </w:t>
      </w:r>
      <w:r w:rsidR="00943B93">
        <w:rPr>
          <w:lang w:val="en-US"/>
        </w:rPr>
        <w:t>JPEG</w:t>
      </w:r>
      <w:r w:rsidR="00943B93">
        <w:t xml:space="preserve"> или </w:t>
      </w:r>
      <w:r w:rsidR="00943B93">
        <w:rPr>
          <w:lang w:val="en-US"/>
        </w:rPr>
        <w:t>PNG</w:t>
      </w:r>
      <w:r w:rsidR="00943B93">
        <w:t xml:space="preserve">, </w:t>
      </w:r>
      <w:r w:rsidR="00943B93">
        <w:rPr>
          <w:lang w:val="en-US"/>
        </w:rPr>
        <w:t>DICOM</w:t>
      </w:r>
      <w:r w:rsidR="007330B5" w:rsidRPr="007330B5">
        <w:t xml:space="preserve"> </w:t>
      </w:r>
      <w:r w:rsidR="007330B5">
        <w:t>представляет собой не просто изображение, но и подробные метаданные</w:t>
      </w:r>
      <w:r w:rsidR="007330B5" w:rsidRPr="007330B5">
        <w:t>:</w:t>
      </w:r>
      <w:r w:rsidR="007330B5">
        <w:t xml:space="preserve"> параметры излучения модель детектора, геометрия съемки и персональные данные пациента. </w:t>
      </w:r>
      <w:r w:rsidR="007B5A6B">
        <w:t xml:space="preserve">Все медицинские изображения хранятся в единой системе </w:t>
      </w:r>
      <w:r w:rsidR="007B5A6B">
        <w:rPr>
          <w:lang w:val="en-US"/>
        </w:rPr>
        <w:t>PACS</w:t>
      </w:r>
      <w:r w:rsidR="007B5A6B" w:rsidRPr="007B5A6B">
        <w:t xml:space="preserve"> (</w:t>
      </w:r>
      <w:proofErr w:type="spellStart"/>
      <w:r w:rsidR="007B5A6B">
        <w:rPr>
          <w:lang w:val="en-US"/>
        </w:rPr>
        <w:t>Pcitures</w:t>
      </w:r>
      <w:proofErr w:type="spellEnd"/>
      <w:r w:rsidR="007B5A6B" w:rsidRPr="007B5A6B">
        <w:t xml:space="preserve"> </w:t>
      </w:r>
      <w:r w:rsidR="007B5A6B">
        <w:rPr>
          <w:lang w:val="en-US"/>
        </w:rPr>
        <w:t>Archiving</w:t>
      </w:r>
      <w:r w:rsidR="007B5A6B" w:rsidRPr="007B5A6B">
        <w:t xml:space="preserve"> </w:t>
      </w:r>
      <w:r w:rsidR="007B5A6B">
        <w:rPr>
          <w:lang w:val="en-US"/>
        </w:rPr>
        <w:t>and</w:t>
      </w:r>
      <w:r w:rsidR="007B5A6B" w:rsidRPr="007B5A6B">
        <w:t xml:space="preserve"> </w:t>
      </w:r>
      <w:r w:rsidR="007B5A6B">
        <w:rPr>
          <w:lang w:val="en-US"/>
        </w:rPr>
        <w:t>Communication</w:t>
      </w:r>
      <w:r w:rsidR="007B5A6B" w:rsidRPr="007B5A6B">
        <w:t xml:space="preserve"> </w:t>
      </w:r>
      <w:r w:rsidR="007B5A6B">
        <w:rPr>
          <w:lang w:val="en-US"/>
        </w:rPr>
        <w:t>System</w:t>
      </w:r>
      <w:r w:rsidR="007B5A6B" w:rsidRPr="007B5A6B">
        <w:t>)</w:t>
      </w:r>
      <w:r w:rsidR="007B5A6B">
        <w:t>, обеспечивая врачам мгновенный доступ к архивам снимков и истории болезни из любой точки клиники.</w:t>
      </w:r>
    </w:p>
    <w:p w14:paraId="21F658EF" w14:textId="77AB2D8D" w:rsidR="006B6C36" w:rsidRDefault="002A224B" w:rsidP="00327A9F">
      <w:pPr>
        <w:spacing w:line="360" w:lineRule="auto"/>
        <w:jc w:val="both"/>
      </w:pPr>
      <w:r>
        <w:tab/>
        <w:t xml:space="preserve">Главное отличие медицинского снимка от обычной фотографии для генерации заключается в объеме информации, скрытой в каждом пикселе. </w:t>
      </w:r>
      <w:r w:rsidR="00D73D4A">
        <w:t xml:space="preserve">В стандартных изображениях используется глубина 8 бит, что позволяет отобразить всего </w:t>
      </w:r>
      <m:oMath>
        <m:sSup>
          <m:sSupPr>
            <m:ctrlPr>
              <w:rPr>
                <w:rFonts w:ascii="Cambria Math" w:hAnsi="Cambria Math"/>
                <w:i/>
                <w:lang w:val="en-US"/>
              </w:rPr>
            </m:ctrlPr>
          </m:sSupPr>
          <m:e>
            <m:r>
              <w:rPr>
                <w:rFonts w:ascii="Cambria Math" w:hAnsi="Cambria Math"/>
              </w:rPr>
              <m:t>2</m:t>
            </m:r>
            <m:ctrlPr>
              <w:rPr>
                <w:rFonts w:ascii="Cambria Math" w:hAnsi="Cambria Math"/>
                <w:i/>
              </w:rPr>
            </m:ctrlPr>
          </m:e>
          <m:sup>
            <m:r>
              <w:rPr>
                <w:rFonts w:ascii="Cambria Math" w:hAnsi="Cambria Math"/>
              </w:rPr>
              <m:t>8</m:t>
            </m:r>
          </m:sup>
        </m:sSup>
        <m:r>
          <w:rPr>
            <w:rFonts w:ascii="Cambria Math" w:hAnsi="Cambria Math"/>
          </w:rPr>
          <m:t>=256</m:t>
        </m:r>
      </m:oMath>
      <w:r w:rsidR="00D73D4A">
        <w:t xml:space="preserve"> уровней серого цвета. Медицинские же системы работают с глубиной 12 или 16 бит, что имеет до 65536 градаций яркости. </w:t>
      </w:r>
      <w:r w:rsidR="0079326A">
        <w:t>Столь высокая точность необходима из-за физических особенностей, описанных ранее</w:t>
      </w:r>
      <w:r w:rsidR="0079326A" w:rsidRPr="0079326A">
        <w:t xml:space="preserve">: </w:t>
      </w:r>
      <w:r w:rsidR="0079326A">
        <w:t xml:space="preserve">чтобы заметить начало воспалительного процесса в легких, нужно зафиксировать малейшее изменение плотности тканей, которое выражается в едва уловимой разнице </w:t>
      </w:r>
      <w:r w:rsidR="00742671">
        <w:t>яркости пикселей</w:t>
      </w:r>
      <w:r w:rsidR="0079326A">
        <w:t xml:space="preserve"> </w:t>
      </w:r>
      <w:r w:rsidR="0079326A" w:rsidRPr="0079326A">
        <w:t>[13]</w:t>
      </w:r>
      <w:r w:rsidR="0079326A">
        <w:t>.</w:t>
      </w:r>
      <w:r w:rsidR="006B6C36">
        <w:t xml:space="preserve"> Однако человеческий глаз не может распознать, а экран отобразить такой огромный </w:t>
      </w:r>
      <w:r w:rsidR="006B6C36">
        <w:lastRenderedPageBreak/>
        <w:t xml:space="preserve">диапазон. Поэтому специалисты используют метод </w:t>
      </w:r>
      <w:r w:rsidR="006B6C36" w:rsidRPr="006B6C36">
        <w:t>“</w:t>
      </w:r>
      <w:r w:rsidR="006B6C36">
        <w:t>оконного преобразования</w:t>
      </w:r>
      <w:r w:rsidR="006B6C36" w:rsidRPr="006B6C36">
        <w:t>”</w:t>
      </w:r>
      <w:r w:rsidR="006B6C36">
        <w:t>. Для этого выбирается наиболее значимый диапазон яркостей, где визуализируются патологии, и преобразуют его в стандартные 256 уровней серого</w:t>
      </w:r>
      <w:r w:rsidR="00C50E4D" w:rsidRPr="00C50E4D">
        <w:t xml:space="preserve"> [13]</w:t>
      </w:r>
      <w:r w:rsidR="006B6C36">
        <w:t>.</w:t>
      </w:r>
    </w:p>
    <w:p w14:paraId="29BE4E1D" w14:textId="77777777" w:rsidR="00C50E4D" w:rsidRDefault="00C50E4D" w:rsidP="00C50E4D">
      <w:pPr>
        <w:pStyle w:val="2"/>
      </w:pPr>
      <w:bookmarkStart w:id="5" w:name="_Toc229329255"/>
      <w:r>
        <w:t>1.4. Обзор и анализ наборов данных</w:t>
      </w:r>
      <w:bookmarkEnd w:id="5"/>
    </w:p>
    <w:p w14:paraId="3A9CD38D" w14:textId="77777777" w:rsidR="00B322B8" w:rsidRDefault="004624C4" w:rsidP="004624C4">
      <w:pPr>
        <w:spacing w:line="360" w:lineRule="auto"/>
        <w:ind w:firstLine="708"/>
        <w:jc w:val="both"/>
      </w:pPr>
      <w:r w:rsidRPr="004624C4">
        <w:t>Эффективность обучения генеративных моделей в области лучевой диагностики напрямую зависит от качества, структуры и однородности исходных данных. В случае с медицинскими изображениями особенно важно, чтобы набор данных содержал не только достаточное количество примеров, но и обладал клинической достоверностью, минимальным уровнем шума разметки и высокой степенью стандартизации изображений. Именно поэтому выбор датасета является одним из ключевых этапов при построении системы генерации рентгеновских снимков.</w:t>
      </w:r>
    </w:p>
    <w:p w14:paraId="4686DBC8" w14:textId="77777777" w:rsidR="00EE3993" w:rsidRPr="00D43D1E" w:rsidRDefault="00B322B8" w:rsidP="004624C4">
      <w:pPr>
        <w:spacing w:line="360" w:lineRule="auto"/>
        <w:ind w:firstLine="708"/>
        <w:jc w:val="both"/>
        <w:rPr>
          <w:lang w:val="en-US"/>
        </w:rPr>
      </w:pPr>
      <w:r>
        <w:tab/>
      </w:r>
      <w:r w:rsidR="00BE3BCB" w:rsidRPr="00BE3BCB">
        <w:t xml:space="preserve">В современной практике используются несколько популярных открытых наборов данных для анализа заболеваний грудной клетки. Наиболее известным из них является ChestX-ray14, созданный National </w:t>
      </w:r>
      <w:proofErr w:type="spellStart"/>
      <w:r w:rsidR="00BE3BCB" w:rsidRPr="00BE3BCB">
        <w:t>Institutes</w:t>
      </w:r>
      <w:proofErr w:type="spellEnd"/>
      <w:r w:rsidR="00BE3BCB" w:rsidRPr="00BE3BCB">
        <w:t xml:space="preserve"> </w:t>
      </w:r>
      <w:proofErr w:type="spellStart"/>
      <w:r w:rsidR="00BE3BCB" w:rsidRPr="00BE3BCB">
        <w:t>of</w:t>
      </w:r>
      <w:proofErr w:type="spellEnd"/>
      <w:r w:rsidR="00BE3BCB" w:rsidRPr="00BE3BCB">
        <w:t xml:space="preserve"> Health. Его главным преимуществом является большой объем данных: в наборе содержатся более 112 тысяч рентгеновских снимков, что делает его удобным для обучения моделей, ориентированных на распознавание широкого спектра патологий. Однако при более внимательном анализе данного архива выявляется существенный недостаток, связанный с качеством разметки. Метки заболеваний были получены не в результате прямой экспертной оценки каждого изображения, а автоматически на основе текстовых радиологических отчето</w:t>
      </w:r>
      <w:r w:rsidR="00BE3BCB">
        <w:t>в.</w:t>
      </w:r>
    </w:p>
    <w:p w14:paraId="50053050" w14:textId="554DAA49" w:rsidR="009342B2" w:rsidRPr="009342B2" w:rsidRDefault="00EE3993" w:rsidP="009342B2">
      <w:pPr>
        <w:pStyle w:val="2"/>
      </w:pPr>
      <w:bookmarkStart w:id="6" w:name="_Toc229329256"/>
      <w:r w:rsidRPr="00EE3993">
        <w:t xml:space="preserve">1.5 </w:t>
      </w:r>
      <w:r>
        <w:t xml:space="preserve">Подготовительный этап </w:t>
      </w:r>
      <w:r w:rsidR="00FF5ABB">
        <w:t xml:space="preserve">данных </w:t>
      </w:r>
      <w:r>
        <w:t>для обучения моделей</w:t>
      </w:r>
      <w:bookmarkEnd w:id="6"/>
    </w:p>
    <w:p w14:paraId="1FD9F75C" w14:textId="11EB8AC3" w:rsidR="00C4200E" w:rsidRDefault="00AD0F35" w:rsidP="009342B2">
      <w:pPr>
        <w:spacing w:after="0" w:line="360" w:lineRule="auto"/>
        <w:jc w:val="both"/>
      </w:pPr>
      <w:r>
        <w:tab/>
      </w:r>
      <w:r w:rsidR="00E76ACE">
        <w:t>Важным этапом для достижения поставленных целей будет предобработка данных</w:t>
      </w:r>
      <w:r w:rsidR="00E97FAE">
        <w:t xml:space="preserve"> и выбор технологий. </w:t>
      </w:r>
      <w:r w:rsidR="00BB382D">
        <w:br w:type="page"/>
      </w:r>
    </w:p>
    <w:p w14:paraId="70A90815" w14:textId="1C0622D5" w:rsidR="00A1641B" w:rsidRDefault="00A1641B" w:rsidP="00A1641B">
      <w:pPr>
        <w:pStyle w:val="1"/>
        <w:rPr>
          <w:szCs w:val="32"/>
        </w:rPr>
      </w:pPr>
      <w:r w:rsidRPr="00A1641B">
        <w:rPr>
          <w:szCs w:val="32"/>
        </w:rPr>
        <w:lastRenderedPageBreak/>
        <w:t>Глава 2. Теоретические основы, архитектура и экспериментальные результаты</w:t>
      </w:r>
    </w:p>
    <w:p w14:paraId="08419B81" w14:textId="02823016" w:rsidR="00D43D1E" w:rsidRPr="00D43D1E" w:rsidRDefault="00D43D1E" w:rsidP="00D43D1E">
      <w:pPr>
        <w:pStyle w:val="2"/>
        <w:rPr>
          <w:lang w:val="en-US"/>
        </w:rPr>
      </w:pPr>
      <w:r w:rsidRPr="00D43D1E">
        <w:t>2.1.1 Сравнительный анализ GAN, VAE, DDPM</w:t>
      </w:r>
    </w:p>
    <w:p w14:paraId="01ABDC2A" w14:textId="294A5930" w:rsidR="00D43D1E" w:rsidRPr="00D43D1E" w:rsidRDefault="00D43D1E" w:rsidP="00325DF8">
      <w:pPr>
        <w:spacing w:line="360" w:lineRule="auto"/>
        <w:jc w:val="both"/>
        <w:rPr>
          <w:lang w:val="en-US"/>
        </w:rPr>
      </w:pPr>
    </w:p>
    <w:p w14:paraId="032B93EB" w14:textId="66E887BA" w:rsidR="00A1641B" w:rsidRDefault="00A1641B">
      <w:pPr>
        <w:spacing w:line="259" w:lineRule="auto"/>
      </w:pPr>
      <w:r>
        <w:br w:type="page"/>
      </w:r>
    </w:p>
    <w:p w14:paraId="74305724" w14:textId="77777777" w:rsidR="00A1641B" w:rsidRPr="00A1641B" w:rsidRDefault="00A1641B" w:rsidP="00A1641B"/>
    <w:p w14:paraId="1880DA5B" w14:textId="78372CE0" w:rsidR="00D71C8F" w:rsidRDefault="0078301A" w:rsidP="00476CAF">
      <w:pPr>
        <w:pStyle w:val="1"/>
        <w:jc w:val="both"/>
      </w:pPr>
      <w:bookmarkStart w:id="7" w:name="_Toc229329257"/>
      <w:r>
        <w:t>Список использованных источников</w:t>
      </w:r>
      <w:bookmarkEnd w:id="7"/>
    </w:p>
    <w:p w14:paraId="7FB7BCA1" w14:textId="2B2180A4" w:rsidR="00476CAF" w:rsidRDefault="00D84A93" w:rsidP="00476CAF">
      <w:pPr>
        <w:jc w:val="both"/>
      </w:pPr>
      <w:r w:rsidRPr="00110665">
        <w:t>[1]</w:t>
      </w:r>
      <w:r w:rsidR="00476CAF" w:rsidRPr="00110665">
        <w:t xml:space="preserve"> </w:t>
      </w:r>
      <w:proofErr w:type="spellStart"/>
      <w:r w:rsidR="00476CAF" w:rsidRPr="00476CAF">
        <w:rPr>
          <w:lang w:val="en-US"/>
        </w:rPr>
        <w:t>RadiologyInfo</w:t>
      </w:r>
      <w:proofErr w:type="spellEnd"/>
      <w:r w:rsidR="00476CAF" w:rsidRPr="00110665">
        <w:t>.</w:t>
      </w:r>
      <w:r w:rsidR="00476CAF" w:rsidRPr="00476CAF">
        <w:rPr>
          <w:lang w:val="en-US"/>
        </w:rPr>
        <w:t>org</w:t>
      </w:r>
      <w:r w:rsidR="00476CAF" w:rsidRPr="00110665">
        <w:t xml:space="preserve"> – “</w:t>
      </w:r>
      <w:r w:rsidR="00476CAF" w:rsidRPr="00476CAF">
        <w:rPr>
          <w:lang w:val="en-US"/>
        </w:rPr>
        <w:t>Chest</w:t>
      </w:r>
      <w:r w:rsidR="00476CAF" w:rsidRPr="00110665">
        <w:t xml:space="preserve"> </w:t>
      </w:r>
      <w:r w:rsidR="00476CAF" w:rsidRPr="00476CAF">
        <w:rPr>
          <w:lang w:val="en-US"/>
        </w:rPr>
        <w:t>X</w:t>
      </w:r>
      <w:r w:rsidR="00476CAF" w:rsidRPr="00110665">
        <w:t>-</w:t>
      </w:r>
      <w:r w:rsidR="00476CAF" w:rsidRPr="00476CAF">
        <w:rPr>
          <w:lang w:val="en-US"/>
        </w:rPr>
        <w:t>ray</w:t>
      </w:r>
      <w:r w:rsidR="00476CAF" w:rsidRPr="00110665">
        <w:t xml:space="preserve"> (</w:t>
      </w:r>
      <w:r w:rsidR="00476CAF" w:rsidRPr="00476CAF">
        <w:rPr>
          <w:lang w:val="en-US"/>
        </w:rPr>
        <w:t>Radiography</w:t>
      </w:r>
      <w:r w:rsidR="00476CAF" w:rsidRPr="00110665">
        <w:t xml:space="preserve">)”. </w:t>
      </w:r>
      <w:r w:rsidR="00476CAF">
        <w:t>Статья о эффективности при первой помощи и распространенности</w:t>
      </w:r>
      <w:r w:rsidR="00476CAF" w:rsidRPr="00476CAF">
        <w:t xml:space="preserve">: </w:t>
      </w:r>
      <w:hyperlink r:id="rId11" w:history="1">
        <w:r w:rsidR="00476CAF" w:rsidRPr="00096A51">
          <w:rPr>
            <w:rStyle w:val="af"/>
          </w:rPr>
          <w:t>https://www.radiologyinfo.org/en/info/chestrad</w:t>
        </w:r>
      </w:hyperlink>
    </w:p>
    <w:p w14:paraId="43E6357C" w14:textId="2E3497CE" w:rsidR="00476CAF" w:rsidRPr="00476CAF" w:rsidRDefault="00476CAF" w:rsidP="00476CAF">
      <w:pPr>
        <w:jc w:val="both"/>
      </w:pPr>
      <w:r w:rsidRPr="00476CAF">
        <w:rPr>
          <w:lang w:val="en-US"/>
        </w:rPr>
        <w:t xml:space="preserve">[2] WHO Mortality Database. </w:t>
      </w:r>
      <w:r w:rsidRPr="00476CAF">
        <w:rPr>
          <w:i/>
          <w:iCs/>
          <w:lang w:val="en-US"/>
        </w:rPr>
        <w:t>Respiratory infections</w:t>
      </w:r>
      <w:r w:rsidRPr="00476CAF">
        <w:rPr>
          <w:lang w:val="en-US"/>
        </w:rPr>
        <w:t xml:space="preserve">. </w:t>
      </w:r>
      <w:r>
        <w:t xml:space="preserve">Статья о том, что заболевание </w:t>
      </w:r>
      <w:r w:rsidRPr="00476CAF">
        <w:t>“</w:t>
      </w:r>
      <w:r>
        <w:t>легкими</w:t>
      </w:r>
      <w:r w:rsidRPr="00476CAF">
        <w:t>”</w:t>
      </w:r>
      <w:r>
        <w:t xml:space="preserve"> является одной из самых опасных и смертельных болезней</w:t>
      </w:r>
      <w:r w:rsidRPr="00476CAF">
        <w:t xml:space="preserve"> </w:t>
      </w:r>
      <w:hyperlink r:id="rId12" w:history="1">
        <w:r w:rsidRPr="00096A51">
          <w:rPr>
            <w:rStyle w:val="af"/>
            <w:lang w:val="en-US"/>
          </w:rPr>
          <w:t>https</w:t>
        </w:r>
        <w:r w:rsidRPr="00476CAF">
          <w:rPr>
            <w:rStyle w:val="af"/>
          </w:rPr>
          <w:t>://</w:t>
        </w:r>
        <w:r w:rsidRPr="00096A51">
          <w:rPr>
            <w:rStyle w:val="af"/>
            <w:lang w:val="en-US"/>
          </w:rPr>
          <w:t>www</w:t>
        </w:r>
        <w:r w:rsidRPr="00476CAF">
          <w:rPr>
            <w:rStyle w:val="af"/>
          </w:rPr>
          <w:t>.</w:t>
        </w:r>
        <w:r w:rsidRPr="00096A51">
          <w:rPr>
            <w:rStyle w:val="af"/>
            <w:lang w:val="en-US"/>
          </w:rPr>
          <w:t>who</w:t>
        </w:r>
        <w:r w:rsidRPr="00476CAF">
          <w:rPr>
            <w:rStyle w:val="af"/>
          </w:rPr>
          <w:t>.</w:t>
        </w:r>
        <w:r w:rsidRPr="00096A51">
          <w:rPr>
            <w:rStyle w:val="af"/>
            <w:lang w:val="en-US"/>
          </w:rPr>
          <w:t>int</w:t>
        </w:r>
        <w:r w:rsidRPr="00476CAF">
          <w:rPr>
            <w:rStyle w:val="af"/>
          </w:rPr>
          <w:t>/</w:t>
        </w:r>
        <w:r w:rsidRPr="00096A51">
          <w:rPr>
            <w:rStyle w:val="af"/>
            <w:lang w:val="en-US"/>
          </w:rPr>
          <w:t>news</w:t>
        </w:r>
        <w:r w:rsidRPr="00476CAF">
          <w:rPr>
            <w:rStyle w:val="af"/>
          </w:rPr>
          <w:t>-</w:t>
        </w:r>
        <w:r w:rsidRPr="00096A51">
          <w:rPr>
            <w:rStyle w:val="af"/>
            <w:lang w:val="en-US"/>
          </w:rPr>
          <w:t>room</w:t>
        </w:r>
        <w:r w:rsidRPr="00476CAF">
          <w:rPr>
            <w:rStyle w:val="af"/>
          </w:rPr>
          <w:t>/</w:t>
        </w:r>
        <w:r w:rsidRPr="00096A51">
          <w:rPr>
            <w:rStyle w:val="af"/>
            <w:lang w:val="en-US"/>
          </w:rPr>
          <w:t>fact</w:t>
        </w:r>
        <w:r w:rsidRPr="00476CAF">
          <w:rPr>
            <w:rStyle w:val="af"/>
          </w:rPr>
          <w:t>-</w:t>
        </w:r>
        <w:r w:rsidRPr="00096A51">
          <w:rPr>
            <w:rStyle w:val="af"/>
            <w:lang w:val="en-US"/>
          </w:rPr>
          <w:t>sheets</w:t>
        </w:r>
        <w:r w:rsidRPr="00476CAF">
          <w:rPr>
            <w:rStyle w:val="af"/>
          </w:rPr>
          <w:t>/</w:t>
        </w:r>
        <w:r w:rsidRPr="00096A51">
          <w:rPr>
            <w:rStyle w:val="af"/>
            <w:lang w:val="en-US"/>
          </w:rPr>
          <w:t>detail</w:t>
        </w:r>
        <w:r w:rsidRPr="00476CAF">
          <w:rPr>
            <w:rStyle w:val="af"/>
          </w:rPr>
          <w:t>/</w:t>
        </w:r>
        <w:r w:rsidRPr="00096A51">
          <w:rPr>
            <w:rStyle w:val="af"/>
            <w:lang w:val="en-US"/>
          </w:rPr>
          <w:t>the</w:t>
        </w:r>
        <w:r w:rsidRPr="00476CAF">
          <w:rPr>
            <w:rStyle w:val="af"/>
          </w:rPr>
          <w:t>-</w:t>
        </w:r>
        <w:r w:rsidRPr="00096A51">
          <w:rPr>
            <w:rStyle w:val="af"/>
            <w:lang w:val="en-US"/>
          </w:rPr>
          <w:t>top</w:t>
        </w:r>
        <w:r w:rsidRPr="00476CAF">
          <w:rPr>
            <w:rStyle w:val="af"/>
          </w:rPr>
          <w:t>-10-</w:t>
        </w:r>
        <w:r w:rsidRPr="00096A51">
          <w:rPr>
            <w:rStyle w:val="af"/>
            <w:lang w:val="en-US"/>
          </w:rPr>
          <w:t>causes</w:t>
        </w:r>
        <w:r w:rsidRPr="00476CAF">
          <w:rPr>
            <w:rStyle w:val="af"/>
          </w:rPr>
          <w:t>-</w:t>
        </w:r>
        <w:r w:rsidRPr="00096A51">
          <w:rPr>
            <w:rStyle w:val="af"/>
            <w:lang w:val="en-US"/>
          </w:rPr>
          <w:t>of</w:t>
        </w:r>
        <w:r w:rsidRPr="00476CAF">
          <w:rPr>
            <w:rStyle w:val="af"/>
          </w:rPr>
          <w:t>-</w:t>
        </w:r>
        <w:r w:rsidRPr="00096A51">
          <w:rPr>
            <w:rStyle w:val="af"/>
            <w:lang w:val="en-US"/>
          </w:rPr>
          <w:t>death</w:t>
        </w:r>
      </w:hyperlink>
    </w:p>
    <w:p w14:paraId="69FF12CB" w14:textId="1860B4AB" w:rsidR="00476CAF" w:rsidRPr="00110665" w:rsidRDefault="00476CAF" w:rsidP="00476CAF">
      <w:pPr>
        <w:jc w:val="both"/>
      </w:pPr>
      <w:r>
        <w:rPr>
          <w:lang w:val="en-US"/>
        </w:rPr>
        <w:t>[3]</w:t>
      </w:r>
      <w:r w:rsidRPr="00476CAF">
        <w:rPr>
          <w:lang w:val="en-US"/>
        </w:rPr>
        <w:t xml:space="preserve"> Nature Communications — “Causality matters in medical imaging”. </w:t>
      </w:r>
      <w:r>
        <w:t xml:space="preserve">Статья о том, что высококачественных аннотированных данных мало. </w:t>
      </w:r>
      <w:hyperlink r:id="rId13" w:history="1">
        <w:r w:rsidRPr="00476CAF">
          <w:rPr>
            <w:rStyle w:val="af"/>
            <w:lang w:val="en-US"/>
          </w:rPr>
          <w:t>https</w:t>
        </w:r>
        <w:r w:rsidRPr="00110665">
          <w:rPr>
            <w:rStyle w:val="af"/>
          </w:rPr>
          <w:t>://</w:t>
        </w:r>
        <w:r w:rsidRPr="00476CAF">
          <w:rPr>
            <w:rStyle w:val="af"/>
            <w:lang w:val="en-US"/>
          </w:rPr>
          <w:t>www</w:t>
        </w:r>
        <w:r w:rsidRPr="00110665">
          <w:rPr>
            <w:rStyle w:val="af"/>
          </w:rPr>
          <w:t>.</w:t>
        </w:r>
        <w:r w:rsidRPr="00476CAF">
          <w:rPr>
            <w:rStyle w:val="af"/>
            <w:lang w:val="en-US"/>
          </w:rPr>
          <w:t>nature</w:t>
        </w:r>
        <w:r w:rsidRPr="00110665">
          <w:rPr>
            <w:rStyle w:val="af"/>
          </w:rPr>
          <w:t>.</w:t>
        </w:r>
        <w:r w:rsidRPr="00476CAF">
          <w:rPr>
            <w:rStyle w:val="af"/>
            <w:lang w:val="en-US"/>
          </w:rPr>
          <w:t>com</w:t>
        </w:r>
        <w:r w:rsidRPr="00110665">
          <w:rPr>
            <w:rStyle w:val="af"/>
          </w:rPr>
          <w:t>/</w:t>
        </w:r>
        <w:r w:rsidRPr="00476CAF">
          <w:rPr>
            <w:rStyle w:val="af"/>
            <w:lang w:val="en-US"/>
          </w:rPr>
          <w:t>articles</w:t>
        </w:r>
        <w:r w:rsidRPr="00110665">
          <w:rPr>
            <w:rStyle w:val="af"/>
          </w:rPr>
          <w:t>/</w:t>
        </w:r>
        <w:r w:rsidRPr="00476CAF">
          <w:rPr>
            <w:rStyle w:val="af"/>
            <w:lang w:val="en-US"/>
          </w:rPr>
          <w:t>s</w:t>
        </w:r>
        <w:r w:rsidRPr="00110665">
          <w:rPr>
            <w:rStyle w:val="af"/>
          </w:rPr>
          <w:t>41467-020-17478-</w:t>
        </w:r>
        <w:r w:rsidRPr="00476CAF">
          <w:rPr>
            <w:rStyle w:val="af"/>
            <w:lang w:val="en-US"/>
          </w:rPr>
          <w:t>w</w:t>
        </w:r>
      </w:hyperlink>
    </w:p>
    <w:p w14:paraId="00A5259F" w14:textId="62AAB685" w:rsidR="00476CAF" w:rsidRDefault="00476CAF" w:rsidP="00476CAF">
      <w:pPr>
        <w:jc w:val="both"/>
        <w:rPr>
          <w:lang w:val="en-US"/>
        </w:rPr>
      </w:pPr>
      <w:r>
        <w:rPr>
          <w:lang w:val="en-US"/>
        </w:rPr>
        <w:t>[4]</w:t>
      </w:r>
      <w:r w:rsidRPr="00476CAF">
        <w:rPr>
          <w:lang w:val="en-US"/>
        </w:rPr>
        <w:t xml:space="preserve"> PLOS Digital Health — “Medical Imaging Data Calls for a Thoughtful and Collaborative Approach to Data Governance”. </w:t>
      </w:r>
      <w:r>
        <w:t xml:space="preserve">Статья о сложности передачи медицинских данных. </w:t>
      </w:r>
      <w:hyperlink r:id="rId14" w:history="1">
        <w:r w:rsidRPr="00476CAF">
          <w:rPr>
            <w:rStyle w:val="af"/>
            <w:lang w:val="en-US"/>
          </w:rPr>
          <w:t>https</w:t>
        </w:r>
        <w:r w:rsidRPr="00110665">
          <w:rPr>
            <w:rStyle w:val="af"/>
          </w:rPr>
          <w:t>://</w:t>
        </w:r>
        <w:r w:rsidRPr="00476CAF">
          <w:rPr>
            <w:rStyle w:val="af"/>
            <w:lang w:val="en-US"/>
          </w:rPr>
          <w:t>journals</w:t>
        </w:r>
        <w:r w:rsidRPr="00110665">
          <w:rPr>
            <w:rStyle w:val="af"/>
          </w:rPr>
          <w:t>.</w:t>
        </w:r>
        <w:proofErr w:type="spellStart"/>
        <w:r w:rsidRPr="00476CAF">
          <w:rPr>
            <w:rStyle w:val="af"/>
            <w:lang w:val="en-US"/>
          </w:rPr>
          <w:t>plos</w:t>
        </w:r>
        <w:proofErr w:type="spellEnd"/>
        <w:r w:rsidRPr="00110665">
          <w:rPr>
            <w:rStyle w:val="af"/>
          </w:rPr>
          <w:t>.</w:t>
        </w:r>
        <w:r w:rsidRPr="00476CAF">
          <w:rPr>
            <w:rStyle w:val="af"/>
            <w:lang w:val="en-US"/>
          </w:rPr>
          <w:t>org</w:t>
        </w:r>
        <w:r w:rsidRPr="00110665">
          <w:rPr>
            <w:rStyle w:val="af"/>
          </w:rPr>
          <w:t>/</w:t>
        </w:r>
        <w:proofErr w:type="spellStart"/>
        <w:r w:rsidRPr="00476CAF">
          <w:rPr>
            <w:rStyle w:val="af"/>
            <w:lang w:val="en-US"/>
          </w:rPr>
          <w:t>digitalhealth</w:t>
        </w:r>
        <w:proofErr w:type="spellEnd"/>
        <w:r w:rsidRPr="00110665">
          <w:rPr>
            <w:rStyle w:val="af"/>
          </w:rPr>
          <w:t>/</w:t>
        </w:r>
        <w:r w:rsidRPr="00476CAF">
          <w:rPr>
            <w:rStyle w:val="af"/>
            <w:lang w:val="en-US"/>
          </w:rPr>
          <w:t>article</w:t>
        </w:r>
        <w:r w:rsidRPr="00110665">
          <w:rPr>
            <w:rStyle w:val="af"/>
          </w:rPr>
          <w:t>?</w:t>
        </w:r>
        <w:r w:rsidRPr="00476CAF">
          <w:rPr>
            <w:rStyle w:val="af"/>
            <w:lang w:val="en-US"/>
          </w:rPr>
          <w:t>id</w:t>
        </w:r>
        <w:r w:rsidRPr="00110665">
          <w:rPr>
            <w:rStyle w:val="af"/>
          </w:rPr>
          <w:t>=10.1371%2</w:t>
        </w:r>
        <w:proofErr w:type="spellStart"/>
        <w:r w:rsidRPr="00476CAF">
          <w:rPr>
            <w:rStyle w:val="af"/>
            <w:lang w:val="en-US"/>
          </w:rPr>
          <w:t>Fjournal</w:t>
        </w:r>
        <w:proofErr w:type="spellEnd"/>
        <w:r w:rsidRPr="00110665">
          <w:rPr>
            <w:rStyle w:val="af"/>
          </w:rPr>
          <w:t>.</w:t>
        </w:r>
        <w:proofErr w:type="spellStart"/>
        <w:r w:rsidRPr="00476CAF">
          <w:rPr>
            <w:rStyle w:val="af"/>
            <w:lang w:val="en-US"/>
          </w:rPr>
          <w:t>pdig</w:t>
        </w:r>
        <w:proofErr w:type="spellEnd"/>
        <w:r w:rsidRPr="00110665">
          <w:rPr>
            <w:rStyle w:val="af"/>
          </w:rPr>
          <w:t>.0001046</w:t>
        </w:r>
      </w:hyperlink>
    </w:p>
    <w:p w14:paraId="60CA738B" w14:textId="7808992B" w:rsidR="00024F90" w:rsidRPr="00B06ADD" w:rsidRDefault="00024F90" w:rsidP="00476CAF">
      <w:pPr>
        <w:jc w:val="both"/>
      </w:pPr>
      <w:r w:rsidRPr="00B06ADD">
        <w:t>[5]</w:t>
      </w:r>
      <w:r w:rsidR="00B06ADD" w:rsidRPr="00B06ADD">
        <w:t xml:space="preserve"> </w:t>
      </w:r>
      <w:hyperlink r:id="rId15" w:history="1">
        <w:r w:rsidR="00B06ADD" w:rsidRPr="000F7AAC">
          <w:rPr>
            <w:rStyle w:val="af"/>
            <w:lang w:val="en-US"/>
          </w:rPr>
          <w:t>https</w:t>
        </w:r>
        <w:r w:rsidR="00B06ADD" w:rsidRPr="00B06ADD">
          <w:rPr>
            <w:rStyle w:val="af"/>
          </w:rPr>
          <w:t>://</w:t>
        </w:r>
        <w:r w:rsidR="00B06ADD" w:rsidRPr="000F7AAC">
          <w:rPr>
            <w:rStyle w:val="af"/>
            <w:lang w:val="en-US"/>
          </w:rPr>
          <w:t>www</w:t>
        </w:r>
        <w:r w:rsidR="00B06ADD" w:rsidRPr="00B06ADD">
          <w:rPr>
            <w:rStyle w:val="af"/>
          </w:rPr>
          <w:t>.</w:t>
        </w:r>
        <w:proofErr w:type="spellStart"/>
        <w:r w:rsidR="00B06ADD" w:rsidRPr="000F7AAC">
          <w:rPr>
            <w:rStyle w:val="af"/>
            <w:lang w:val="en-US"/>
          </w:rPr>
          <w:t>nobelprize</w:t>
        </w:r>
        <w:proofErr w:type="spellEnd"/>
        <w:r w:rsidR="00B06ADD" w:rsidRPr="00B06ADD">
          <w:rPr>
            <w:rStyle w:val="af"/>
          </w:rPr>
          <w:t>.</w:t>
        </w:r>
        <w:r w:rsidR="00B06ADD" w:rsidRPr="000F7AAC">
          <w:rPr>
            <w:rStyle w:val="af"/>
            <w:lang w:val="en-US"/>
          </w:rPr>
          <w:t>org</w:t>
        </w:r>
        <w:r w:rsidR="00B06ADD" w:rsidRPr="00B06ADD">
          <w:rPr>
            <w:rStyle w:val="af"/>
          </w:rPr>
          <w:t>/</w:t>
        </w:r>
        <w:r w:rsidR="00B06ADD" w:rsidRPr="000F7AAC">
          <w:rPr>
            <w:rStyle w:val="af"/>
            <w:lang w:val="en-US"/>
          </w:rPr>
          <w:t>prizes</w:t>
        </w:r>
        <w:r w:rsidR="00B06ADD" w:rsidRPr="00B06ADD">
          <w:rPr>
            <w:rStyle w:val="af"/>
          </w:rPr>
          <w:t>/</w:t>
        </w:r>
        <w:r w:rsidR="00B06ADD" w:rsidRPr="000F7AAC">
          <w:rPr>
            <w:rStyle w:val="af"/>
            <w:lang w:val="en-US"/>
          </w:rPr>
          <w:t>physics</w:t>
        </w:r>
        <w:r w:rsidR="00B06ADD" w:rsidRPr="00B06ADD">
          <w:rPr>
            <w:rStyle w:val="af"/>
          </w:rPr>
          <w:t>/1901/</w:t>
        </w:r>
        <w:proofErr w:type="spellStart"/>
        <w:r w:rsidR="00B06ADD" w:rsidRPr="000F7AAC">
          <w:rPr>
            <w:rStyle w:val="af"/>
            <w:lang w:val="en-US"/>
          </w:rPr>
          <w:t>rontgen</w:t>
        </w:r>
        <w:proofErr w:type="spellEnd"/>
        <w:r w:rsidR="00B06ADD" w:rsidRPr="00B06ADD">
          <w:rPr>
            <w:rStyle w:val="af"/>
          </w:rPr>
          <w:t>/</w:t>
        </w:r>
        <w:r w:rsidR="00B06ADD" w:rsidRPr="000F7AAC">
          <w:rPr>
            <w:rStyle w:val="af"/>
            <w:lang w:val="en-US"/>
          </w:rPr>
          <w:t>biographical</w:t>
        </w:r>
      </w:hyperlink>
      <w:r w:rsidR="00B06ADD" w:rsidRPr="00B06ADD">
        <w:t xml:space="preserve"> - </w:t>
      </w:r>
      <w:r w:rsidR="00B06ADD">
        <w:t xml:space="preserve">про Вильгельма Конрада </w:t>
      </w:r>
      <w:proofErr w:type="spellStart"/>
      <w:r w:rsidR="00B06ADD">
        <w:t>Рёнтген</w:t>
      </w:r>
      <w:proofErr w:type="spellEnd"/>
    </w:p>
    <w:p w14:paraId="6201C243" w14:textId="52813912" w:rsidR="004F51F4" w:rsidRPr="00110665" w:rsidRDefault="00476CAF" w:rsidP="00476CAF">
      <w:pPr>
        <w:jc w:val="both"/>
      </w:pPr>
      <w:r w:rsidRPr="004F51F4">
        <w:t>[6]</w:t>
      </w:r>
      <w:r w:rsidR="004F51F4">
        <w:t xml:space="preserve"> Федеральный закон от </w:t>
      </w:r>
      <w:r w:rsidR="004F51F4" w:rsidRPr="004F51F4">
        <w:t>27.07.2006</w:t>
      </w:r>
      <w:r w:rsidR="004F51F4">
        <w:t xml:space="preserve"> №</w:t>
      </w:r>
      <w:r w:rsidR="004F51F4" w:rsidRPr="004F51F4">
        <w:t>152-</w:t>
      </w:r>
      <w:r w:rsidR="004F51F4">
        <w:t>Ф</w:t>
      </w:r>
      <w:r w:rsidR="004F51F4" w:rsidRPr="004F51F4">
        <w:t xml:space="preserve">3. </w:t>
      </w:r>
      <w:hyperlink r:id="rId16" w:history="1">
        <w:r w:rsidR="004F51F4" w:rsidRPr="00096A51">
          <w:rPr>
            <w:rStyle w:val="af"/>
          </w:rPr>
          <w:t>https://www.consultant.ru/document/cons_doc_LAW_61801/</w:t>
        </w:r>
      </w:hyperlink>
    </w:p>
    <w:p w14:paraId="22F8A544" w14:textId="697F1E61" w:rsidR="00476CAF" w:rsidRPr="004F51F4" w:rsidRDefault="00476CAF" w:rsidP="00476CAF">
      <w:pPr>
        <w:jc w:val="both"/>
      </w:pPr>
      <w:r w:rsidRPr="00476CAF">
        <w:t>[</w:t>
      </w:r>
      <w:r w:rsidR="004F51F4" w:rsidRPr="004F51F4">
        <w:t>7</w:t>
      </w:r>
      <w:r w:rsidRPr="00476CAF">
        <w:t xml:space="preserve">] </w:t>
      </w:r>
      <w:r>
        <w:rPr>
          <w:lang w:val="en-US"/>
        </w:rPr>
        <w:t>DICOM</w:t>
      </w:r>
      <w:r w:rsidRPr="00476CAF">
        <w:t>.</w:t>
      </w:r>
      <w:r>
        <w:t xml:space="preserve"> Просто официальный стандарт</w:t>
      </w:r>
      <w:r w:rsidRPr="00476CAF">
        <w:t xml:space="preserve">: </w:t>
      </w:r>
      <w:hyperlink r:id="rId17" w:history="1">
        <w:r w:rsidRPr="00096A51">
          <w:rPr>
            <w:rStyle w:val="af"/>
            <w:lang w:val="en-US"/>
          </w:rPr>
          <w:t>https</w:t>
        </w:r>
        <w:r w:rsidRPr="00096A51">
          <w:rPr>
            <w:rStyle w:val="af"/>
          </w:rPr>
          <w:t>://</w:t>
        </w:r>
        <w:proofErr w:type="spellStart"/>
        <w:r w:rsidRPr="00096A51">
          <w:rPr>
            <w:rStyle w:val="af"/>
            <w:lang w:val="en-US"/>
          </w:rPr>
          <w:t>dicom</w:t>
        </w:r>
        <w:proofErr w:type="spellEnd"/>
        <w:r w:rsidRPr="00096A51">
          <w:rPr>
            <w:rStyle w:val="af"/>
          </w:rPr>
          <w:t>.</w:t>
        </w:r>
        <w:proofErr w:type="spellStart"/>
        <w:r w:rsidRPr="00096A51">
          <w:rPr>
            <w:rStyle w:val="af"/>
            <w:lang w:val="en-US"/>
          </w:rPr>
          <w:t>nema</w:t>
        </w:r>
        <w:proofErr w:type="spellEnd"/>
        <w:r w:rsidRPr="00096A51">
          <w:rPr>
            <w:rStyle w:val="af"/>
          </w:rPr>
          <w:t>.</w:t>
        </w:r>
        <w:r w:rsidRPr="00096A51">
          <w:rPr>
            <w:rStyle w:val="af"/>
            <w:lang w:val="en-US"/>
          </w:rPr>
          <w:t>org</w:t>
        </w:r>
        <w:r w:rsidRPr="00096A51">
          <w:rPr>
            <w:rStyle w:val="af"/>
          </w:rPr>
          <w:t>/</w:t>
        </w:r>
        <w:r w:rsidRPr="00096A51">
          <w:rPr>
            <w:rStyle w:val="af"/>
            <w:lang w:val="en-US"/>
          </w:rPr>
          <w:t>medical</w:t>
        </w:r>
        <w:r w:rsidRPr="00096A51">
          <w:rPr>
            <w:rStyle w:val="af"/>
          </w:rPr>
          <w:t>/</w:t>
        </w:r>
        <w:proofErr w:type="spellStart"/>
        <w:r w:rsidRPr="00096A51">
          <w:rPr>
            <w:rStyle w:val="af"/>
            <w:lang w:val="en-US"/>
          </w:rPr>
          <w:t>dicom</w:t>
        </w:r>
        <w:proofErr w:type="spellEnd"/>
        <w:r w:rsidRPr="00096A51">
          <w:rPr>
            <w:rStyle w:val="af"/>
          </w:rPr>
          <w:t>/</w:t>
        </w:r>
        <w:r w:rsidRPr="00096A51">
          <w:rPr>
            <w:rStyle w:val="af"/>
            <w:lang w:val="en-US"/>
          </w:rPr>
          <w:t>current</w:t>
        </w:r>
        <w:r w:rsidRPr="00096A51">
          <w:rPr>
            <w:rStyle w:val="af"/>
          </w:rPr>
          <w:t>/</w:t>
        </w:r>
        <w:r w:rsidRPr="00096A51">
          <w:rPr>
            <w:rStyle w:val="af"/>
            <w:lang w:val="en-US"/>
          </w:rPr>
          <w:t>output</w:t>
        </w:r>
        <w:r w:rsidRPr="00096A51">
          <w:rPr>
            <w:rStyle w:val="af"/>
          </w:rPr>
          <w:t>/</w:t>
        </w:r>
        <w:r w:rsidRPr="00096A51">
          <w:rPr>
            <w:rStyle w:val="af"/>
            <w:lang w:val="en-US"/>
          </w:rPr>
          <w:t>html</w:t>
        </w:r>
        <w:r w:rsidRPr="00096A51">
          <w:rPr>
            <w:rStyle w:val="af"/>
          </w:rPr>
          <w:t>/</w:t>
        </w:r>
        <w:r w:rsidRPr="00096A51">
          <w:rPr>
            <w:rStyle w:val="af"/>
            <w:lang w:val="en-US"/>
          </w:rPr>
          <w:t>part</w:t>
        </w:r>
        <w:r w:rsidRPr="00096A51">
          <w:rPr>
            <w:rStyle w:val="af"/>
          </w:rPr>
          <w:t>01.</w:t>
        </w:r>
        <w:r w:rsidRPr="00096A51">
          <w:rPr>
            <w:rStyle w:val="af"/>
            <w:lang w:val="en-US"/>
          </w:rPr>
          <w:t>html</w:t>
        </w:r>
      </w:hyperlink>
      <w:r w:rsidR="004F51F4" w:rsidRPr="004F51F4">
        <w:t xml:space="preserve"> </w:t>
      </w:r>
    </w:p>
    <w:p w14:paraId="0D82BE5B" w14:textId="60EAAB7C" w:rsidR="004F51F4" w:rsidRPr="004F51F4" w:rsidRDefault="00476CAF" w:rsidP="00476CAF">
      <w:pPr>
        <w:jc w:val="both"/>
      </w:pPr>
      <w:r w:rsidRPr="004F51F4">
        <w:rPr>
          <w:lang w:val="en-US"/>
        </w:rPr>
        <w:t>[8]</w:t>
      </w:r>
      <w:r w:rsidR="004F51F4" w:rsidRPr="004F51F4">
        <w:rPr>
          <w:lang w:val="en-US"/>
        </w:rPr>
        <w:t xml:space="preserve"> </w:t>
      </w:r>
      <w:proofErr w:type="spellStart"/>
      <w:r w:rsidR="004F51F4" w:rsidRPr="004F51F4">
        <w:rPr>
          <w:lang w:val="en-US"/>
        </w:rPr>
        <w:t>npj</w:t>
      </w:r>
      <w:proofErr w:type="spellEnd"/>
      <w:r w:rsidR="004F51F4" w:rsidRPr="004F51F4">
        <w:rPr>
          <w:lang w:val="en-US"/>
        </w:rPr>
        <w:t xml:space="preserve"> Digital Medicine — “Multimodal generative AI for interpreting 3D medical images and videos”</w:t>
      </w:r>
      <w:r w:rsidR="004F51F4">
        <w:rPr>
          <w:lang w:val="en-US"/>
        </w:rPr>
        <w:t xml:space="preserve">. </w:t>
      </w:r>
      <w:r w:rsidR="004F51F4">
        <w:t xml:space="preserve">Тут про 16 битный и 8 битные виды картинок. </w:t>
      </w:r>
      <w:hyperlink r:id="rId18" w:history="1">
        <w:r w:rsidR="004F51F4" w:rsidRPr="00096A51">
          <w:rPr>
            <w:rStyle w:val="af"/>
            <w:lang w:val="en-US"/>
          </w:rPr>
          <w:t>https</w:t>
        </w:r>
        <w:r w:rsidR="004F51F4" w:rsidRPr="00096A51">
          <w:rPr>
            <w:rStyle w:val="af"/>
          </w:rPr>
          <w:t>://</w:t>
        </w:r>
        <w:r w:rsidR="004F51F4" w:rsidRPr="00096A51">
          <w:rPr>
            <w:rStyle w:val="af"/>
            <w:lang w:val="en-US"/>
          </w:rPr>
          <w:t>www</w:t>
        </w:r>
        <w:r w:rsidR="004F51F4" w:rsidRPr="00096A51">
          <w:rPr>
            <w:rStyle w:val="af"/>
          </w:rPr>
          <w:t>.</w:t>
        </w:r>
        <w:r w:rsidR="004F51F4" w:rsidRPr="00096A51">
          <w:rPr>
            <w:rStyle w:val="af"/>
            <w:lang w:val="en-US"/>
          </w:rPr>
          <w:t>nature</w:t>
        </w:r>
        <w:r w:rsidR="004F51F4" w:rsidRPr="00096A51">
          <w:rPr>
            <w:rStyle w:val="af"/>
          </w:rPr>
          <w:t>.</w:t>
        </w:r>
        <w:r w:rsidR="004F51F4" w:rsidRPr="00096A51">
          <w:rPr>
            <w:rStyle w:val="af"/>
            <w:lang w:val="en-US"/>
          </w:rPr>
          <w:t>com</w:t>
        </w:r>
        <w:r w:rsidR="004F51F4" w:rsidRPr="00096A51">
          <w:rPr>
            <w:rStyle w:val="af"/>
          </w:rPr>
          <w:t>/</w:t>
        </w:r>
        <w:r w:rsidR="004F51F4" w:rsidRPr="00096A51">
          <w:rPr>
            <w:rStyle w:val="af"/>
            <w:lang w:val="en-US"/>
          </w:rPr>
          <w:t>articles</w:t>
        </w:r>
        <w:r w:rsidR="004F51F4" w:rsidRPr="00096A51">
          <w:rPr>
            <w:rStyle w:val="af"/>
          </w:rPr>
          <w:t>/</w:t>
        </w:r>
        <w:r w:rsidR="004F51F4" w:rsidRPr="00096A51">
          <w:rPr>
            <w:rStyle w:val="af"/>
            <w:lang w:val="en-US"/>
          </w:rPr>
          <w:t>s</w:t>
        </w:r>
        <w:r w:rsidR="004F51F4" w:rsidRPr="00096A51">
          <w:rPr>
            <w:rStyle w:val="af"/>
          </w:rPr>
          <w:t>41746-025-01649-4</w:t>
        </w:r>
      </w:hyperlink>
    </w:p>
    <w:p w14:paraId="6E5A0CE5" w14:textId="3F1AE42A" w:rsidR="006E64BA" w:rsidRPr="00110665" w:rsidRDefault="00476CAF" w:rsidP="00476CAF">
      <w:pPr>
        <w:jc w:val="both"/>
        <w:rPr>
          <w:lang w:val="en-US"/>
        </w:rPr>
      </w:pPr>
      <w:r w:rsidRPr="004F51F4">
        <w:t>[9]</w:t>
      </w:r>
      <w:r w:rsidR="004F51F4">
        <w:t xml:space="preserve"> </w:t>
      </w:r>
      <w:r w:rsidR="004F51F4" w:rsidRPr="004F51F4">
        <w:t>ChestX-ray8</w:t>
      </w:r>
      <w:r w:rsidR="004F51F4">
        <w:t xml:space="preserve">. Статья про </w:t>
      </w:r>
      <w:r w:rsidR="004F51F4">
        <w:rPr>
          <w:lang w:val="en-US"/>
        </w:rPr>
        <w:t>NIH</w:t>
      </w:r>
      <w:r w:rsidR="004F51F4">
        <w:t xml:space="preserve"> датасет. </w:t>
      </w:r>
      <w:hyperlink r:id="rId19" w:history="1">
        <w:r w:rsidR="006E64BA" w:rsidRPr="00110665">
          <w:rPr>
            <w:rStyle w:val="af"/>
            <w:lang w:val="en-US"/>
          </w:rPr>
          <w:t>https://arxiv.org/abs/1705.02315</w:t>
        </w:r>
      </w:hyperlink>
    </w:p>
    <w:p w14:paraId="4E8CF3AC" w14:textId="77777777" w:rsidR="005B1628" w:rsidRDefault="00476CAF" w:rsidP="00476CAF">
      <w:pPr>
        <w:jc w:val="both"/>
        <w:rPr>
          <w:lang w:val="en-US"/>
        </w:rPr>
      </w:pPr>
      <w:r w:rsidRPr="006E64BA">
        <w:rPr>
          <w:lang w:val="en-US"/>
        </w:rPr>
        <w:t>[10]</w:t>
      </w:r>
      <w:r w:rsidR="006E64BA" w:rsidRPr="006E64BA">
        <w:rPr>
          <w:lang w:val="en-US"/>
        </w:rPr>
        <w:t xml:space="preserve"> Frontiers — “Accurate and intelligent diagnosis of pediatric pneumonia using X-ray images and blood testing </w:t>
      </w:r>
      <w:proofErr w:type="spellStart"/>
      <w:r w:rsidR="006E64BA" w:rsidRPr="006E64BA">
        <w:rPr>
          <w:lang w:val="en-US"/>
        </w:rPr>
        <w:t>dat</w:t>
      </w:r>
      <w:proofErr w:type="spellEnd"/>
      <w:r w:rsidR="006E64BA" w:rsidRPr="006E64BA">
        <w:rPr>
          <w:lang w:val="en-US"/>
        </w:rPr>
        <w:t xml:space="preserve"> </w:t>
      </w:r>
      <w:r w:rsidR="006E64BA">
        <w:rPr>
          <w:lang w:val="en-US"/>
        </w:rPr>
        <w:t>–</w:t>
      </w:r>
      <w:r w:rsidR="006E64BA" w:rsidRPr="006E64BA">
        <w:rPr>
          <w:lang w:val="en-US"/>
        </w:rPr>
        <w:t xml:space="preserve"> </w:t>
      </w:r>
      <w:r w:rsidR="006E64BA">
        <w:t>про</w:t>
      </w:r>
      <w:r w:rsidR="006E64BA" w:rsidRPr="006E64BA">
        <w:rPr>
          <w:lang w:val="en-US"/>
        </w:rPr>
        <w:t xml:space="preserve"> </w:t>
      </w:r>
      <w:r w:rsidR="006E64BA">
        <w:t>датасет</w:t>
      </w:r>
      <w:r w:rsidR="006E64BA" w:rsidRPr="006E64BA">
        <w:rPr>
          <w:lang w:val="en-US"/>
        </w:rPr>
        <w:t xml:space="preserve">, </w:t>
      </w:r>
      <w:r w:rsidR="006E64BA">
        <w:t>где</w:t>
      </w:r>
      <w:r w:rsidR="006E64BA" w:rsidRPr="006E64BA">
        <w:rPr>
          <w:lang w:val="en-US"/>
        </w:rPr>
        <w:t xml:space="preserve"> 5000 </w:t>
      </w:r>
      <w:proofErr w:type="spellStart"/>
      <w:r w:rsidR="006E64BA">
        <w:t>сником</w:t>
      </w:r>
      <w:proofErr w:type="spellEnd"/>
      <w:r w:rsidR="006E64BA" w:rsidRPr="006E64BA">
        <w:rPr>
          <w:lang w:val="en-US"/>
        </w:rPr>
        <w:t xml:space="preserve"> </w:t>
      </w:r>
      <w:hyperlink r:id="rId20" w:history="1">
        <w:r w:rsidR="006E64BA" w:rsidRPr="00096A51">
          <w:rPr>
            <w:rStyle w:val="af"/>
            <w:lang w:val="en-US"/>
          </w:rPr>
          <w:t>https://www.frontiersin.org/journals/bioengineering-and-biotechnology/articles/10.3389/fbioe.2023.1058888/full</w:t>
        </w:r>
      </w:hyperlink>
    </w:p>
    <w:p w14:paraId="5B613BBB" w14:textId="50EA0F38" w:rsidR="00A63CC0" w:rsidRPr="0015069B" w:rsidRDefault="005B1628" w:rsidP="00A63CC0">
      <w:pPr>
        <w:jc w:val="both"/>
        <w:rPr>
          <w:lang w:val="en-US"/>
        </w:rPr>
      </w:pPr>
      <w:r>
        <w:rPr>
          <w:lang w:val="en-US"/>
        </w:rPr>
        <w:t>[11]</w:t>
      </w:r>
      <w:r w:rsidR="00A63CC0" w:rsidRPr="0090001F">
        <w:rPr>
          <w:lang w:val="en-US"/>
        </w:rPr>
        <w:t xml:space="preserve"> Moghadam, P. A. Adopting diffusion models for medical image analysis: A survey / P. A. Moghadam [et al.] // Artificial Intelligence Review. – 2023. – Vol. 56. – URL: </w:t>
      </w:r>
      <w:hyperlink r:id="rId21" w:history="1">
        <w:r w:rsidR="00A63CC0" w:rsidRPr="00F3132E">
          <w:rPr>
            <w:rStyle w:val="af"/>
            <w:lang w:val="en-US"/>
          </w:rPr>
          <w:t>https://link.springer.com/article/10.1007/s10462-024-10992-z</w:t>
        </w:r>
      </w:hyperlink>
      <w:r w:rsidR="00A63CC0" w:rsidRPr="0090001F">
        <w:rPr>
          <w:lang w:val="en-US"/>
        </w:rPr>
        <w:t xml:space="preserve"> (</w:t>
      </w:r>
      <w:r w:rsidR="00A63CC0">
        <w:t>дата</w:t>
      </w:r>
      <w:r w:rsidR="00A63CC0" w:rsidRPr="0090001F">
        <w:rPr>
          <w:lang w:val="en-US"/>
        </w:rPr>
        <w:t xml:space="preserve"> </w:t>
      </w:r>
      <w:r w:rsidR="00A63CC0">
        <w:t>обращения</w:t>
      </w:r>
      <w:r w:rsidR="00A63CC0" w:rsidRPr="0090001F">
        <w:rPr>
          <w:lang w:val="en-US"/>
        </w:rPr>
        <w:t>: 12.12.2025).</w:t>
      </w:r>
    </w:p>
    <w:p w14:paraId="538166C5" w14:textId="48DB5186" w:rsidR="00476CAF" w:rsidRDefault="00C572A4" w:rsidP="00476CAF">
      <w:pPr>
        <w:jc w:val="both"/>
      </w:pPr>
      <w:r w:rsidRPr="00E57D7A">
        <w:t xml:space="preserve">[12] </w:t>
      </w:r>
      <w:r w:rsidRPr="00C572A4">
        <w:rPr>
          <w:lang w:val="en-US"/>
        </w:rPr>
        <w:t>https</w:t>
      </w:r>
      <w:r w:rsidRPr="00E57D7A">
        <w:t>://</w:t>
      </w:r>
      <w:r w:rsidRPr="00C572A4">
        <w:rPr>
          <w:lang w:val="en-US"/>
        </w:rPr>
        <w:t>physics</w:t>
      </w:r>
      <w:r w:rsidRPr="00E57D7A">
        <w:t>42.</w:t>
      </w:r>
      <w:proofErr w:type="spellStart"/>
      <w:r w:rsidRPr="00C572A4">
        <w:rPr>
          <w:lang w:val="en-US"/>
        </w:rPr>
        <w:t>ru</w:t>
      </w:r>
      <w:proofErr w:type="spellEnd"/>
      <w:r w:rsidRPr="00E57D7A">
        <w:t>/</w:t>
      </w:r>
      <w:r w:rsidRPr="00C572A4">
        <w:rPr>
          <w:lang w:val="en-US"/>
        </w:rPr>
        <w:t>tutorials</w:t>
      </w:r>
      <w:r w:rsidRPr="00E57D7A">
        <w:t>/</w:t>
      </w:r>
      <w:proofErr w:type="spellStart"/>
      <w:r w:rsidRPr="00C572A4">
        <w:rPr>
          <w:lang w:val="en-US"/>
        </w:rPr>
        <w:t>meditsinskaya</w:t>
      </w:r>
      <w:proofErr w:type="spellEnd"/>
      <w:r w:rsidRPr="00E57D7A">
        <w:t>-</w:t>
      </w:r>
      <w:proofErr w:type="spellStart"/>
      <w:r w:rsidRPr="00C572A4">
        <w:rPr>
          <w:lang w:val="en-US"/>
        </w:rPr>
        <w:t>fizika</w:t>
      </w:r>
      <w:proofErr w:type="spellEnd"/>
      <w:r w:rsidRPr="00E57D7A">
        <w:t>/</w:t>
      </w:r>
      <w:proofErr w:type="spellStart"/>
      <w:r w:rsidRPr="00C572A4">
        <w:rPr>
          <w:lang w:val="en-US"/>
        </w:rPr>
        <w:t>fizicheskie</w:t>
      </w:r>
      <w:proofErr w:type="spellEnd"/>
      <w:r w:rsidRPr="00E57D7A">
        <w:t>-</w:t>
      </w:r>
      <w:proofErr w:type="spellStart"/>
      <w:r w:rsidRPr="00C572A4">
        <w:rPr>
          <w:lang w:val="en-US"/>
        </w:rPr>
        <w:t>osnovy</w:t>
      </w:r>
      <w:proofErr w:type="spellEnd"/>
      <w:r w:rsidRPr="00E57D7A">
        <w:t>-</w:t>
      </w:r>
      <w:proofErr w:type="spellStart"/>
      <w:r w:rsidRPr="00C572A4">
        <w:rPr>
          <w:lang w:val="en-US"/>
        </w:rPr>
        <w:t>rentgenodiagnostiki</w:t>
      </w:r>
      <w:proofErr w:type="spellEnd"/>
      <w:r w:rsidRPr="00E57D7A">
        <w:t>/</w:t>
      </w:r>
      <w:r w:rsidR="00E57D7A" w:rsidRPr="00E57D7A">
        <w:t xml:space="preserve"> -</w:t>
      </w:r>
      <w:r w:rsidR="00E57D7A">
        <w:t xml:space="preserve">мне </w:t>
      </w:r>
      <w:r w:rsidR="002A224B">
        <w:t>жаль,</w:t>
      </w:r>
      <w:r w:rsidR="00E57D7A">
        <w:t xml:space="preserve"> что я прочитал это, но я прочитал</w:t>
      </w:r>
    </w:p>
    <w:p w14:paraId="3D378F7A" w14:textId="3DA0EA8B" w:rsidR="0067171D" w:rsidRDefault="0067171D" w:rsidP="00476CAF">
      <w:pPr>
        <w:jc w:val="both"/>
        <w:rPr>
          <w:lang w:val="en-US"/>
        </w:rPr>
      </w:pPr>
      <w:r w:rsidRPr="0067171D">
        <w:lastRenderedPageBreak/>
        <w:t xml:space="preserve">[13] </w:t>
      </w:r>
      <w:hyperlink r:id="rId22" w:history="1">
        <w:r w:rsidRPr="009F32B5">
          <w:rPr>
            <w:rStyle w:val="af"/>
            <w:lang w:val="en-US"/>
          </w:rPr>
          <w:t>https</w:t>
        </w:r>
        <w:r w:rsidRPr="0067171D">
          <w:rPr>
            <w:rStyle w:val="af"/>
          </w:rPr>
          <w:t>://</w:t>
        </w:r>
        <w:r w:rsidRPr="009F32B5">
          <w:rPr>
            <w:rStyle w:val="af"/>
            <w:lang w:val="en-US"/>
          </w:rPr>
          <w:t>www</w:t>
        </w:r>
        <w:r w:rsidRPr="0067171D">
          <w:rPr>
            <w:rStyle w:val="af"/>
          </w:rPr>
          <w:t>.</w:t>
        </w:r>
        <w:proofErr w:type="spellStart"/>
        <w:r w:rsidRPr="009F32B5">
          <w:rPr>
            <w:rStyle w:val="af"/>
            <w:lang w:val="en-US"/>
          </w:rPr>
          <w:t>mdpi</w:t>
        </w:r>
        <w:proofErr w:type="spellEnd"/>
        <w:r w:rsidRPr="0067171D">
          <w:rPr>
            <w:rStyle w:val="af"/>
          </w:rPr>
          <w:t>.</w:t>
        </w:r>
        <w:r w:rsidRPr="009F32B5">
          <w:rPr>
            <w:rStyle w:val="af"/>
            <w:lang w:val="en-US"/>
          </w:rPr>
          <w:t>com</w:t>
        </w:r>
        <w:r w:rsidRPr="0067171D">
          <w:rPr>
            <w:rStyle w:val="af"/>
          </w:rPr>
          <w:t>/2227-7390/13/10/1596</w:t>
        </w:r>
      </w:hyperlink>
      <w:r>
        <w:t xml:space="preserve"> - обработка </w:t>
      </w:r>
      <w:r>
        <w:rPr>
          <w:lang w:val="en-US"/>
        </w:rPr>
        <w:t>DICOM</w:t>
      </w:r>
    </w:p>
    <w:p w14:paraId="3E37CE69" w14:textId="09AC403D" w:rsidR="0067171D" w:rsidRPr="00E0647C" w:rsidRDefault="0067171D" w:rsidP="00476CAF">
      <w:pPr>
        <w:jc w:val="both"/>
      </w:pPr>
      <w:r w:rsidRPr="0067171D">
        <w:t xml:space="preserve">[14] </w:t>
      </w:r>
    </w:p>
    <w:sectPr w:rsidR="0067171D" w:rsidRPr="00E0647C" w:rsidSect="00A1641B">
      <w:footerReference w:type="default" r:id="rId23"/>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641E1" w14:textId="77777777" w:rsidR="00F211F5" w:rsidRDefault="00F211F5" w:rsidP="00A1641B">
      <w:pPr>
        <w:spacing w:after="0"/>
      </w:pPr>
      <w:r>
        <w:separator/>
      </w:r>
    </w:p>
  </w:endnote>
  <w:endnote w:type="continuationSeparator" w:id="0">
    <w:p w14:paraId="1B59C5FE" w14:textId="77777777" w:rsidR="00F211F5" w:rsidRDefault="00F211F5" w:rsidP="00A164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051080"/>
      <w:docPartObj>
        <w:docPartGallery w:val="Page Numbers (Bottom of Page)"/>
        <w:docPartUnique/>
      </w:docPartObj>
    </w:sdtPr>
    <w:sdtContent>
      <w:p w14:paraId="54F30E03" w14:textId="0A38024B" w:rsidR="00A1641B" w:rsidRDefault="00A1641B">
        <w:pPr>
          <w:pStyle w:val="af7"/>
          <w:jc w:val="right"/>
        </w:pPr>
        <w:r>
          <w:fldChar w:fldCharType="begin"/>
        </w:r>
        <w:r>
          <w:instrText>PAGE   \* MERGEFORMAT</w:instrText>
        </w:r>
        <w:r>
          <w:fldChar w:fldCharType="separate"/>
        </w:r>
        <w:r>
          <w:t>2</w:t>
        </w:r>
        <w:r>
          <w:fldChar w:fldCharType="end"/>
        </w:r>
      </w:p>
    </w:sdtContent>
  </w:sdt>
  <w:p w14:paraId="0B192475" w14:textId="77777777" w:rsidR="00A1641B" w:rsidRDefault="00A1641B">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7F858" w14:textId="77777777" w:rsidR="00F211F5" w:rsidRDefault="00F211F5" w:rsidP="00A1641B">
      <w:pPr>
        <w:spacing w:after="0"/>
      </w:pPr>
      <w:r>
        <w:separator/>
      </w:r>
    </w:p>
  </w:footnote>
  <w:footnote w:type="continuationSeparator" w:id="0">
    <w:p w14:paraId="154564F2" w14:textId="77777777" w:rsidR="00F211F5" w:rsidRDefault="00F211F5" w:rsidP="00A164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81424"/>
    <w:multiLevelType w:val="multilevel"/>
    <w:tmpl w:val="BC5EF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8D1BED"/>
    <w:multiLevelType w:val="hybridMultilevel"/>
    <w:tmpl w:val="06AE81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E5F729B"/>
    <w:multiLevelType w:val="multilevel"/>
    <w:tmpl w:val="E38E49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86951059">
    <w:abstractNumId w:val="1"/>
  </w:num>
  <w:num w:numId="2" w16cid:durableId="99496073">
    <w:abstractNumId w:val="2"/>
  </w:num>
  <w:num w:numId="3" w16cid:durableId="1093892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BD"/>
    <w:rsid w:val="00024F90"/>
    <w:rsid w:val="00030CD5"/>
    <w:rsid w:val="00036667"/>
    <w:rsid w:val="00036E7C"/>
    <w:rsid w:val="00071992"/>
    <w:rsid w:val="00076C17"/>
    <w:rsid w:val="000A1911"/>
    <w:rsid w:val="000E3148"/>
    <w:rsid w:val="000F2866"/>
    <w:rsid w:val="00105B54"/>
    <w:rsid w:val="001101E7"/>
    <w:rsid w:val="00110665"/>
    <w:rsid w:val="00137299"/>
    <w:rsid w:val="00151517"/>
    <w:rsid w:val="00172286"/>
    <w:rsid w:val="0017686F"/>
    <w:rsid w:val="0018645C"/>
    <w:rsid w:val="001A5913"/>
    <w:rsid w:val="001D325F"/>
    <w:rsid w:val="001F08FB"/>
    <w:rsid w:val="00202E77"/>
    <w:rsid w:val="002077E7"/>
    <w:rsid w:val="0023587D"/>
    <w:rsid w:val="00271394"/>
    <w:rsid w:val="002A224B"/>
    <w:rsid w:val="002C583A"/>
    <w:rsid w:val="002D15B0"/>
    <w:rsid w:val="003255AB"/>
    <w:rsid w:val="00325DF8"/>
    <w:rsid w:val="00327A9F"/>
    <w:rsid w:val="00373B09"/>
    <w:rsid w:val="00396744"/>
    <w:rsid w:val="003A4E57"/>
    <w:rsid w:val="003F38D2"/>
    <w:rsid w:val="00401F12"/>
    <w:rsid w:val="0045534E"/>
    <w:rsid w:val="004624C4"/>
    <w:rsid w:val="00476CAF"/>
    <w:rsid w:val="004F51F4"/>
    <w:rsid w:val="00503345"/>
    <w:rsid w:val="00510C6D"/>
    <w:rsid w:val="00512956"/>
    <w:rsid w:val="00514FAF"/>
    <w:rsid w:val="005322D8"/>
    <w:rsid w:val="005327F2"/>
    <w:rsid w:val="005747E2"/>
    <w:rsid w:val="00590FA5"/>
    <w:rsid w:val="005A5521"/>
    <w:rsid w:val="005B1628"/>
    <w:rsid w:val="005B4A0C"/>
    <w:rsid w:val="005D3EB4"/>
    <w:rsid w:val="005F2736"/>
    <w:rsid w:val="005F595B"/>
    <w:rsid w:val="006313F4"/>
    <w:rsid w:val="006453CD"/>
    <w:rsid w:val="006465E9"/>
    <w:rsid w:val="0067171D"/>
    <w:rsid w:val="006729F9"/>
    <w:rsid w:val="00697A0D"/>
    <w:rsid w:val="006B4558"/>
    <w:rsid w:val="006B6C36"/>
    <w:rsid w:val="006C0B77"/>
    <w:rsid w:val="006C6AD4"/>
    <w:rsid w:val="006E5E62"/>
    <w:rsid w:val="006E64BA"/>
    <w:rsid w:val="006F7F94"/>
    <w:rsid w:val="007330B5"/>
    <w:rsid w:val="00734DA5"/>
    <w:rsid w:val="00742671"/>
    <w:rsid w:val="007654CC"/>
    <w:rsid w:val="00774219"/>
    <w:rsid w:val="0078301A"/>
    <w:rsid w:val="0079326A"/>
    <w:rsid w:val="00795989"/>
    <w:rsid w:val="007B5A6B"/>
    <w:rsid w:val="007C2795"/>
    <w:rsid w:val="007C295A"/>
    <w:rsid w:val="007D2C5D"/>
    <w:rsid w:val="007D511A"/>
    <w:rsid w:val="007E6590"/>
    <w:rsid w:val="008242FF"/>
    <w:rsid w:val="00850EB0"/>
    <w:rsid w:val="00870751"/>
    <w:rsid w:val="00891F46"/>
    <w:rsid w:val="008D7D4A"/>
    <w:rsid w:val="008E402B"/>
    <w:rsid w:val="008E7DBB"/>
    <w:rsid w:val="008F7002"/>
    <w:rsid w:val="0092248A"/>
    <w:rsid w:val="00922C48"/>
    <w:rsid w:val="009342B2"/>
    <w:rsid w:val="0093540E"/>
    <w:rsid w:val="009371B4"/>
    <w:rsid w:val="00943B93"/>
    <w:rsid w:val="0096014F"/>
    <w:rsid w:val="00974655"/>
    <w:rsid w:val="00974BA6"/>
    <w:rsid w:val="00982497"/>
    <w:rsid w:val="00994882"/>
    <w:rsid w:val="009C078B"/>
    <w:rsid w:val="009C118C"/>
    <w:rsid w:val="009D61BD"/>
    <w:rsid w:val="00A1641B"/>
    <w:rsid w:val="00A41E7B"/>
    <w:rsid w:val="00A63CC0"/>
    <w:rsid w:val="00A8235C"/>
    <w:rsid w:val="00AB0221"/>
    <w:rsid w:val="00AB1C77"/>
    <w:rsid w:val="00AD0F35"/>
    <w:rsid w:val="00AD78A0"/>
    <w:rsid w:val="00AE66BD"/>
    <w:rsid w:val="00B06ADD"/>
    <w:rsid w:val="00B225B1"/>
    <w:rsid w:val="00B2461B"/>
    <w:rsid w:val="00B322B8"/>
    <w:rsid w:val="00B6456D"/>
    <w:rsid w:val="00B915B7"/>
    <w:rsid w:val="00BB382D"/>
    <w:rsid w:val="00BE3BCB"/>
    <w:rsid w:val="00C20FC0"/>
    <w:rsid w:val="00C4200E"/>
    <w:rsid w:val="00C50E4D"/>
    <w:rsid w:val="00C572A4"/>
    <w:rsid w:val="00C65F58"/>
    <w:rsid w:val="00C7290F"/>
    <w:rsid w:val="00C8277F"/>
    <w:rsid w:val="00C90214"/>
    <w:rsid w:val="00CA6CCA"/>
    <w:rsid w:val="00CC1B9D"/>
    <w:rsid w:val="00CD6B5E"/>
    <w:rsid w:val="00CE23DF"/>
    <w:rsid w:val="00CF151F"/>
    <w:rsid w:val="00D12DA7"/>
    <w:rsid w:val="00D43D1E"/>
    <w:rsid w:val="00D459F5"/>
    <w:rsid w:val="00D71C8F"/>
    <w:rsid w:val="00D73D4A"/>
    <w:rsid w:val="00D84A93"/>
    <w:rsid w:val="00DA510E"/>
    <w:rsid w:val="00DD7257"/>
    <w:rsid w:val="00DE2A8D"/>
    <w:rsid w:val="00DE6348"/>
    <w:rsid w:val="00DF4033"/>
    <w:rsid w:val="00DF4D4E"/>
    <w:rsid w:val="00E0647C"/>
    <w:rsid w:val="00E46E18"/>
    <w:rsid w:val="00E57D7A"/>
    <w:rsid w:val="00E76ACE"/>
    <w:rsid w:val="00E865C8"/>
    <w:rsid w:val="00E94E8B"/>
    <w:rsid w:val="00E97FAE"/>
    <w:rsid w:val="00EA59DF"/>
    <w:rsid w:val="00EB0223"/>
    <w:rsid w:val="00EE1AC8"/>
    <w:rsid w:val="00EE3993"/>
    <w:rsid w:val="00EE4070"/>
    <w:rsid w:val="00EE6CA0"/>
    <w:rsid w:val="00F02DC9"/>
    <w:rsid w:val="00F12C76"/>
    <w:rsid w:val="00F211F5"/>
    <w:rsid w:val="00F82D3F"/>
    <w:rsid w:val="00FB4B6E"/>
    <w:rsid w:val="00FF5A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086D4"/>
  <w15:chartTrackingRefBased/>
  <w15:docId w15:val="{E16F767E-3F07-40E1-BECA-95AB5A18D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F02DC9"/>
    <w:pPr>
      <w:keepNext/>
      <w:keepLines/>
      <w:spacing w:before="360" w:after="80" w:line="360" w:lineRule="auto"/>
      <w:outlineLvl w:val="0"/>
    </w:pPr>
    <w:rPr>
      <w:rFonts w:eastAsiaTheme="majorEastAsia" w:cstheme="majorBidi"/>
      <w:b/>
      <w:color w:val="000000" w:themeColor="text1"/>
      <w:sz w:val="32"/>
      <w:szCs w:val="40"/>
    </w:rPr>
  </w:style>
  <w:style w:type="paragraph" w:styleId="2">
    <w:name w:val="heading 2"/>
    <w:basedOn w:val="a"/>
    <w:next w:val="a"/>
    <w:link w:val="20"/>
    <w:uiPriority w:val="9"/>
    <w:unhideWhenUsed/>
    <w:qFormat/>
    <w:rsid w:val="0096014F"/>
    <w:pPr>
      <w:keepNext/>
      <w:keepLines/>
      <w:spacing w:before="160" w:after="80" w:line="360" w:lineRule="auto"/>
      <w:outlineLvl w:val="1"/>
    </w:pPr>
    <w:rPr>
      <w:rFonts w:eastAsiaTheme="majorEastAsia" w:cstheme="majorBidi"/>
      <w:b/>
      <w:color w:val="000000" w:themeColor="text1"/>
      <w:szCs w:val="32"/>
    </w:rPr>
  </w:style>
  <w:style w:type="paragraph" w:styleId="3">
    <w:name w:val="heading 3"/>
    <w:basedOn w:val="a"/>
    <w:next w:val="a"/>
    <w:link w:val="30"/>
    <w:uiPriority w:val="9"/>
    <w:unhideWhenUsed/>
    <w:qFormat/>
    <w:rsid w:val="0096014F"/>
    <w:pPr>
      <w:keepNext/>
      <w:keepLines/>
      <w:spacing w:before="160" w:after="80" w:line="360" w:lineRule="auto"/>
      <w:outlineLvl w:val="2"/>
    </w:pPr>
    <w:rPr>
      <w:rFonts w:asciiTheme="minorHAnsi" w:eastAsiaTheme="majorEastAsia" w:hAnsiTheme="minorHAnsi" w:cstheme="majorBidi"/>
      <w:b/>
      <w:color w:val="000000" w:themeColor="text1"/>
      <w:szCs w:val="28"/>
    </w:rPr>
  </w:style>
  <w:style w:type="paragraph" w:styleId="4">
    <w:name w:val="heading 4"/>
    <w:basedOn w:val="a"/>
    <w:next w:val="a"/>
    <w:link w:val="40"/>
    <w:uiPriority w:val="9"/>
    <w:semiHidden/>
    <w:unhideWhenUsed/>
    <w:qFormat/>
    <w:rsid w:val="009D61B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9D61B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9D61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9D61B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9D61B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9D61B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од"/>
    <w:basedOn w:val="a"/>
    <w:autoRedefine/>
    <w:qFormat/>
    <w:rsid w:val="009C078B"/>
    <w:pPr>
      <w:pBdr>
        <w:top w:val="single" w:sz="4" w:space="1" w:color="auto"/>
        <w:left w:val="single" w:sz="4" w:space="4" w:color="auto"/>
        <w:bottom w:val="single" w:sz="4" w:space="1" w:color="auto"/>
        <w:right w:val="single" w:sz="4" w:space="4" w:color="auto"/>
      </w:pBdr>
      <w:shd w:val="solid" w:color="auto" w:fill="auto"/>
      <w:spacing w:after="0"/>
    </w:pPr>
    <w:rPr>
      <w:rFonts w:ascii="Courier New" w:hAnsi="Courier New"/>
      <w:sz w:val="20"/>
    </w:rPr>
  </w:style>
  <w:style w:type="paragraph" w:customStyle="1" w:styleId="a4">
    <w:name w:val="Код программы"/>
    <w:basedOn w:val="a"/>
    <w:link w:val="a5"/>
    <w:autoRedefine/>
    <w:qFormat/>
    <w:rsid w:val="001101E7"/>
    <w:pPr>
      <w:spacing w:after="0"/>
    </w:pPr>
    <w:rPr>
      <w:rFonts w:ascii="Courier New" w:hAnsi="Courier New"/>
      <w:sz w:val="24"/>
      <w:lang w:val="en-US"/>
    </w:rPr>
  </w:style>
  <w:style w:type="character" w:customStyle="1" w:styleId="a5">
    <w:name w:val="Код программы Знак"/>
    <w:basedOn w:val="a0"/>
    <w:link w:val="a4"/>
    <w:rsid w:val="001101E7"/>
    <w:rPr>
      <w:rFonts w:ascii="Courier New" w:hAnsi="Courier New"/>
      <w:sz w:val="24"/>
      <w:lang w:val="en-US"/>
    </w:rPr>
  </w:style>
  <w:style w:type="paragraph" w:customStyle="1" w:styleId="11">
    <w:name w:val="Стиль1"/>
    <w:basedOn w:val="a4"/>
    <w:link w:val="12"/>
    <w:autoRedefine/>
    <w:qFormat/>
    <w:rsid w:val="001101E7"/>
    <w:pPr>
      <w:shd w:val="clear" w:color="auto" w:fill="E7E6E6" w:themeFill="background2"/>
    </w:pPr>
  </w:style>
  <w:style w:type="character" w:customStyle="1" w:styleId="12">
    <w:name w:val="Стиль1 Знак"/>
    <w:basedOn w:val="a5"/>
    <w:link w:val="11"/>
    <w:rsid w:val="001101E7"/>
    <w:rPr>
      <w:rFonts w:ascii="Courier New" w:hAnsi="Courier New"/>
      <w:sz w:val="24"/>
      <w:shd w:val="clear" w:color="auto" w:fill="E7E6E6" w:themeFill="background2"/>
      <w:lang w:val="en-US"/>
    </w:rPr>
  </w:style>
  <w:style w:type="character" w:customStyle="1" w:styleId="10">
    <w:name w:val="Заголовок 1 Знак"/>
    <w:basedOn w:val="a0"/>
    <w:link w:val="1"/>
    <w:uiPriority w:val="9"/>
    <w:rsid w:val="00F02DC9"/>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rsid w:val="0096014F"/>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96014F"/>
    <w:rPr>
      <w:rFonts w:eastAsiaTheme="majorEastAsia" w:cstheme="majorBidi"/>
      <w:b/>
      <w:color w:val="000000" w:themeColor="text1"/>
      <w:sz w:val="28"/>
      <w:szCs w:val="28"/>
    </w:rPr>
  </w:style>
  <w:style w:type="character" w:customStyle="1" w:styleId="40">
    <w:name w:val="Заголовок 4 Знак"/>
    <w:basedOn w:val="a0"/>
    <w:link w:val="4"/>
    <w:uiPriority w:val="9"/>
    <w:semiHidden/>
    <w:rsid w:val="009D61B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9D61B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9D61B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9D61B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9D61B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9D61BD"/>
    <w:rPr>
      <w:rFonts w:eastAsiaTheme="majorEastAsia" w:cstheme="majorBidi"/>
      <w:color w:val="272727" w:themeColor="text1" w:themeTint="D8"/>
      <w:sz w:val="28"/>
    </w:rPr>
  </w:style>
  <w:style w:type="paragraph" w:styleId="a6">
    <w:name w:val="Title"/>
    <w:basedOn w:val="a"/>
    <w:next w:val="a"/>
    <w:link w:val="a7"/>
    <w:uiPriority w:val="10"/>
    <w:qFormat/>
    <w:rsid w:val="009D61BD"/>
    <w:pPr>
      <w:spacing w:after="80"/>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9D61BD"/>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9D61BD"/>
    <w:pPr>
      <w:numPr>
        <w:ilvl w:val="1"/>
      </w:numPr>
    </w:pPr>
    <w:rPr>
      <w:rFonts w:asciiTheme="minorHAnsi" w:eastAsiaTheme="majorEastAsia" w:hAnsiTheme="minorHAnsi" w:cstheme="majorBidi"/>
      <w:color w:val="595959" w:themeColor="text1" w:themeTint="A6"/>
      <w:spacing w:val="15"/>
      <w:szCs w:val="28"/>
    </w:rPr>
  </w:style>
  <w:style w:type="character" w:customStyle="1" w:styleId="a9">
    <w:name w:val="Подзаголовок Знак"/>
    <w:basedOn w:val="a0"/>
    <w:link w:val="a8"/>
    <w:uiPriority w:val="11"/>
    <w:rsid w:val="009D61B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D61BD"/>
    <w:pPr>
      <w:spacing w:before="160"/>
      <w:jc w:val="center"/>
    </w:pPr>
    <w:rPr>
      <w:i/>
      <w:iCs/>
      <w:color w:val="404040" w:themeColor="text1" w:themeTint="BF"/>
    </w:rPr>
  </w:style>
  <w:style w:type="character" w:customStyle="1" w:styleId="22">
    <w:name w:val="Цитата 2 Знак"/>
    <w:basedOn w:val="a0"/>
    <w:link w:val="21"/>
    <w:uiPriority w:val="29"/>
    <w:rsid w:val="009D61BD"/>
    <w:rPr>
      <w:rFonts w:ascii="Times New Roman" w:hAnsi="Times New Roman"/>
      <w:i/>
      <w:iCs/>
      <w:color w:val="404040" w:themeColor="text1" w:themeTint="BF"/>
      <w:sz w:val="28"/>
    </w:rPr>
  </w:style>
  <w:style w:type="paragraph" w:styleId="aa">
    <w:name w:val="List Paragraph"/>
    <w:basedOn w:val="a"/>
    <w:uiPriority w:val="34"/>
    <w:qFormat/>
    <w:rsid w:val="009D61BD"/>
    <w:pPr>
      <w:ind w:left="720"/>
      <w:contextualSpacing/>
    </w:pPr>
  </w:style>
  <w:style w:type="character" w:styleId="ab">
    <w:name w:val="Intense Emphasis"/>
    <w:basedOn w:val="a0"/>
    <w:uiPriority w:val="21"/>
    <w:qFormat/>
    <w:rsid w:val="009D61BD"/>
    <w:rPr>
      <w:i/>
      <w:iCs/>
      <w:color w:val="2E74B5" w:themeColor="accent1" w:themeShade="BF"/>
    </w:rPr>
  </w:style>
  <w:style w:type="paragraph" w:styleId="ac">
    <w:name w:val="Intense Quote"/>
    <w:basedOn w:val="a"/>
    <w:next w:val="a"/>
    <w:link w:val="ad"/>
    <w:uiPriority w:val="30"/>
    <w:qFormat/>
    <w:rsid w:val="009D61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d">
    <w:name w:val="Выделенная цитата Знак"/>
    <w:basedOn w:val="a0"/>
    <w:link w:val="ac"/>
    <w:uiPriority w:val="30"/>
    <w:rsid w:val="009D61BD"/>
    <w:rPr>
      <w:rFonts w:ascii="Times New Roman" w:hAnsi="Times New Roman"/>
      <w:i/>
      <w:iCs/>
      <w:color w:val="2E74B5" w:themeColor="accent1" w:themeShade="BF"/>
      <w:sz w:val="28"/>
    </w:rPr>
  </w:style>
  <w:style w:type="character" w:styleId="ae">
    <w:name w:val="Intense Reference"/>
    <w:basedOn w:val="a0"/>
    <w:uiPriority w:val="32"/>
    <w:qFormat/>
    <w:rsid w:val="009D61BD"/>
    <w:rPr>
      <w:b/>
      <w:bCs/>
      <w:smallCaps/>
      <w:color w:val="2E74B5" w:themeColor="accent1" w:themeShade="BF"/>
      <w:spacing w:val="5"/>
    </w:rPr>
  </w:style>
  <w:style w:type="paragraph" w:styleId="13">
    <w:name w:val="toc 1"/>
    <w:basedOn w:val="a"/>
    <w:next w:val="a"/>
    <w:autoRedefine/>
    <w:uiPriority w:val="39"/>
    <w:unhideWhenUsed/>
    <w:rsid w:val="00C4200E"/>
    <w:pPr>
      <w:spacing w:after="100"/>
    </w:pPr>
  </w:style>
  <w:style w:type="paragraph" w:styleId="31">
    <w:name w:val="Body Text 3"/>
    <w:basedOn w:val="a"/>
    <w:link w:val="32"/>
    <w:unhideWhenUsed/>
    <w:rsid w:val="00891F46"/>
    <w:pPr>
      <w:widowControl w:val="0"/>
      <w:spacing w:after="0" w:line="120" w:lineRule="atLeast"/>
      <w:jc w:val="both"/>
    </w:pPr>
    <w:rPr>
      <w:rFonts w:ascii="Arial" w:eastAsia="Times New Roman" w:hAnsi="Arial" w:cs="Times New Roman"/>
      <w:bCs/>
      <w:kern w:val="0"/>
      <w:sz w:val="24"/>
      <w:szCs w:val="24"/>
      <w:lang w:eastAsia="ru-RU"/>
      <w14:ligatures w14:val="none"/>
    </w:rPr>
  </w:style>
  <w:style w:type="character" w:customStyle="1" w:styleId="32">
    <w:name w:val="Основной текст 3 Знак"/>
    <w:basedOn w:val="a0"/>
    <w:link w:val="31"/>
    <w:rsid w:val="00891F46"/>
    <w:rPr>
      <w:rFonts w:ascii="Arial" w:eastAsia="Times New Roman" w:hAnsi="Arial" w:cs="Times New Roman"/>
      <w:bCs/>
      <w:kern w:val="0"/>
      <w:sz w:val="24"/>
      <w:szCs w:val="24"/>
      <w:lang w:eastAsia="ru-RU"/>
      <w14:ligatures w14:val="none"/>
    </w:rPr>
  </w:style>
  <w:style w:type="character" w:styleId="af">
    <w:name w:val="Hyperlink"/>
    <w:basedOn w:val="a0"/>
    <w:uiPriority w:val="99"/>
    <w:unhideWhenUsed/>
    <w:rsid w:val="00D71C8F"/>
    <w:rPr>
      <w:color w:val="000000" w:themeColor="hyperlink"/>
      <w:u w:val="single"/>
    </w:rPr>
  </w:style>
  <w:style w:type="character" w:styleId="af0">
    <w:name w:val="Unresolved Mention"/>
    <w:basedOn w:val="a0"/>
    <w:uiPriority w:val="99"/>
    <w:semiHidden/>
    <w:unhideWhenUsed/>
    <w:rsid w:val="00D71C8F"/>
    <w:rPr>
      <w:color w:val="605E5C"/>
      <w:shd w:val="clear" w:color="auto" w:fill="E1DFDD"/>
    </w:rPr>
  </w:style>
  <w:style w:type="paragraph" w:styleId="af1">
    <w:name w:val="TOC Heading"/>
    <w:basedOn w:val="1"/>
    <w:next w:val="a"/>
    <w:uiPriority w:val="39"/>
    <w:unhideWhenUsed/>
    <w:qFormat/>
    <w:rsid w:val="00503345"/>
    <w:pPr>
      <w:spacing w:before="240" w:after="0" w:line="259" w:lineRule="auto"/>
      <w:outlineLvl w:val="9"/>
    </w:pPr>
    <w:rPr>
      <w:rFonts w:asciiTheme="majorHAnsi" w:hAnsiTheme="majorHAnsi"/>
      <w:b w:val="0"/>
      <w:color w:val="2E74B5" w:themeColor="accent1" w:themeShade="BF"/>
      <w:kern w:val="0"/>
      <w:szCs w:val="32"/>
      <w:lang w:eastAsia="ru-RU"/>
      <w14:ligatures w14:val="none"/>
    </w:rPr>
  </w:style>
  <w:style w:type="paragraph" w:styleId="23">
    <w:name w:val="toc 2"/>
    <w:basedOn w:val="a"/>
    <w:next w:val="a"/>
    <w:autoRedefine/>
    <w:uiPriority w:val="39"/>
    <w:unhideWhenUsed/>
    <w:rsid w:val="00503345"/>
    <w:pPr>
      <w:spacing w:after="100"/>
      <w:ind w:left="280"/>
    </w:pPr>
  </w:style>
  <w:style w:type="paragraph" w:styleId="af2">
    <w:name w:val="caption"/>
    <w:basedOn w:val="a"/>
    <w:next w:val="a"/>
    <w:uiPriority w:val="35"/>
    <w:unhideWhenUsed/>
    <w:qFormat/>
    <w:rsid w:val="00151517"/>
    <w:pPr>
      <w:spacing w:after="200"/>
    </w:pPr>
    <w:rPr>
      <w:i/>
      <w:iCs/>
      <w:color w:val="44546A" w:themeColor="text2"/>
      <w:sz w:val="18"/>
      <w:szCs w:val="18"/>
    </w:rPr>
  </w:style>
  <w:style w:type="character" w:styleId="af3">
    <w:name w:val="FollowedHyperlink"/>
    <w:basedOn w:val="a0"/>
    <w:uiPriority w:val="99"/>
    <w:semiHidden/>
    <w:unhideWhenUsed/>
    <w:rsid w:val="00476CAF"/>
    <w:rPr>
      <w:color w:val="954F72" w:themeColor="followedHyperlink"/>
      <w:u w:val="single"/>
    </w:rPr>
  </w:style>
  <w:style w:type="character" w:styleId="af4">
    <w:name w:val="Placeholder Text"/>
    <w:basedOn w:val="a0"/>
    <w:uiPriority w:val="99"/>
    <w:semiHidden/>
    <w:rsid w:val="00D73D4A"/>
    <w:rPr>
      <w:color w:val="666666"/>
    </w:rPr>
  </w:style>
  <w:style w:type="paragraph" w:styleId="af5">
    <w:name w:val="header"/>
    <w:basedOn w:val="a"/>
    <w:link w:val="af6"/>
    <w:uiPriority w:val="99"/>
    <w:unhideWhenUsed/>
    <w:rsid w:val="00A1641B"/>
    <w:pPr>
      <w:tabs>
        <w:tab w:val="center" w:pos="4677"/>
        <w:tab w:val="right" w:pos="9355"/>
      </w:tabs>
      <w:spacing w:after="0"/>
    </w:pPr>
  </w:style>
  <w:style w:type="character" w:customStyle="1" w:styleId="af6">
    <w:name w:val="Верхний колонтитул Знак"/>
    <w:basedOn w:val="a0"/>
    <w:link w:val="af5"/>
    <w:uiPriority w:val="99"/>
    <w:rsid w:val="00A1641B"/>
    <w:rPr>
      <w:rFonts w:ascii="Times New Roman" w:hAnsi="Times New Roman"/>
      <w:sz w:val="28"/>
    </w:rPr>
  </w:style>
  <w:style w:type="paragraph" w:styleId="af7">
    <w:name w:val="footer"/>
    <w:basedOn w:val="a"/>
    <w:link w:val="af8"/>
    <w:uiPriority w:val="99"/>
    <w:unhideWhenUsed/>
    <w:rsid w:val="00A1641B"/>
    <w:pPr>
      <w:tabs>
        <w:tab w:val="center" w:pos="4677"/>
        <w:tab w:val="right" w:pos="9355"/>
      </w:tabs>
      <w:spacing w:after="0"/>
    </w:pPr>
  </w:style>
  <w:style w:type="character" w:customStyle="1" w:styleId="af8">
    <w:name w:val="Нижний колонтитул Знак"/>
    <w:basedOn w:val="a0"/>
    <w:link w:val="af7"/>
    <w:uiPriority w:val="99"/>
    <w:rsid w:val="00A1641B"/>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ature.com/articles/s41467-020-17478-w" TargetMode="External"/><Relationship Id="rId18" Type="http://schemas.openxmlformats.org/officeDocument/2006/relationships/hyperlink" Target="https://www.nature.com/articles/s41746-025-01649-4" TargetMode="External"/><Relationship Id="rId3" Type="http://schemas.openxmlformats.org/officeDocument/2006/relationships/styles" Target="styles.xml"/><Relationship Id="rId21" Type="http://schemas.openxmlformats.org/officeDocument/2006/relationships/hyperlink" Target="https://link.springer.com/article/10.1007/s10462-024-10992-z%20" TargetMode="External"/><Relationship Id="rId7" Type="http://schemas.openxmlformats.org/officeDocument/2006/relationships/endnotes" Target="endnotes.xml"/><Relationship Id="rId12" Type="http://schemas.openxmlformats.org/officeDocument/2006/relationships/hyperlink" Target="https://www.who.int/news-room/fact-sheets/detail/the-top-10-causes-of-death" TargetMode="External"/><Relationship Id="rId17" Type="http://schemas.openxmlformats.org/officeDocument/2006/relationships/hyperlink" Target="https://dicom.nema.org/medical/dicom/current/output/html/part01.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onsultant.ru/document/cons_doc_LAW_61801/" TargetMode="External"/><Relationship Id="rId20" Type="http://schemas.openxmlformats.org/officeDocument/2006/relationships/hyperlink" Target="https://www.frontiersin.org/journals/bioengineering-and-biotechnology/articles/10.3389/fbioe.2023.1058888/ful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diologyinfo.org/en/info/chestrad"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obelprize.org/prizes/physics/1901/rontgen/biographical"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arxiv.org/abs/1705.0231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journals.plos.org/digitalhealth/article?id=10.1371%2Fjournal.pdig.0001046" TargetMode="External"/><Relationship Id="rId22" Type="http://schemas.openxmlformats.org/officeDocument/2006/relationships/hyperlink" Target="https://www.mdpi.com/2227-7390/13/10/1596" TargetMode="External"/></Relationships>
</file>

<file path=word/theme/theme1.xml><?xml version="1.0" encoding="utf-8"?>
<a:theme xmlns:a="http://schemas.openxmlformats.org/drawingml/2006/main" name="Тема Office">
  <a:themeElements>
    <a:clrScheme name="ВКР">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0000"/>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21A7E-852E-41C2-AD19-C34BFD768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3036</TotalTime>
  <Pages>14</Pages>
  <Words>2343</Words>
  <Characters>13360</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Ника Павлов</dc:creator>
  <cp:keywords/>
  <dc:description/>
  <cp:lastModifiedBy>Ника Павлов</cp:lastModifiedBy>
  <cp:revision>115</cp:revision>
  <dcterms:created xsi:type="dcterms:W3CDTF">2026-04-21T18:55:00Z</dcterms:created>
  <dcterms:modified xsi:type="dcterms:W3CDTF">2026-05-10T15:54:00Z</dcterms:modified>
</cp:coreProperties>
</file>