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059F7" w14:textId="51985F4E" w:rsidR="00E62E2F" w:rsidRPr="00E95AEE" w:rsidRDefault="000C48D7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Описание</w:t>
      </w:r>
      <w:r w:rsidR="00E62E2F" w:rsidRPr="00E95AEE">
        <w:rPr>
          <w:b/>
          <w:bCs/>
          <w:color w:val="000000"/>
        </w:rPr>
        <w:t xml:space="preserve"> раздела «</w:t>
      </w:r>
      <w:proofErr w:type="spellStart"/>
      <w:r w:rsidR="00E62E2F" w:rsidRPr="00E95AEE">
        <w:rPr>
          <w:b/>
          <w:bCs/>
          <w:color w:val="000000"/>
        </w:rPr>
        <w:t>General</w:t>
      </w:r>
      <w:proofErr w:type="spellEnd"/>
      <w:r w:rsidR="00E62E2F" w:rsidRPr="00E95AEE">
        <w:rPr>
          <w:b/>
          <w:bCs/>
          <w:color w:val="000000"/>
        </w:rPr>
        <w:t>» электронного сборника АНИ</w:t>
      </w:r>
      <w:r w:rsidR="00694A9B" w:rsidRPr="00E95AEE">
        <w:rPr>
          <w:b/>
          <w:bCs/>
          <w:color w:val="000000"/>
        </w:rPr>
        <w:t xml:space="preserve"> (</w:t>
      </w:r>
      <w:r w:rsidR="001F2052" w:rsidRPr="00E95AEE">
        <w:rPr>
          <w:b/>
          <w:bCs/>
          <w:color w:val="000000"/>
        </w:rPr>
        <w:t>0</w:t>
      </w:r>
      <w:r w:rsidR="008D7EFE" w:rsidRPr="00E95AEE">
        <w:rPr>
          <w:b/>
          <w:bCs/>
          <w:color w:val="000000"/>
        </w:rPr>
        <w:t>9</w:t>
      </w:r>
      <w:r w:rsidR="00694A9B" w:rsidRPr="00E95AEE">
        <w:rPr>
          <w:b/>
          <w:bCs/>
          <w:color w:val="000000"/>
        </w:rPr>
        <w:t>.1</w:t>
      </w:r>
      <w:r w:rsidR="008D7EFE" w:rsidRPr="00E95AEE">
        <w:rPr>
          <w:b/>
          <w:bCs/>
          <w:color w:val="000000"/>
        </w:rPr>
        <w:t>2</w:t>
      </w:r>
      <w:r w:rsidR="008D17AD" w:rsidRPr="00E95AEE">
        <w:rPr>
          <w:b/>
          <w:bCs/>
          <w:color w:val="000000"/>
        </w:rPr>
        <w:t>.20)</w:t>
      </w:r>
    </w:p>
    <w:p w14:paraId="41656573" w14:textId="555BFFDE" w:rsidR="0078361A" w:rsidRPr="00A14D95" w:rsidRDefault="0078361A" w:rsidP="002679B0">
      <w:pPr>
        <w:spacing w:line="360" w:lineRule="auto"/>
        <w:jc w:val="center"/>
        <w:rPr>
          <w:b/>
          <w:bCs/>
          <w:color w:val="000000" w:themeColor="text1"/>
        </w:rPr>
      </w:pPr>
      <w:r w:rsidRPr="00E95AEE">
        <w:rPr>
          <w:b/>
          <w:bCs/>
          <w:color w:val="000000" w:themeColor="text1"/>
        </w:rPr>
        <w:t>Введение</w:t>
      </w:r>
    </w:p>
    <w:p w14:paraId="7036E6ED" w14:textId="1EF64AE0" w:rsidR="00F160C2" w:rsidRPr="00E95AEE" w:rsidRDefault="00F07939" w:rsidP="00A52E24">
      <w:pPr>
        <w:spacing w:line="360" w:lineRule="auto"/>
        <w:ind w:firstLine="708"/>
        <w:jc w:val="both"/>
        <w:rPr>
          <w:color w:val="000000" w:themeColor="text1"/>
        </w:rPr>
      </w:pPr>
      <w:r w:rsidRPr="00E95AEE">
        <w:rPr>
          <w:color w:val="000000" w:themeColor="text1"/>
        </w:rPr>
        <w:t>Раздел «</w:t>
      </w:r>
      <w:r w:rsidRPr="00E95AEE">
        <w:rPr>
          <w:color w:val="000000" w:themeColor="text1"/>
          <w:lang w:val="en-US"/>
        </w:rPr>
        <w:t>General</w:t>
      </w:r>
      <w:r w:rsidRPr="00E95AEE">
        <w:rPr>
          <w:color w:val="000000" w:themeColor="text1"/>
        </w:rPr>
        <w:t xml:space="preserve">» является частью электронного сборника аэронавигационной информации </w:t>
      </w:r>
      <w:r w:rsidR="00896442" w:rsidRPr="00E95AEE">
        <w:rPr>
          <w:color w:val="000000" w:themeColor="text1"/>
        </w:rPr>
        <w:t>и</w:t>
      </w:r>
      <w:r w:rsidRPr="00E95AEE">
        <w:rPr>
          <w:color w:val="000000" w:themeColor="text1"/>
        </w:rPr>
        <w:t xml:space="preserve"> </w:t>
      </w:r>
      <w:r w:rsidR="00896442" w:rsidRPr="00E95AEE">
        <w:rPr>
          <w:color w:val="000000" w:themeColor="text1"/>
        </w:rPr>
        <w:t>содержит</w:t>
      </w:r>
      <w:r w:rsidR="00C62A5E">
        <w:rPr>
          <w:color w:val="000000" w:themeColor="text1"/>
        </w:rPr>
        <w:t xml:space="preserve"> </w:t>
      </w:r>
      <w:r w:rsidR="00C62A5E" w:rsidRPr="00E95AEE">
        <w:rPr>
          <w:color w:val="000000" w:themeColor="text1"/>
        </w:rPr>
        <w:t xml:space="preserve">важные с эксплуатационной точки зрения </w:t>
      </w:r>
      <w:r w:rsidR="00A72F8E" w:rsidRPr="00E95AEE">
        <w:rPr>
          <w:color w:val="000000" w:themeColor="text1"/>
        </w:rPr>
        <w:t>сведения</w:t>
      </w:r>
      <w:r w:rsidR="00C62A5E">
        <w:rPr>
          <w:color w:val="000000" w:themeColor="text1"/>
        </w:rPr>
        <w:t>.</w:t>
      </w:r>
      <w:r w:rsidR="00FC67B6" w:rsidRPr="00E95AEE">
        <w:rPr>
          <w:color w:val="000000" w:themeColor="text1"/>
        </w:rPr>
        <w:t xml:space="preserve"> </w:t>
      </w:r>
    </w:p>
    <w:p w14:paraId="69088A72" w14:textId="77777777" w:rsidR="00F160C2" w:rsidRPr="00E95AEE" w:rsidRDefault="00FC67B6" w:rsidP="00F07939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Структура раздела образует три уровня: </w:t>
      </w:r>
    </w:p>
    <w:p w14:paraId="25EC2F69" w14:textId="572D449D" w:rsidR="00F160C2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Справочная информация </w:t>
      </w:r>
      <w:r w:rsidR="00732ADA" w:rsidRPr="00E95AEE">
        <w:rPr>
          <w:rFonts w:ascii="Times New Roman" w:hAnsi="Times New Roman" w:cs="Times New Roman"/>
          <w:color w:val="000000" w:themeColor="text1"/>
        </w:rPr>
        <w:t>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Introduction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2E65F77" w14:textId="283B77EE" w:rsidR="00F160C2" w:rsidRPr="00E95AEE" w:rsidRDefault="008D4EAC" w:rsidP="00F160C2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>Сюда</w:t>
      </w:r>
      <w:r w:rsidR="00F160C2" w:rsidRPr="00E95AEE">
        <w:rPr>
          <w:color w:val="000000" w:themeColor="text1"/>
        </w:rPr>
        <w:t xml:space="preserve"> включается руководство пользователя,</w:t>
      </w:r>
      <w:r w:rsidR="00014E18" w:rsidRPr="00E95AEE">
        <w:rPr>
          <w:color w:val="000000" w:themeColor="text1"/>
        </w:rPr>
        <w:t xml:space="preserve"> легенда маршрутной карты и схем маневрирования в районе аэродрома. Кроме того, в данн</w:t>
      </w:r>
      <w:r w:rsidR="00BA54EC" w:rsidRPr="00E95AEE">
        <w:rPr>
          <w:color w:val="000000" w:themeColor="text1"/>
        </w:rPr>
        <w:t>ом</w:t>
      </w:r>
      <w:r w:rsidR="00014E18" w:rsidRPr="00E95AEE">
        <w:rPr>
          <w:color w:val="000000" w:themeColor="text1"/>
        </w:rPr>
        <w:t xml:space="preserve"> раздел</w:t>
      </w:r>
      <w:r w:rsidR="00BA54EC" w:rsidRPr="00E95AEE">
        <w:rPr>
          <w:color w:val="000000" w:themeColor="text1"/>
        </w:rPr>
        <w:t>е</w:t>
      </w:r>
      <w:r w:rsidR="00014E18" w:rsidRPr="00E95AEE">
        <w:rPr>
          <w:color w:val="000000" w:themeColor="text1"/>
        </w:rPr>
        <w:t xml:space="preserve"> </w:t>
      </w:r>
      <w:r w:rsidR="00BA54EC" w:rsidRPr="00E95AEE">
        <w:rPr>
          <w:color w:val="000000" w:themeColor="text1"/>
        </w:rPr>
        <w:t>содержатся</w:t>
      </w:r>
      <w:r w:rsidR="00014E18" w:rsidRPr="00E95AEE">
        <w:rPr>
          <w:color w:val="000000" w:themeColor="text1"/>
        </w:rPr>
        <w:t xml:space="preserve"> документы</w:t>
      </w:r>
      <w:r w:rsidR="0066109D" w:rsidRPr="00E95AEE">
        <w:rPr>
          <w:color w:val="000000" w:themeColor="text1"/>
        </w:rPr>
        <w:t xml:space="preserve"> и стандарты</w:t>
      </w:r>
      <w:r w:rsidR="00014E18" w:rsidRPr="00E95AEE">
        <w:rPr>
          <w:color w:val="000000" w:themeColor="text1"/>
        </w:rPr>
        <w:t xml:space="preserve">, регламентирующие работу провайдера </w:t>
      </w:r>
      <w:r w:rsidR="00A6736D" w:rsidRPr="00E95AEE">
        <w:rPr>
          <w:color w:val="000000" w:themeColor="text1"/>
        </w:rPr>
        <w:t>такие, например,</w:t>
      </w:r>
      <w:r w:rsidR="00014E18" w:rsidRPr="00E95AEE">
        <w:rPr>
          <w:color w:val="000000" w:themeColor="text1"/>
        </w:rPr>
        <w:t xml:space="preserve"> как методики расчетов и конвертации</w:t>
      </w:r>
      <w:r w:rsidR="00A6736D" w:rsidRPr="00E95AEE">
        <w:rPr>
          <w:color w:val="000000" w:themeColor="text1"/>
        </w:rPr>
        <w:t>.</w:t>
      </w:r>
      <w:r w:rsidR="0066109D" w:rsidRPr="00E95AEE">
        <w:rPr>
          <w:color w:val="000000" w:themeColor="text1"/>
        </w:rPr>
        <w:t xml:space="preserve"> </w:t>
      </w:r>
      <w:r w:rsidR="005674BF" w:rsidRPr="00E95AEE">
        <w:rPr>
          <w:color w:val="000000" w:themeColor="text1"/>
        </w:rPr>
        <w:t>Особенностью «</w:t>
      </w:r>
      <w:r w:rsidR="005674BF" w:rsidRPr="00E95AEE">
        <w:rPr>
          <w:color w:val="000000" w:themeColor="text1"/>
          <w:lang w:val="en-US"/>
        </w:rPr>
        <w:t>Introduction</w:t>
      </w:r>
      <w:r w:rsidR="005674BF" w:rsidRPr="00E95AEE">
        <w:rPr>
          <w:color w:val="000000" w:themeColor="text1"/>
        </w:rPr>
        <w:t>» является</w:t>
      </w:r>
      <w:r w:rsidR="0042028F" w:rsidRPr="00E95AEE">
        <w:rPr>
          <w:color w:val="000000" w:themeColor="text1"/>
        </w:rPr>
        <w:t xml:space="preserve"> мульти форматный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контент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(об этом более подробно далее).</w:t>
      </w:r>
    </w:p>
    <w:p w14:paraId="18900570" w14:textId="7EAE1180" w:rsidR="00BD104C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>Авиационные стандарты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 xml:space="preserve"> (Flight Standards)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730103A" w14:textId="24241815" w:rsidR="00F160C2" w:rsidRPr="00E95AEE" w:rsidRDefault="00BD104C" w:rsidP="00BD104C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Международные авиационные организации, такие как </w:t>
      </w:r>
      <w:r w:rsidR="00652212"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RTCA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EASA</w:t>
      </w:r>
      <w:r w:rsidRPr="00E95AEE">
        <w:rPr>
          <w:color w:val="000000" w:themeColor="text1"/>
        </w:rPr>
        <w:t xml:space="preserve">, </w:t>
      </w:r>
      <w:proofErr w:type="spellStart"/>
      <w:r w:rsidRPr="00E95AEE">
        <w:rPr>
          <w:color w:val="000000" w:themeColor="text1"/>
          <w:lang w:val="en-US"/>
        </w:rPr>
        <w:t>Eurocontrol</w:t>
      </w:r>
      <w:proofErr w:type="spellEnd"/>
      <w:r w:rsidRPr="00E95AEE">
        <w:rPr>
          <w:color w:val="000000" w:themeColor="text1"/>
        </w:rPr>
        <w:t xml:space="preserve"> и другие публикуют авиационные стандарты в области гражданской авиации.</w:t>
      </w:r>
      <w:r w:rsidR="00276D1B" w:rsidRPr="00E95AEE">
        <w:rPr>
          <w:color w:val="000000" w:themeColor="text1"/>
        </w:rPr>
        <w:t xml:space="preserve"> Содержащиеся в них сведения представляют большую ценность, т.к. </w:t>
      </w:r>
      <w:r w:rsidR="000F0C89" w:rsidRPr="00E95AEE">
        <w:rPr>
          <w:color w:val="000000" w:themeColor="text1"/>
        </w:rPr>
        <w:t>отражают лучший мировой</w:t>
      </w:r>
      <w:r w:rsidR="00276D1B" w:rsidRPr="00E95AEE">
        <w:rPr>
          <w:color w:val="000000" w:themeColor="text1"/>
        </w:rPr>
        <w:t xml:space="preserve"> опыт в той или иной области гражданской авиации</w:t>
      </w:r>
      <w:r w:rsidR="00667EF7" w:rsidRPr="00E95AEE">
        <w:rPr>
          <w:color w:val="000000" w:themeColor="text1"/>
        </w:rPr>
        <w:t xml:space="preserve">, </w:t>
      </w:r>
      <w:r w:rsidR="00FD63E9" w:rsidRPr="00E95AEE">
        <w:rPr>
          <w:color w:val="000000" w:themeColor="text1"/>
        </w:rPr>
        <w:t>а кроме того,</w:t>
      </w:r>
      <w:r w:rsidR="00667EF7" w:rsidRPr="00E95AEE">
        <w:rPr>
          <w:color w:val="000000" w:themeColor="text1"/>
        </w:rPr>
        <w:t xml:space="preserve"> неразрывно связаны с </w:t>
      </w:r>
      <w:r w:rsidR="00526A4F" w:rsidRPr="00E95AEE">
        <w:rPr>
          <w:color w:val="000000" w:themeColor="text1"/>
        </w:rPr>
        <w:t xml:space="preserve">летной </w:t>
      </w:r>
      <w:r w:rsidR="00667EF7" w:rsidRPr="00E95AEE">
        <w:rPr>
          <w:color w:val="000000" w:themeColor="text1"/>
        </w:rPr>
        <w:t>практикой.</w:t>
      </w:r>
    </w:p>
    <w:p w14:paraId="13128E61" w14:textId="440322CE" w:rsidR="00F07939" w:rsidRPr="00E95AEE" w:rsidRDefault="00F07939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Сведения из </w:t>
      </w:r>
      <w:r w:rsidRPr="00E95AEE">
        <w:rPr>
          <w:rFonts w:ascii="Times New Roman" w:hAnsi="Times New Roman" w:cs="Times New Roman"/>
          <w:color w:val="000000" w:themeColor="text1"/>
          <w:lang w:val="en-US"/>
        </w:rPr>
        <w:t>AIP</w:t>
      </w:r>
      <w:r w:rsidRPr="00E95AEE">
        <w:rPr>
          <w:rFonts w:ascii="Times New Roman" w:hAnsi="Times New Roman" w:cs="Times New Roman"/>
          <w:color w:val="000000" w:themeColor="text1"/>
        </w:rPr>
        <w:t xml:space="preserve"> государства об особенностях</w:t>
      </w:r>
      <w:r w:rsidR="00FD63E9" w:rsidRPr="00E95AEE">
        <w:rPr>
          <w:rFonts w:ascii="Times New Roman" w:hAnsi="Times New Roman" w:cs="Times New Roman"/>
          <w:color w:val="000000" w:themeColor="text1"/>
        </w:rPr>
        <w:t xml:space="preserve"> выполнения</w:t>
      </w:r>
      <w:r w:rsidRPr="00E95AEE">
        <w:rPr>
          <w:rFonts w:ascii="Times New Roman" w:hAnsi="Times New Roman" w:cs="Times New Roman"/>
          <w:color w:val="000000" w:themeColor="text1"/>
        </w:rPr>
        <w:t xml:space="preserve"> полетов в</w:t>
      </w:r>
      <w:r w:rsidR="00362DE0" w:rsidRPr="00E95AEE">
        <w:rPr>
          <w:rFonts w:ascii="Times New Roman" w:hAnsi="Times New Roman" w:cs="Times New Roman"/>
          <w:color w:val="000000" w:themeColor="text1"/>
        </w:rPr>
        <w:t xml:space="preserve"> его</w:t>
      </w:r>
      <w:r w:rsidRPr="00E95AEE">
        <w:rPr>
          <w:rFonts w:ascii="Times New Roman" w:hAnsi="Times New Roman" w:cs="Times New Roman"/>
          <w:color w:val="000000" w:themeColor="text1"/>
        </w:rPr>
        <w:t xml:space="preserve"> воздушном пространстве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National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rules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224212" w:rsidRPr="00E95AEE">
        <w:rPr>
          <w:rFonts w:ascii="Times New Roman" w:hAnsi="Times New Roman" w:cs="Times New Roman"/>
          <w:color w:val="000000" w:themeColor="text1"/>
        </w:rPr>
        <w:t>.</w:t>
      </w:r>
    </w:p>
    <w:p w14:paraId="4B09817E" w14:textId="68155606" w:rsidR="00667EF7" w:rsidRPr="00E95AEE" w:rsidRDefault="00131199" w:rsidP="00667EF7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Согласно Приложению 15 </w:t>
      </w:r>
      <w:r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 государства-члены предоставляют аэронавигационную информацию в виде объединенного пакета, основой которого является </w:t>
      </w:r>
      <w:r w:rsidRPr="00E95AEE">
        <w:rPr>
          <w:color w:val="000000" w:themeColor="text1"/>
          <w:lang w:val="en-US"/>
        </w:rPr>
        <w:t>AIP</w:t>
      </w:r>
      <w:r w:rsidRPr="00E95AEE">
        <w:rPr>
          <w:color w:val="000000" w:themeColor="text1"/>
        </w:rPr>
        <w:t xml:space="preserve"> (</w:t>
      </w:r>
      <w:r w:rsidRPr="00E95AEE">
        <w:rPr>
          <w:color w:val="000000" w:themeColor="text1"/>
          <w:lang w:val="en-US"/>
        </w:rPr>
        <w:t>Aeronautical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Information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Publication</w:t>
      </w:r>
      <w:r w:rsidRPr="00E95AEE">
        <w:rPr>
          <w:color w:val="000000" w:themeColor="text1"/>
        </w:rPr>
        <w:t xml:space="preserve">). </w:t>
      </w:r>
      <w:r w:rsidR="001A66DC" w:rsidRPr="00E95AEE">
        <w:rPr>
          <w:color w:val="000000" w:themeColor="text1"/>
        </w:rPr>
        <w:t xml:space="preserve">Все основные сведения из </w:t>
      </w:r>
      <w:r w:rsidR="001A66DC" w:rsidRPr="00E95AEE">
        <w:rPr>
          <w:color w:val="000000" w:themeColor="text1"/>
          <w:lang w:val="en-US"/>
        </w:rPr>
        <w:t>AIP</w:t>
      </w:r>
      <w:r w:rsidR="001A66DC" w:rsidRPr="00E95AEE">
        <w:rPr>
          <w:color w:val="000000" w:themeColor="text1"/>
        </w:rPr>
        <w:t xml:space="preserve"> содержатся на маршрутной карте, аэродромных схемах и в других разделах сборника. Тем, не менее, существует категория информации, подлежащая более гибкой систематизации. Это могут быть данные о</w:t>
      </w:r>
      <w:r w:rsidR="005A3F25" w:rsidRPr="00E95AEE">
        <w:rPr>
          <w:color w:val="000000" w:themeColor="text1"/>
        </w:rPr>
        <w:t>б особенностях навигации, обслуживания воздушного движения, связи.</w:t>
      </w:r>
    </w:p>
    <w:p w14:paraId="0A18EEB3" w14:textId="572D25CF" w:rsidR="00593E30" w:rsidRDefault="00593E30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7A104AA4" w14:textId="5E0C6A9D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D62FEC0" w14:textId="79D3CCEF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D69EE13" w14:textId="73DF357A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55137CB5" w14:textId="67A421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EA4B9C9" w14:textId="36654C88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735DEE3" w14:textId="18B4905F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213412F" w14:textId="77777777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07ECA300" w14:textId="777777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A8541E2" w14:textId="725B0049" w:rsidR="00593E30" w:rsidRPr="00DF7C94" w:rsidRDefault="0063116B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lang w:val="en-US"/>
        </w:rPr>
      </w:pPr>
      <w:r w:rsidRPr="00DF7C94">
        <w:rPr>
          <w:b/>
          <w:bCs/>
          <w:color w:val="000000" w:themeColor="text1"/>
        </w:rPr>
        <w:t xml:space="preserve">Структура </w:t>
      </w:r>
      <w:r w:rsidR="00593E30" w:rsidRPr="00DF7C94">
        <w:rPr>
          <w:b/>
          <w:bCs/>
          <w:color w:val="000000" w:themeColor="text1"/>
        </w:rPr>
        <w:t>«</w:t>
      </w:r>
      <w:r w:rsidRPr="00DF7C94">
        <w:rPr>
          <w:b/>
          <w:bCs/>
          <w:color w:val="000000" w:themeColor="text1"/>
          <w:lang w:val="en-US"/>
        </w:rPr>
        <w:t>General</w:t>
      </w:r>
      <w:r w:rsidR="00593E30" w:rsidRPr="00DF7C94">
        <w:rPr>
          <w:b/>
          <w:bCs/>
          <w:color w:val="000000" w:themeColor="text1"/>
        </w:rPr>
        <w:t>»</w:t>
      </w:r>
      <w:r w:rsidR="00593E30" w:rsidRPr="00DF7C94">
        <w:rPr>
          <w:b/>
          <w:bCs/>
          <w:color w:val="000000" w:themeColor="text1"/>
          <w:lang w:val="en-US"/>
        </w:rPr>
        <w:t>:</w:t>
      </w:r>
    </w:p>
    <w:p w14:paraId="55ADB880" w14:textId="06D37E7B" w:rsidR="00E62E2F" w:rsidRPr="00DF7C94" w:rsidRDefault="005A4008" w:rsidP="00F07939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b/>
          <w:color w:val="000000" w:themeColor="text1"/>
          <w:lang w:val="en-US"/>
        </w:rPr>
      </w:pPr>
      <w:r w:rsidRPr="00DF7C94">
        <w:rPr>
          <w:b/>
          <w:color w:val="000000" w:themeColor="text1"/>
          <w:lang w:val="en-US"/>
        </w:rPr>
        <w:t>Introduction</w:t>
      </w:r>
    </w:p>
    <w:p w14:paraId="6515FB0C" w14:textId="2ACD36EB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Application manual</w:t>
      </w:r>
    </w:p>
    <w:p w14:paraId="604ADC12" w14:textId="56856064" w:rsidR="00994536" w:rsidRPr="00DF7C94" w:rsidRDefault="00994536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Company standards</w:t>
      </w:r>
    </w:p>
    <w:p w14:paraId="55733D77" w14:textId="195251E1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Chart legend</w:t>
      </w:r>
    </w:p>
    <w:p w14:paraId="0F7F9604" w14:textId="20C88A81" w:rsidR="00214541" w:rsidRPr="00DF7C94" w:rsidRDefault="00694A9B" w:rsidP="00214541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Calculators</w:t>
      </w:r>
    </w:p>
    <w:p w14:paraId="2A1E12A5" w14:textId="67F7450E" w:rsidR="00EA5711" w:rsidRPr="00DF7C94" w:rsidRDefault="00E62E2F" w:rsidP="00F618EB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Flight standards 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(ICAO docs, RTCA docs, ARINC doc</w:t>
      </w:r>
      <w:r w:rsidR="008D17AD" w:rsidRPr="00DF7C94">
        <w:rPr>
          <w:rFonts w:ascii="Times New Roman" w:hAnsi="Times New Roman" w:cs="Times New Roman"/>
          <w:bCs/>
          <w:color w:val="000000" w:themeColor="text1"/>
          <w:lang w:val="en-US"/>
        </w:rPr>
        <w:t>s, EASA, FAR…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)</w:t>
      </w:r>
    </w:p>
    <w:p w14:paraId="1712D20C" w14:textId="5CFE721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2.1. PANS – Aircraft Operations v1</w:t>
      </w:r>
    </w:p>
    <w:p w14:paraId="286C4AC7" w14:textId="64EEF231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2.2. PANS – Abbreviations and Codes</w:t>
      </w:r>
    </w:p>
    <w:p w14:paraId="3DCE2E26" w14:textId="1086846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2.3. Annex 6 – Operation of Aircraft</w:t>
      </w:r>
    </w:p>
    <w:p w14:paraId="6F89E536" w14:textId="72389C1A" w:rsidR="00E62E2F" w:rsidRPr="00DF7C94" w:rsidRDefault="006231BF" w:rsidP="00DF7C94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>National</w:t>
      </w:r>
      <w:r w:rsidR="00E62E2F"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 rules</w:t>
      </w:r>
    </w:p>
    <w:p w14:paraId="78050A92" w14:textId="367A4444" w:rsidR="006D7250" w:rsidRPr="00DF7C94" w:rsidRDefault="006D7250" w:rsidP="00F0793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 Country</w:t>
      </w:r>
      <w:r w:rsidR="00164BE6">
        <w:rPr>
          <w:bCs/>
          <w:color w:val="000000" w:themeColor="text1"/>
          <w:lang w:val="en-US"/>
        </w:rPr>
        <w:t xml:space="preserve"> name</w:t>
      </w:r>
    </w:p>
    <w:p w14:paraId="4F2586B3" w14:textId="7D8E281C" w:rsidR="00927F6A" w:rsidRPr="00DF7C94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3.1.1. Measuring system (Gen 2.1)</w:t>
      </w:r>
    </w:p>
    <w:p w14:paraId="2F91FC2A" w14:textId="121AF0CE" w:rsidR="00927F6A" w:rsidRPr="00957A59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957A59">
        <w:rPr>
          <w:bCs/>
          <w:color w:val="000000" w:themeColor="text1"/>
          <w:lang w:val="en-US"/>
        </w:rPr>
        <w:t>3.1.2. Meteorology (Gen 1.7, Gen 1.8, Gen 3.5)</w:t>
      </w:r>
    </w:p>
    <w:p w14:paraId="4AD51980" w14:textId="7BE4054B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 xml:space="preserve">3.1.3. Airspace description (Gen 1.7, 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1.4, 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2.1)</w:t>
      </w:r>
    </w:p>
    <w:p w14:paraId="7F023866" w14:textId="77777777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>3.1.4. Altimeter setting (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1.7, 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1.8)</w:t>
      </w:r>
    </w:p>
    <w:p w14:paraId="34CD7ABB" w14:textId="206BACD2" w:rsidR="006D7250" w:rsidRPr="00653B0D" w:rsidRDefault="006D7250" w:rsidP="00653B0D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3.1.5. Navigation</w:t>
      </w:r>
      <w:r w:rsidR="00653B0D">
        <w:rPr>
          <w:bCs/>
          <w:color w:val="000000" w:themeColor="text1"/>
          <w:lang w:val="en-US"/>
        </w:rPr>
        <w:t xml:space="preserve"> </w:t>
      </w:r>
      <w:r w:rsidR="00653B0D" w:rsidRPr="00DF7C94">
        <w:rPr>
          <w:bCs/>
          <w:color w:val="000000" w:themeColor="text1"/>
          <w:lang w:val="en-US"/>
        </w:rPr>
        <w:t>(Gen 2.1)</w:t>
      </w:r>
    </w:p>
    <w:p w14:paraId="3B932917" w14:textId="7292BDF5" w:rsidR="006D7250" w:rsidRPr="00DF7C94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3.1.6. Communication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DF7C94">
        <w:rPr>
          <w:bCs/>
          <w:iCs/>
          <w:color w:val="000000" w:themeColor="text1"/>
          <w:lang w:val="en-US"/>
        </w:rPr>
        <w:t>(Gen 3.4.)</w:t>
      </w:r>
    </w:p>
    <w:p w14:paraId="74DC7FAC" w14:textId="470DFD62" w:rsidR="009709E0" w:rsidRPr="008D438F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8D438F">
        <w:rPr>
          <w:bCs/>
          <w:color w:val="000000" w:themeColor="text1"/>
          <w:lang w:val="en-US"/>
        </w:rPr>
        <w:t>3.1.7. Aerodromes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>(Ad 1.1.)</w:t>
      </w:r>
    </w:p>
    <w:p w14:paraId="7B9C8CD9" w14:textId="55BBB24D" w:rsidR="007652AD" w:rsidRPr="00046ED4" w:rsidRDefault="006D7250" w:rsidP="00046ED4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  <w:lang w:val="en-US"/>
        </w:rPr>
      </w:pPr>
      <w:r w:rsidRPr="008D438F">
        <w:rPr>
          <w:bCs/>
          <w:color w:val="000000" w:themeColor="text1"/>
          <w:lang w:val="en-US"/>
        </w:rPr>
        <w:t>3.1.8. Emergency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 xml:space="preserve">(Gen 1.7, Gen 3.4,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1.6,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1.12)</w:t>
      </w:r>
    </w:p>
    <w:p w14:paraId="0E6E1A9C" w14:textId="14AE4273" w:rsidR="00D51239" w:rsidRPr="00E56D69" w:rsidRDefault="004B68F7" w:rsidP="00C41C61">
      <w:pPr>
        <w:spacing w:line="360" w:lineRule="auto"/>
        <w:ind w:firstLine="708"/>
        <w:jc w:val="both"/>
        <w:rPr>
          <w:color w:val="000000" w:themeColor="text1"/>
        </w:rPr>
      </w:pPr>
      <w:r>
        <w:rPr>
          <w:bCs/>
          <w:color w:val="000000" w:themeColor="text1"/>
        </w:rPr>
        <w:t xml:space="preserve">В скобках указаны разделы </w:t>
      </w:r>
      <w:r>
        <w:rPr>
          <w:bCs/>
          <w:color w:val="000000" w:themeColor="text1"/>
          <w:lang w:val="en-US"/>
        </w:rPr>
        <w:t>AIP</w:t>
      </w:r>
      <w:r>
        <w:rPr>
          <w:bCs/>
          <w:color w:val="000000" w:themeColor="text1"/>
        </w:rPr>
        <w:t xml:space="preserve">, в которых </w:t>
      </w:r>
      <w:r w:rsidR="00C41C61">
        <w:rPr>
          <w:bCs/>
          <w:color w:val="000000" w:themeColor="text1"/>
        </w:rPr>
        <w:t>потенциально содержится информация, подлежащая включению в «</w:t>
      </w:r>
      <w:r w:rsidR="00C41C61">
        <w:rPr>
          <w:bCs/>
          <w:color w:val="000000" w:themeColor="text1"/>
          <w:lang w:val="en-US"/>
        </w:rPr>
        <w:t>General</w:t>
      </w:r>
      <w:r w:rsidR="00C41C61">
        <w:rPr>
          <w:bCs/>
          <w:color w:val="000000" w:themeColor="text1"/>
        </w:rPr>
        <w:t xml:space="preserve">». Несмотря на то, что формат и структура </w:t>
      </w:r>
      <w:r w:rsidR="00C41C61">
        <w:rPr>
          <w:bCs/>
          <w:color w:val="000000" w:themeColor="text1"/>
          <w:lang w:val="en-US"/>
        </w:rPr>
        <w:t>AIP</w:t>
      </w:r>
      <w:r w:rsidR="00C41C61">
        <w:rPr>
          <w:bCs/>
          <w:color w:val="000000" w:themeColor="text1"/>
        </w:rPr>
        <w:t xml:space="preserve"> регламентированы, содержание одних и тех же</w:t>
      </w:r>
      <w:r w:rsidR="00F976D9">
        <w:rPr>
          <w:bCs/>
          <w:color w:val="000000" w:themeColor="text1"/>
        </w:rPr>
        <w:t xml:space="preserve"> его</w:t>
      </w:r>
      <w:r w:rsidR="00C41C61">
        <w:rPr>
          <w:bCs/>
          <w:color w:val="000000" w:themeColor="text1"/>
        </w:rPr>
        <w:t xml:space="preserve"> разделов </w:t>
      </w:r>
      <w:r w:rsidR="00CF4986">
        <w:rPr>
          <w:bCs/>
          <w:color w:val="000000" w:themeColor="text1"/>
        </w:rPr>
        <w:t xml:space="preserve">сильно отличается в </w:t>
      </w:r>
      <w:r w:rsidR="00C41C61">
        <w:rPr>
          <w:bCs/>
          <w:color w:val="000000" w:themeColor="text1"/>
        </w:rPr>
        <w:t>зависи</w:t>
      </w:r>
      <w:r w:rsidR="00CF4986">
        <w:rPr>
          <w:bCs/>
          <w:color w:val="000000" w:themeColor="text1"/>
        </w:rPr>
        <w:t>мости</w:t>
      </w:r>
      <w:r w:rsidR="00C41C61">
        <w:rPr>
          <w:bCs/>
          <w:color w:val="000000" w:themeColor="text1"/>
        </w:rPr>
        <w:t xml:space="preserve"> от страны</w:t>
      </w:r>
      <w:r w:rsidR="00CF4986">
        <w:rPr>
          <w:bCs/>
          <w:color w:val="000000" w:themeColor="text1"/>
        </w:rPr>
        <w:t>. Кроме того, существу</w:t>
      </w:r>
      <w:r w:rsidR="00944A38">
        <w:rPr>
          <w:bCs/>
          <w:color w:val="000000" w:themeColor="text1"/>
        </w:rPr>
        <w:t>ет</w:t>
      </w:r>
      <w:r w:rsidR="008E7096">
        <w:rPr>
          <w:bCs/>
          <w:color w:val="000000" w:themeColor="text1"/>
        </w:rPr>
        <w:t xml:space="preserve"> так</w:t>
      </w:r>
      <w:r w:rsidR="00944A38">
        <w:rPr>
          <w:bCs/>
          <w:color w:val="000000" w:themeColor="text1"/>
        </w:rPr>
        <w:t>ая</w:t>
      </w:r>
      <w:r w:rsidR="008E7096">
        <w:rPr>
          <w:bCs/>
          <w:color w:val="000000" w:themeColor="text1"/>
        </w:rPr>
        <w:t xml:space="preserve"> </w:t>
      </w:r>
      <w:r w:rsidR="00944A38">
        <w:rPr>
          <w:bCs/>
          <w:color w:val="000000" w:themeColor="text1"/>
        </w:rPr>
        <w:t>информация</w:t>
      </w:r>
      <w:r w:rsidR="00CF4986">
        <w:rPr>
          <w:bCs/>
          <w:color w:val="000000" w:themeColor="text1"/>
        </w:rPr>
        <w:t>, котор</w:t>
      </w:r>
      <w:r w:rsidR="00944A38">
        <w:rPr>
          <w:bCs/>
          <w:color w:val="000000" w:themeColor="text1"/>
        </w:rPr>
        <w:t>ую</w:t>
      </w:r>
      <w:r w:rsidR="00CF4986">
        <w:rPr>
          <w:bCs/>
          <w:color w:val="000000" w:themeColor="text1"/>
        </w:rPr>
        <w:t xml:space="preserve"> трудно</w:t>
      </w:r>
      <w:r w:rsidR="00944A38">
        <w:rPr>
          <w:bCs/>
          <w:color w:val="000000" w:themeColor="text1"/>
        </w:rPr>
        <w:t xml:space="preserve"> или невозможно</w:t>
      </w:r>
      <w:r w:rsidR="00CF4986">
        <w:rPr>
          <w:bCs/>
          <w:color w:val="000000" w:themeColor="text1"/>
        </w:rPr>
        <w:t xml:space="preserve"> полностью формализовать.</w:t>
      </w:r>
      <w:r w:rsidR="00EA3CEA">
        <w:rPr>
          <w:bCs/>
          <w:color w:val="000000" w:themeColor="text1"/>
        </w:rPr>
        <w:t xml:space="preserve"> </w:t>
      </w:r>
    </w:p>
    <w:p w14:paraId="5576D53A" w14:textId="4ADEEFE1" w:rsidR="00D51239" w:rsidRPr="004B68F7" w:rsidRDefault="00D51239" w:rsidP="00C41C61">
      <w:pPr>
        <w:spacing w:line="360" w:lineRule="auto"/>
        <w:jc w:val="both"/>
        <w:rPr>
          <w:color w:val="000000" w:themeColor="text1"/>
        </w:rPr>
      </w:pPr>
    </w:p>
    <w:p w14:paraId="65A57476" w14:textId="2167EB34" w:rsidR="00D51239" w:rsidRPr="0064455C" w:rsidRDefault="007A70D9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Содержание</w:t>
      </w:r>
      <w:r w:rsidR="00093E9B" w:rsidRPr="00093E9B">
        <w:rPr>
          <w:b/>
          <w:bCs/>
          <w:color w:val="000000" w:themeColor="text1"/>
        </w:rPr>
        <w:t xml:space="preserve"> </w:t>
      </w:r>
      <w:r w:rsidR="0064455C">
        <w:rPr>
          <w:b/>
          <w:bCs/>
          <w:color w:val="000000" w:themeColor="text1"/>
        </w:rPr>
        <w:t>«</w:t>
      </w:r>
      <w:r w:rsidR="00093E9B" w:rsidRPr="00093E9B">
        <w:rPr>
          <w:b/>
          <w:bCs/>
          <w:color w:val="000000" w:themeColor="text1"/>
          <w:lang w:val="en-US"/>
        </w:rPr>
        <w:t>National</w:t>
      </w:r>
      <w:r w:rsidR="00093E9B" w:rsidRPr="00CF4986">
        <w:rPr>
          <w:b/>
          <w:bCs/>
          <w:color w:val="000000" w:themeColor="text1"/>
        </w:rPr>
        <w:t xml:space="preserve"> </w:t>
      </w:r>
      <w:r w:rsidR="00093E9B" w:rsidRPr="00093E9B">
        <w:rPr>
          <w:b/>
          <w:bCs/>
          <w:color w:val="000000" w:themeColor="text1"/>
          <w:lang w:val="en-US"/>
        </w:rPr>
        <w:t>rules</w:t>
      </w:r>
      <w:r w:rsidR="0064455C">
        <w:rPr>
          <w:b/>
          <w:bCs/>
          <w:color w:val="000000" w:themeColor="text1"/>
        </w:rPr>
        <w:t>»</w:t>
      </w:r>
    </w:p>
    <w:p w14:paraId="00AD79E7" w14:textId="71A8BCE9" w:rsidR="00D51239" w:rsidRDefault="00E47C40" w:rsidP="00B74F6C">
      <w:pPr>
        <w:spacing w:line="360" w:lineRule="auto"/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Всю информацию в «</w:t>
      </w:r>
      <w:r>
        <w:rPr>
          <w:color w:val="000000" w:themeColor="text1"/>
          <w:lang w:val="en-US"/>
        </w:rPr>
        <w:t>National</w:t>
      </w:r>
      <w:r w:rsidRPr="00E47C4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rules</w:t>
      </w:r>
      <w:r>
        <w:rPr>
          <w:color w:val="000000" w:themeColor="text1"/>
        </w:rPr>
        <w:t>» можно разделить на два вида:</w:t>
      </w:r>
    </w:p>
    <w:p w14:paraId="4555FF9B" w14:textId="433FFD5E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Обязательная информация</w:t>
      </w:r>
    </w:p>
    <w:p w14:paraId="08E7DCAA" w14:textId="04A143A4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Дополнительная информация</w:t>
      </w:r>
    </w:p>
    <w:p w14:paraId="5B7EF99A" w14:textId="0A3727BD" w:rsidR="00500EBB" w:rsidRPr="00E47C40" w:rsidRDefault="00E47C40" w:rsidP="00F75A3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 процессе наполнения разделов обязательной информацией, необходимо ответить на приведенный ниже список вопросов по каждой стране</w:t>
      </w:r>
      <w:r w:rsidR="00FC5070">
        <w:rPr>
          <w:color w:val="000000" w:themeColor="text1"/>
        </w:rPr>
        <w:t xml:space="preserve"> и заполнить таблицы по образцу (далее).</w:t>
      </w:r>
      <w:r w:rsidR="00BC3AD8">
        <w:rPr>
          <w:color w:val="000000" w:themeColor="text1"/>
        </w:rPr>
        <w:t xml:space="preserve"> </w:t>
      </w:r>
      <w:r w:rsidR="00500EBB">
        <w:rPr>
          <w:color w:val="000000" w:themeColor="text1"/>
        </w:rPr>
        <w:t xml:space="preserve">Как уже было отмечено, полной формализации содержания раздела добиться практически </w:t>
      </w:r>
      <w:r w:rsidR="00500EBB">
        <w:rPr>
          <w:color w:val="000000" w:themeColor="text1"/>
        </w:rPr>
        <w:lastRenderedPageBreak/>
        <w:t xml:space="preserve">невозможно. Это </w:t>
      </w:r>
      <w:r w:rsidR="00F55181">
        <w:rPr>
          <w:color w:val="000000" w:themeColor="text1"/>
        </w:rPr>
        <w:t>оправдывает</w:t>
      </w:r>
      <w:r w:rsidR="00500EBB">
        <w:rPr>
          <w:color w:val="000000" w:themeColor="text1"/>
        </w:rPr>
        <w:t xml:space="preserve"> необходимость размещения в разделе дополнительной информации, которая вовсе не является второстепенной. Дополнительные сведения не подлежат строгой формализации, поэтому ответственность за форматирование и композицию лежит на аналитике.</w:t>
      </w:r>
    </w:p>
    <w:p w14:paraId="618551C1" w14:textId="37EDF0DF" w:rsidR="00D51239" w:rsidRDefault="00D51239" w:rsidP="00E47C40">
      <w:pPr>
        <w:spacing w:line="360" w:lineRule="auto"/>
        <w:jc w:val="both"/>
        <w:rPr>
          <w:color w:val="000000" w:themeColor="text1"/>
        </w:rPr>
      </w:pPr>
    </w:p>
    <w:p w14:paraId="3E3E5B87" w14:textId="2D98B251" w:rsidR="00EA55CF" w:rsidRPr="00EA55CF" w:rsidRDefault="00B83AC0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Обязательная информация в</w:t>
      </w:r>
      <w:r w:rsidR="00EA55CF" w:rsidRPr="00EA55CF">
        <w:rPr>
          <w:b/>
          <w:bCs/>
          <w:color w:val="000000" w:themeColor="text1"/>
        </w:rPr>
        <w:t xml:space="preserve"> раздел</w:t>
      </w:r>
      <w:r>
        <w:rPr>
          <w:b/>
          <w:bCs/>
          <w:color w:val="000000" w:themeColor="text1"/>
        </w:rPr>
        <w:t>е</w:t>
      </w:r>
      <w:r w:rsidR="00EA55CF" w:rsidRPr="00EA55CF">
        <w:rPr>
          <w:b/>
          <w:bCs/>
          <w:color w:val="000000" w:themeColor="text1"/>
        </w:rPr>
        <w:t xml:space="preserve"> «</w:t>
      </w:r>
      <w:r w:rsidR="00EA55CF" w:rsidRPr="00EA55CF">
        <w:rPr>
          <w:b/>
          <w:bCs/>
          <w:color w:val="000000" w:themeColor="text1"/>
          <w:lang w:val="en-US"/>
        </w:rPr>
        <w:t>National</w:t>
      </w:r>
      <w:r w:rsidR="00EA55CF" w:rsidRPr="00EA55CF">
        <w:rPr>
          <w:b/>
          <w:bCs/>
          <w:color w:val="000000" w:themeColor="text1"/>
        </w:rPr>
        <w:t xml:space="preserve"> </w:t>
      </w:r>
      <w:r w:rsidR="00EA55CF" w:rsidRPr="00EA55CF">
        <w:rPr>
          <w:b/>
          <w:bCs/>
          <w:color w:val="000000" w:themeColor="text1"/>
          <w:lang w:val="en-US"/>
        </w:rPr>
        <w:t>rules</w:t>
      </w:r>
      <w:r w:rsidR="00EA55CF" w:rsidRPr="00EA55CF">
        <w:rPr>
          <w:b/>
          <w:bCs/>
          <w:color w:val="000000" w:themeColor="text1"/>
        </w:rPr>
        <w:t>»</w:t>
      </w:r>
    </w:p>
    <w:p w14:paraId="27293BE9" w14:textId="5C5299EC" w:rsidR="00EA55CF" w:rsidRPr="0035068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350689">
        <w:rPr>
          <w:bCs/>
          <w:color w:val="000000" w:themeColor="text1"/>
        </w:rPr>
        <w:t xml:space="preserve">1. </w:t>
      </w:r>
      <w:r w:rsidRPr="00DF7C94">
        <w:rPr>
          <w:bCs/>
          <w:color w:val="000000" w:themeColor="text1"/>
          <w:lang w:val="en-US"/>
        </w:rPr>
        <w:t>Measuring</w:t>
      </w:r>
      <w:r w:rsidRPr="00350689">
        <w:rPr>
          <w:bCs/>
          <w:color w:val="000000" w:themeColor="text1"/>
        </w:rPr>
        <w:t xml:space="preserve"> </w:t>
      </w:r>
      <w:r w:rsidRPr="00DF7C94">
        <w:rPr>
          <w:bCs/>
          <w:color w:val="000000" w:themeColor="text1"/>
          <w:lang w:val="en-US"/>
        </w:rPr>
        <w:t>system</w:t>
      </w:r>
    </w:p>
    <w:p w14:paraId="67E7DEB4" w14:textId="655727C8" w:rsidR="0035068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Необходимо </w:t>
      </w:r>
      <w:r w:rsidR="002E0FB9">
        <w:rPr>
          <w:bCs/>
          <w:color w:val="000000" w:themeColor="text1"/>
        </w:rPr>
        <w:t>заполнить</w:t>
      </w:r>
      <w:r>
        <w:rPr>
          <w:bCs/>
          <w:color w:val="000000" w:themeColor="text1"/>
        </w:rPr>
        <w:t xml:space="preserve"> таблицу по образцу</w:t>
      </w:r>
      <w:r w:rsidR="009F582A" w:rsidRPr="009F582A">
        <w:rPr>
          <w:bCs/>
          <w:color w:val="000000" w:themeColor="text1"/>
        </w:rPr>
        <w:t xml:space="preserve"> </w:t>
      </w:r>
      <w:r w:rsidR="009F582A" w:rsidRPr="009E136B">
        <w:rPr>
          <w:bCs/>
          <w:color w:val="000000" w:themeColor="text1"/>
        </w:rPr>
        <w:t>(</w:t>
      </w:r>
      <w:r w:rsidR="009F582A">
        <w:rPr>
          <w:bCs/>
          <w:color w:val="000000" w:themeColor="text1"/>
        </w:rPr>
        <w:t>далее)</w:t>
      </w:r>
      <w:r>
        <w:rPr>
          <w:bCs/>
          <w:color w:val="000000" w:themeColor="text1"/>
        </w:rPr>
        <w:t>.</w:t>
      </w:r>
    </w:p>
    <w:p w14:paraId="54727671" w14:textId="77777777" w:rsidR="00350689" w:rsidRPr="00283C0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73EC3009" w14:textId="17A84FD7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p w14:paraId="2F0B97FD" w14:textId="23895221" w:rsidR="00DB3A34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METAR</w:t>
      </w:r>
      <w:r>
        <w:rPr>
          <w:bCs/>
          <w:color w:val="000000" w:themeColor="text1"/>
        </w:rPr>
        <w:t>?</w:t>
      </w:r>
    </w:p>
    <w:p w14:paraId="34F43E7E" w14:textId="352926AA" w:rsidR="00070B5A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TAF</w:t>
      </w:r>
      <w:r>
        <w:rPr>
          <w:bCs/>
          <w:color w:val="000000" w:themeColor="text1"/>
        </w:rPr>
        <w:t>?</w:t>
      </w:r>
    </w:p>
    <w:p w14:paraId="130EF898" w14:textId="755C4F21" w:rsidR="002E0FB9" w:rsidRDefault="00FE3F00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FE3F00">
        <w:rPr>
          <w:bCs/>
          <w:color w:val="000000" w:themeColor="text1"/>
        </w:rPr>
        <w:t>*</w:t>
      </w:r>
      <w:r>
        <w:rPr>
          <w:bCs/>
          <w:color w:val="000000" w:themeColor="text1"/>
        </w:rPr>
        <w:t>Если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в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таблице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Measuring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system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не указаны единицы измерения</w:t>
      </w:r>
      <w:r w:rsidR="006B4B9A">
        <w:rPr>
          <w:bCs/>
          <w:color w:val="000000" w:themeColor="text1"/>
        </w:rPr>
        <w:t xml:space="preserve"> видимости и скорости ветра</w:t>
      </w:r>
      <w:r>
        <w:rPr>
          <w:bCs/>
          <w:color w:val="000000" w:themeColor="text1"/>
        </w:rPr>
        <w:t xml:space="preserve">, необходимо указать </w:t>
      </w:r>
      <w:r w:rsidR="006B4B9A">
        <w:rPr>
          <w:bCs/>
          <w:color w:val="000000" w:themeColor="text1"/>
        </w:rPr>
        <w:t>их</w:t>
      </w:r>
      <w:r>
        <w:rPr>
          <w:bCs/>
          <w:color w:val="000000" w:themeColor="text1"/>
        </w:rPr>
        <w:t xml:space="preserve"> в данном пункте</w:t>
      </w:r>
      <w:r w:rsidR="00AD204D">
        <w:rPr>
          <w:bCs/>
          <w:color w:val="000000" w:themeColor="text1"/>
        </w:rPr>
        <w:t>.</w:t>
      </w:r>
    </w:p>
    <w:p w14:paraId="113C9F2C" w14:textId="77777777" w:rsidR="003766AA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Какие радиовещательные сервисы могут использоваться экипажем</w:t>
      </w:r>
      <w:r w:rsidR="008637C5">
        <w:rPr>
          <w:bCs/>
          <w:color w:val="000000" w:themeColor="text1"/>
        </w:rPr>
        <w:t xml:space="preserve"> во врем</w:t>
      </w:r>
      <w:r w:rsidR="00D30B67">
        <w:rPr>
          <w:bCs/>
          <w:color w:val="000000" w:themeColor="text1"/>
        </w:rPr>
        <w:t>я</w:t>
      </w:r>
      <w:r w:rsidR="008637C5">
        <w:rPr>
          <w:bCs/>
          <w:color w:val="000000" w:themeColor="text1"/>
        </w:rPr>
        <w:t xml:space="preserve"> полета на эшелоне</w:t>
      </w:r>
      <w:r>
        <w:rPr>
          <w:bCs/>
          <w:color w:val="000000" w:themeColor="text1"/>
        </w:rPr>
        <w:t xml:space="preserve"> для получения информации о метеоусловиях (указать только названия сервисов)?</w:t>
      </w:r>
    </w:p>
    <w:p w14:paraId="7154892A" w14:textId="0D3858D8" w:rsidR="00B81CAF" w:rsidRPr="003766AA" w:rsidRDefault="003766A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Предоставляются ли цифровые сервисы получения метео</w:t>
      </w:r>
      <w:r w:rsidR="00B0463B">
        <w:rPr>
          <w:bCs/>
          <w:color w:val="000000" w:themeColor="text1"/>
        </w:rPr>
        <w:t xml:space="preserve">рологической </w:t>
      </w:r>
      <w:r>
        <w:rPr>
          <w:bCs/>
          <w:color w:val="000000" w:themeColor="text1"/>
        </w:rPr>
        <w:t>информации</w:t>
      </w:r>
      <w:r w:rsidR="00B81CA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на эшелоне и на аэродроме (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VOLMET</w:t>
      </w:r>
      <w:r w:rsidRPr="003766AA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ATIS</w:t>
      </w:r>
      <w:r>
        <w:rPr>
          <w:bCs/>
          <w:color w:val="000000" w:themeColor="text1"/>
        </w:rPr>
        <w:t>)</w:t>
      </w:r>
      <w:r w:rsidRPr="00B0463B">
        <w:rPr>
          <w:bCs/>
          <w:color w:val="000000" w:themeColor="text1"/>
        </w:rPr>
        <w:t>?</w:t>
      </w:r>
    </w:p>
    <w:p w14:paraId="07CD9867" w14:textId="77777777" w:rsidR="00B81CAF" w:rsidRPr="00FE3F00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46FBB3AB" w14:textId="6036A3A0" w:rsidR="00EA55CF" w:rsidRPr="00B81CAF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B81CAF">
        <w:rPr>
          <w:bCs/>
          <w:iCs/>
          <w:color w:val="000000" w:themeColor="text1"/>
        </w:rPr>
        <w:t xml:space="preserve">3. </w:t>
      </w:r>
      <w:r w:rsidRPr="00DF7C94">
        <w:rPr>
          <w:bCs/>
          <w:iCs/>
          <w:color w:val="000000" w:themeColor="text1"/>
          <w:lang w:val="en-US"/>
        </w:rPr>
        <w:t>Airspace</w:t>
      </w:r>
      <w:r w:rsidRPr="00B81CAF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description</w:t>
      </w:r>
    </w:p>
    <w:p w14:paraId="2B300A11" w14:textId="171B00CB" w:rsidR="00711BBD" w:rsidRPr="00C818AC" w:rsidRDefault="00711BBD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Используются ли сокращенные нормы вертикального эшелонирования (</w:t>
      </w:r>
      <w:r>
        <w:rPr>
          <w:bCs/>
          <w:iCs/>
          <w:color w:val="000000" w:themeColor="text1"/>
          <w:lang w:val="en-US"/>
        </w:rPr>
        <w:t>RVSM</w:t>
      </w:r>
      <w:r>
        <w:rPr>
          <w:bCs/>
          <w:iCs/>
          <w:color w:val="000000" w:themeColor="text1"/>
        </w:rPr>
        <w:t>)</w:t>
      </w:r>
      <w:r w:rsidRPr="00C818AC">
        <w:rPr>
          <w:bCs/>
          <w:iCs/>
          <w:color w:val="000000" w:themeColor="text1"/>
        </w:rPr>
        <w:t>?</w:t>
      </w:r>
    </w:p>
    <w:p w14:paraId="3C91611A" w14:textId="65A9BAFA" w:rsidR="00C818AC" w:rsidRDefault="00C818AC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Какие классы воздушного пространства применяются?</w:t>
      </w:r>
    </w:p>
    <w:p w14:paraId="3B76E894" w14:textId="3A8BC3E2" w:rsidR="00E5620D" w:rsidRPr="00024262" w:rsidRDefault="00435165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283C09">
        <w:rPr>
          <w:bCs/>
          <w:iCs/>
          <w:color w:val="000000" w:themeColor="text1"/>
        </w:rPr>
        <w:t>*</w:t>
      </w:r>
      <w:r w:rsidR="004D1745">
        <w:rPr>
          <w:bCs/>
          <w:iCs/>
          <w:color w:val="000000" w:themeColor="text1"/>
        </w:rPr>
        <w:t>Можно</w:t>
      </w:r>
      <w:r w:rsidR="00E5620D">
        <w:rPr>
          <w:bCs/>
          <w:iCs/>
          <w:color w:val="000000" w:themeColor="text1"/>
        </w:rPr>
        <w:t xml:space="preserve"> добавить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таблицу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эшелонирования.</w:t>
      </w:r>
    </w:p>
    <w:p w14:paraId="41973BE1" w14:textId="77777777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1287E43" w14:textId="773183B9" w:rsidR="00EA55CF" w:rsidRPr="00E3367D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E3367D">
        <w:rPr>
          <w:bCs/>
          <w:iCs/>
          <w:color w:val="000000" w:themeColor="text1"/>
        </w:rPr>
        <w:t xml:space="preserve">4. </w:t>
      </w:r>
      <w:r w:rsidRPr="00DF7C94">
        <w:rPr>
          <w:bCs/>
          <w:iCs/>
          <w:color w:val="000000" w:themeColor="text1"/>
          <w:lang w:val="en-US"/>
        </w:rPr>
        <w:t>Altimeter</w:t>
      </w:r>
      <w:r w:rsidRPr="00E3367D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setting</w:t>
      </w:r>
    </w:p>
    <w:p w14:paraId="17649E7E" w14:textId="4DA84AE8" w:rsidR="00024262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</w:t>
      </w:r>
      <w:r w:rsidRPr="00C62A5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устанавливается давление </w:t>
      </w:r>
      <w:r>
        <w:rPr>
          <w:bCs/>
          <w:iCs/>
          <w:color w:val="000000" w:themeColor="text1"/>
          <w:lang w:val="en-US"/>
        </w:rPr>
        <w:t>QFE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QNH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QNE</w:t>
      </w:r>
      <w:r w:rsidRPr="00C62A5E">
        <w:rPr>
          <w:bCs/>
          <w:iCs/>
          <w:color w:val="000000" w:themeColor="text1"/>
        </w:rPr>
        <w:t>?</w:t>
      </w:r>
    </w:p>
    <w:p w14:paraId="4C4E97CC" w14:textId="60D92CFD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 устанавливается другое давление?</w:t>
      </w:r>
    </w:p>
    <w:p w14:paraId="069FC1C7" w14:textId="77777777" w:rsidR="00C62A5E" w:rsidRP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980B3B2" w14:textId="260AF314" w:rsidR="00EA55CF" w:rsidRPr="009A0991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C62A5E">
        <w:rPr>
          <w:bCs/>
          <w:color w:val="000000" w:themeColor="text1"/>
        </w:rPr>
        <w:t xml:space="preserve">5. </w:t>
      </w:r>
      <w:r w:rsidRPr="00DF7C94">
        <w:rPr>
          <w:bCs/>
          <w:color w:val="000000" w:themeColor="text1"/>
          <w:lang w:val="en-US"/>
        </w:rPr>
        <w:t>Navigation</w:t>
      </w:r>
    </w:p>
    <w:p w14:paraId="0D1BFDDE" w14:textId="07D06BE1" w:rsidR="009A0991" w:rsidRDefault="009A099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Какая геодезическая система координат используется в целях навигации?</w:t>
      </w:r>
    </w:p>
    <w:p w14:paraId="61C755AD" w14:textId="13A56532" w:rsidR="00652E11" w:rsidRPr="00652E11" w:rsidRDefault="00652E1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Какие навигационные спецификации </w:t>
      </w:r>
      <w:r>
        <w:rPr>
          <w:bCs/>
          <w:iCs/>
          <w:color w:val="000000" w:themeColor="text1"/>
          <w:lang w:val="en-US"/>
        </w:rPr>
        <w:t>RNAV</w:t>
      </w:r>
      <w:r>
        <w:rPr>
          <w:bCs/>
          <w:iCs/>
          <w:color w:val="000000" w:themeColor="text1"/>
        </w:rPr>
        <w:t xml:space="preserve"> применяются?</w:t>
      </w:r>
    </w:p>
    <w:p w14:paraId="55EC0B34" w14:textId="056A1A20" w:rsidR="00652E11" w:rsidRDefault="00927EB2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Установлены ли государственные минимумы?</w:t>
      </w:r>
    </w:p>
    <w:p w14:paraId="5278DEF8" w14:textId="77777777" w:rsidR="00755E39" w:rsidRPr="00C62A5E" w:rsidRDefault="00755E39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697A87F5" w14:textId="60B5F5E2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A0991">
        <w:rPr>
          <w:bCs/>
          <w:color w:val="000000" w:themeColor="text1"/>
        </w:rPr>
        <w:t xml:space="preserve">6. </w:t>
      </w:r>
      <w:r w:rsidRPr="00DF7C94">
        <w:rPr>
          <w:bCs/>
          <w:color w:val="000000" w:themeColor="text1"/>
          <w:lang w:val="en-US"/>
        </w:rPr>
        <w:t>Communication</w:t>
      </w:r>
    </w:p>
    <w:p w14:paraId="3FA6D39E" w14:textId="6C08D029" w:rsidR="00433DE6" w:rsidRDefault="00433DE6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Какой язык используется для радиообмена?</w:t>
      </w:r>
    </w:p>
    <w:p w14:paraId="098FA04E" w14:textId="17B89C84" w:rsidR="00E44E2D" w:rsidRPr="00433DE6" w:rsidRDefault="009435C4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Возможно ли использование </w:t>
      </w:r>
      <w:r>
        <w:rPr>
          <w:bCs/>
          <w:color w:val="000000" w:themeColor="text1"/>
          <w:lang w:val="en-US"/>
        </w:rPr>
        <w:t>CPDLC</w:t>
      </w:r>
      <w:r w:rsidRPr="00E3367D">
        <w:rPr>
          <w:bCs/>
          <w:color w:val="000000" w:themeColor="text1"/>
        </w:rPr>
        <w:t>?</w:t>
      </w:r>
    </w:p>
    <w:p w14:paraId="069FF2C0" w14:textId="77777777" w:rsidR="00755E39" w:rsidRDefault="00755E3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1CBEA91C" w14:textId="020EA36B" w:rsidR="00EA55CF" w:rsidRPr="00283C0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435C4">
        <w:rPr>
          <w:bCs/>
          <w:color w:val="000000" w:themeColor="text1"/>
        </w:rPr>
        <w:t xml:space="preserve">7. </w:t>
      </w:r>
      <w:r w:rsidRPr="008D438F">
        <w:rPr>
          <w:bCs/>
          <w:color w:val="000000" w:themeColor="text1"/>
          <w:lang w:val="en-US"/>
        </w:rPr>
        <w:t>Aerodromes</w:t>
      </w:r>
    </w:p>
    <w:p w14:paraId="70E34FCE" w14:textId="08E05468" w:rsidR="00831AE5" w:rsidRPr="00831AE5" w:rsidRDefault="00831AE5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Применяются ли процедуры</w:t>
      </w:r>
      <w:r w:rsidR="00F64489">
        <w:rPr>
          <w:bCs/>
          <w:color w:val="000000" w:themeColor="text1"/>
        </w:rPr>
        <w:t xml:space="preserve"> при полетах</w:t>
      </w:r>
      <w:r>
        <w:rPr>
          <w:bCs/>
          <w:color w:val="000000" w:themeColor="text1"/>
        </w:rPr>
        <w:t xml:space="preserve"> в условиях низкой видимости?</w:t>
      </w:r>
    </w:p>
    <w:p w14:paraId="7AE6C805" w14:textId="24187AC7" w:rsidR="00E44E2D" w:rsidRDefault="00E44E2D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Существуют ли ограничения для выполнения</w:t>
      </w:r>
      <w:r w:rsidR="000F4119">
        <w:rPr>
          <w:bCs/>
          <w:color w:val="000000" w:themeColor="text1"/>
        </w:rPr>
        <w:t xml:space="preserve"> захода</w:t>
      </w:r>
      <w:r>
        <w:rPr>
          <w:bCs/>
          <w:color w:val="000000" w:themeColor="text1"/>
        </w:rPr>
        <w:t xml:space="preserve"> на посадку </w:t>
      </w:r>
      <w:r w:rsidR="00E10418">
        <w:rPr>
          <w:bCs/>
          <w:color w:val="000000" w:themeColor="text1"/>
        </w:rPr>
        <w:t>из-за низкого</w:t>
      </w:r>
      <w:r>
        <w:rPr>
          <w:bCs/>
          <w:color w:val="000000" w:themeColor="text1"/>
        </w:rPr>
        <w:t xml:space="preserve"> коэффициент</w:t>
      </w:r>
      <w:r w:rsidR="00E10418">
        <w:rPr>
          <w:bCs/>
          <w:color w:val="000000" w:themeColor="text1"/>
        </w:rPr>
        <w:t>а</w:t>
      </w:r>
      <w:r>
        <w:rPr>
          <w:bCs/>
          <w:color w:val="000000" w:themeColor="text1"/>
        </w:rPr>
        <w:t xml:space="preserve"> сцепления?</w:t>
      </w:r>
    </w:p>
    <w:p w14:paraId="5A2ADF69" w14:textId="77777777" w:rsidR="00B81CAF" w:rsidRPr="00E44E2D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596A4840" w14:textId="60891879" w:rsidR="00EA55CF" w:rsidRPr="0065132F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</w:rPr>
      </w:pPr>
      <w:r w:rsidRPr="0065132F">
        <w:rPr>
          <w:bCs/>
          <w:color w:val="000000" w:themeColor="text1"/>
        </w:rPr>
        <w:t xml:space="preserve">8. </w:t>
      </w:r>
      <w:r w:rsidRPr="008D438F">
        <w:rPr>
          <w:bCs/>
          <w:color w:val="000000" w:themeColor="text1"/>
          <w:lang w:val="en-US"/>
        </w:rPr>
        <w:t>Emergency</w:t>
      </w:r>
    </w:p>
    <w:p w14:paraId="16A80FAB" w14:textId="07E52415" w:rsidR="00EA55C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Может ли быть использована аварийная частота 121,5 МГц в случае потери радиосвязи?</w:t>
      </w:r>
    </w:p>
    <w:p w14:paraId="7CA5DFFD" w14:textId="4310B499" w:rsidR="0065132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дополнительные частоты могут быть использованы в случае потери радиосвязи?</w:t>
      </w:r>
    </w:p>
    <w:p w14:paraId="5A5C3C67" w14:textId="2A00BE7C" w:rsidR="0065132F" w:rsidRDefault="00F538D1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коды ответчика</w:t>
      </w:r>
      <w:r w:rsidR="002F54D3">
        <w:rPr>
          <w:color w:val="000000" w:themeColor="text1"/>
        </w:rPr>
        <w:t>, а также режим работы</w:t>
      </w:r>
      <w:r>
        <w:rPr>
          <w:color w:val="000000" w:themeColor="text1"/>
        </w:rPr>
        <w:t xml:space="preserve"> вторичного радиолокатора, необходимо установить </w:t>
      </w:r>
      <w:r w:rsidR="0065132F">
        <w:rPr>
          <w:color w:val="000000" w:themeColor="text1"/>
        </w:rPr>
        <w:t>в аварийной ситуации.</w:t>
      </w:r>
    </w:p>
    <w:p w14:paraId="378C32D0" w14:textId="1E6D190C" w:rsidR="009E136B" w:rsidRDefault="009E136B" w:rsidP="00F07939">
      <w:pPr>
        <w:spacing w:line="360" w:lineRule="auto"/>
        <w:rPr>
          <w:color w:val="000000" w:themeColor="text1"/>
        </w:rPr>
      </w:pPr>
    </w:p>
    <w:p w14:paraId="5A66AC36" w14:textId="580C77E8" w:rsidR="009E136B" w:rsidRPr="009E136B" w:rsidRDefault="009E136B" w:rsidP="009E136B">
      <w:pPr>
        <w:spacing w:line="360" w:lineRule="auto"/>
        <w:jc w:val="center"/>
        <w:rPr>
          <w:b/>
          <w:bCs/>
          <w:color w:val="000000" w:themeColor="text1"/>
        </w:rPr>
      </w:pPr>
      <w:r w:rsidRPr="009E136B">
        <w:rPr>
          <w:b/>
          <w:bCs/>
          <w:color w:val="000000" w:themeColor="text1"/>
        </w:rPr>
        <w:t>Примеры оформления обязательной информации в разделе «</w:t>
      </w:r>
      <w:r w:rsidRPr="009E136B">
        <w:rPr>
          <w:b/>
          <w:bCs/>
          <w:color w:val="000000" w:themeColor="text1"/>
          <w:lang w:val="en-US"/>
        </w:rPr>
        <w:t>National</w:t>
      </w:r>
      <w:r w:rsidRPr="009E136B">
        <w:rPr>
          <w:b/>
          <w:bCs/>
          <w:color w:val="000000" w:themeColor="text1"/>
        </w:rPr>
        <w:t xml:space="preserve"> </w:t>
      </w:r>
      <w:r w:rsidRPr="009E136B">
        <w:rPr>
          <w:b/>
          <w:bCs/>
          <w:color w:val="000000" w:themeColor="text1"/>
          <w:lang w:val="en-US"/>
        </w:rPr>
        <w:t>rules</w:t>
      </w:r>
      <w:r w:rsidRPr="009E136B">
        <w:rPr>
          <w:b/>
          <w:bCs/>
          <w:color w:val="000000" w:themeColor="text1"/>
        </w:rPr>
        <w:t>»</w:t>
      </w:r>
    </w:p>
    <w:p w14:paraId="776F601A" w14:textId="0E5999C7" w:rsidR="009E136B" w:rsidRPr="009E136B" w:rsidRDefault="009E136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 xml:space="preserve">1. </w:t>
      </w:r>
      <w:r>
        <w:rPr>
          <w:color w:val="000000" w:themeColor="text1"/>
          <w:lang w:val="en-US"/>
        </w:rPr>
        <w:t>Measuring system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4"/>
        <w:gridCol w:w="6725"/>
      </w:tblGrid>
      <w:tr w:rsidR="009E136B" w14:paraId="1283BE95" w14:textId="77777777" w:rsidTr="00046ED4">
        <w:trPr>
          <w:tblHeader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C7D38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For measurement of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C8769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Units of measurement</w:t>
            </w:r>
          </w:p>
        </w:tc>
      </w:tr>
      <w:tr w:rsidR="009E136B" w14:paraId="1EF8009E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222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Distance used in navigation position reporting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1618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</w:t>
            </w:r>
          </w:p>
        </w:tc>
      </w:tr>
      <w:tr w:rsidR="009E136B" w14:paraId="496AFDDE" w14:textId="77777777" w:rsidTr="00046ED4">
        <w:trPr>
          <w:trHeight w:val="694"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C6F3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Relatively short distances such as those relating to aerodromes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24A5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77F20F82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9F6B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Elevations, hei</w:t>
            </w:r>
            <w:r>
              <w:rPr>
                <w:rStyle w:val="md-plain"/>
                <w:color w:val="333333"/>
                <w:lang w:val="en-US"/>
              </w:rPr>
              <w:t>g</w:t>
            </w:r>
            <w:r w:rsidRPr="00F06A79">
              <w:rPr>
                <w:rStyle w:val="md-plain"/>
                <w:color w:val="333333"/>
                <w:lang w:val="en-US"/>
              </w:rPr>
              <w:t>hts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A35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meters, feet</w:t>
            </w:r>
          </w:p>
        </w:tc>
      </w:tr>
      <w:tr w:rsidR="009E136B" w:rsidRPr="0021760A" w14:paraId="0BF024B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9DBA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Horizontal speed including wind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B441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 per hour, meters per second</w:t>
            </w:r>
          </w:p>
        </w:tc>
      </w:tr>
      <w:tr w:rsidR="009E136B" w14:paraId="5966DF53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C30D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Vertical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B0EE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 per second</w:t>
            </w:r>
          </w:p>
        </w:tc>
      </w:tr>
      <w:tr w:rsidR="009E136B" w:rsidRPr="0021760A" w14:paraId="6CDF385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24A3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Wind direction for landing and take-off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622B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True. At aerodromes with magnetic variation of 5° and more a magnetic variation correction is introduced</w:t>
            </w:r>
          </w:p>
        </w:tc>
      </w:tr>
      <w:tr w:rsidR="009E136B" w14:paraId="0336F87D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1950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Visibility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03B7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5C853818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9139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Runway visual range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B324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</w:t>
            </w:r>
          </w:p>
        </w:tc>
      </w:tr>
      <w:tr w:rsidR="009E136B" w14:paraId="60FD18C5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5CA2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Altimeter setting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A424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mm Hg, (hectopascals) millibars</w:t>
            </w:r>
          </w:p>
        </w:tc>
      </w:tr>
      <w:tr w:rsidR="009E136B" w14:paraId="23B8811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C373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Temperature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06B7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degrees Celsius</w:t>
            </w:r>
          </w:p>
        </w:tc>
      </w:tr>
      <w:tr w:rsidR="009E136B" w14:paraId="28531386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C16C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Mass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3CE6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kilograms, tons</w:t>
            </w:r>
          </w:p>
        </w:tc>
      </w:tr>
      <w:tr w:rsidR="009E136B" w:rsidRPr="0021760A" w14:paraId="2366BCE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0D3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Time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D4543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hours, minutes with the day of 24 hours beginning at midnight as per Coordinated Universal Time (UTC)</w:t>
            </w:r>
          </w:p>
        </w:tc>
      </w:tr>
    </w:tbl>
    <w:p w14:paraId="05C0261C" w14:textId="77777777" w:rsidR="00E64FDD" w:rsidRDefault="00E64FDD" w:rsidP="00F07939">
      <w:pPr>
        <w:spacing w:line="360" w:lineRule="auto"/>
        <w:rPr>
          <w:color w:val="000000" w:themeColor="text1"/>
          <w:lang w:val="en-US"/>
        </w:rPr>
      </w:pPr>
    </w:p>
    <w:p w14:paraId="6CC9200F" w14:textId="77777777" w:rsidR="009E136B" w:rsidRPr="00E3367D" w:rsidRDefault="009E136B" w:rsidP="009E136B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lastRenderedPageBreak/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686"/>
        <w:gridCol w:w="1557"/>
        <w:gridCol w:w="1308"/>
        <w:gridCol w:w="1828"/>
        <w:gridCol w:w="1842"/>
      </w:tblGrid>
      <w:tr w:rsidR="003C4BB8" w:rsidRPr="003C4BB8" w14:paraId="3616D357" w14:textId="77777777" w:rsidTr="00046ED4">
        <w:trPr>
          <w:trHeight w:val="532"/>
          <w:tblHeader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49BF6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METAR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025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TAF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FB6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8CC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F7695" w14:textId="797CBF89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FDBB" w14:textId="69CD0D54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</w:tr>
      <w:tr w:rsidR="003C4BB8" w:rsidRPr="003C4BB8" w14:paraId="4265FDCE" w14:textId="77777777" w:rsidTr="00046ED4">
        <w:trPr>
          <w:trHeight w:val="291"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6735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30 minutes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4B0E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 hours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4040F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HF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C8160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VHF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161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9595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52CA52B" w14:textId="40EE3302" w:rsidR="009E136B" w:rsidRDefault="009E136B" w:rsidP="00F07939">
      <w:pPr>
        <w:spacing w:line="360" w:lineRule="auto"/>
        <w:rPr>
          <w:color w:val="000000" w:themeColor="text1"/>
          <w:lang w:val="en-US"/>
        </w:rPr>
      </w:pPr>
    </w:p>
    <w:p w14:paraId="0D2797B1" w14:textId="127D0898" w:rsidR="003C4BB8" w:rsidRDefault="003C4BB8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 Airspace description</w:t>
      </w:r>
    </w:p>
    <w:tbl>
      <w:tblPr>
        <w:tblW w:w="960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6768"/>
      </w:tblGrid>
      <w:tr w:rsidR="003C4BB8" w14:paraId="2E11B222" w14:textId="77777777" w:rsidTr="00046ED4">
        <w:trPr>
          <w:trHeight w:val="398"/>
          <w:tblHeader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BAE30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RVSM Airspace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6540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Airspace classes</w:t>
            </w:r>
          </w:p>
        </w:tc>
      </w:tr>
      <w:tr w:rsidR="003C4BB8" w14:paraId="38657D10" w14:textId="77777777" w:rsidTr="00046ED4">
        <w:trPr>
          <w:trHeight w:val="382"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BA148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FL290 - FL410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4CAE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A, C, G</w:t>
            </w:r>
          </w:p>
        </w:tc>
      </w:tr>
    </w:tbl>
    <w:p w14:paraId="61BF6E75" w14:textId="57D0769B" w:rsidR="003C4BB8" w:rsidRDefault="003C4BB8" w:rsidP="00F07939">
      <w:pPr>
        <w:spacing w:line="360" w:lineRule="auto"/>
        <w:rPr>
          <w:color w:val="000000" w:themeColor="text1"/>
          <w:lang w:val="en-US"/>
        </w:rPr>
      </w:pPr>
    </w:p>
    <w:p w14:paraId="16288178" w14:textId="214E747B" w:rsidR="00CC5F67" w:rsidRPr="0016208F" w:rsidRDefault="00CC5F67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4. </w:t>
      </w:r>
      <w:r w:rsidR="00B172FF">
        <w:rPr>
          <w:color w:val="000000" w:themeColor="text1"/>
          <w:lang w:val="en-US"/>
        </w:rPr>
        <w:t>Altimeter setting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3119"/>
        <w:gridCol w:w="3118"/>
      </w:tblGrid>
      <w:tr w:rsidR="00046ED4" w14:paraId="29F089A6" w14:textId="77777777" w:rsidTr="00046ED4">
        <w:trPr>
          <w:tblHeader/>
        </w:trPr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BA459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Position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CB650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Altimeter pressure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AD595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Altitude report</w:t>
            </w:r>
          </w:p>
        </w:tc>
      </w:tr>
      <w:tr w:rsidR="00CC5F67" w14:paraId="6BA313F7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D7AF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Below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2875B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QNH, QFE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F880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Feet, Meters</w:t>
            </w:r>
          </w:p>
        </w:tc>
      </w:tr>
      <w:tr w:rsidR="00046ED4" w14:paraId="2FB09CCA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E23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At or above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13392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QNE (Standard)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45A1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Flight Level (FL)</w:t>
            </w:r>
          </w:p>
        </w:tc>
      </w:tr>
    </w:tbl>
    <w:p w14:paraId="736309BF" w14:textId="5EBD1055" w:rsidR="004D1745" w:rsidRPr="0016208F" w:rsidRDefault="004D1745" w:rsidP="00F07939">
      <w:pPr>
        <w:spacing w:line="360" w:lineRule="auto"/>
        <w:rPr>
          <w:color w:val="000000" w:themeColor="text1"/>
          <w:lang w:val="en-US"/>
        </w:rPr>
      </w:pPr>
    </w:p>
    <w:p w14:paraId="7B6D14D1" w14:textId="0CB1770A" w:rsidR="00D51239" w:rsidRDefault="00304159" w:rsidP="00F07939">
      <w:pPr>
        <w:spacing w:line="360" w:lineRule="auto"/>
        <w:rPr>
          <w:color w:val="000000" w:themeColor="text1"/>
          <w:lang w:val="en-US"/>
        </w:rPr>
      </w:pPr>
      <w:r w:rsidRPr="00304159">
        <w:rPr>
          <w:color w:val="000000" w:themeColor="text1"/>
        </w:rPr>
        <w:t xml:space="preserve">5. </w:t>
      </w:r>
      <w:r>
        <w:rPr>
          <w:color w:val="000000" w:themeColor="text1"/>
          <w:lang w:val="en-US"/>
        </w:rPr>
        <w:t>Navigation</w:t>
      </w:r>
    </w:p>
    <w:tbl>
      <w:tblPr>
        <w:tblW w:w="9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3"/>
        <w:gridCol w:w="4102"/>
        <w:gridCol w:w="2151"/>
      </w:tblGrid>
      <w:tr w:rsidR="00304159" w:rsidRPr="00304159" w14:paraId="6DE361A5" w14:textId="77777777" w:rsidTr="00046ED4">
        <w:trPr>
          <w:trHeight w:val="307"/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1A1C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Coordinate system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77373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Implemented RNAV specifications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4BD00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State minimums</w:t>
            </w:r>
          </w:p>
        </w:tc>
      </w:tr>
      <w:tr w:rsidR="00304159" w:rsidRPr="00304159" w14:paraId="45085AA7" w14:textId="77777777" w:rsidTr="00046ED4">
        <w:trPr>
          <w:trHeight w:val="294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5DD1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PZ-90, (identical to WGS-84)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EC53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RNAV5, RNAV10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FD7D8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No</w:t>
            </w:r>
          </w:p>
        </w:tc>
      </w:tr>
    </w:tbl>
    <w:p w14:paraId="0F307827" w14:textId="785B2F06" w:rsidR="00304159" w:rsidRDefault="00304159" w:rsidP="00F07939">
      <w:pPr>
        <w:spacing w:line="360" w:lineRule="auto"/>
        <w:rPr>
          <w:color w:val="000000" w:themeColor="text1"/>
          <w:lang w:val="en-US"/>
        </w:rPr>
      </w:pPr>
    </w:p>
    <w:p w14:paraId="5D27E60D" w14:textId="67F0CB22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6. Communication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4677"/>
      </w:tblGrid>
      <w:tr w:rsidR="00046ED4" w14:paraId="74AA296A" w14:textId="77777777" w:rsidTr="00046ED4">
        <w:trPr>
          <w:tblHeader/>
        </w:trPr>
        <w:tc>
          <w:tcPr>
            <w:tcW w:w="496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50D2C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Radiotelephony language</w:t>
            </w:r>
          </w:p>
        </w:tc>
        <w:tc>
          <w:tcPr>
            <w:tcW w:w="46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70AE7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CPDLC</w:t>
            </w:r>
          </w:p>
        </w:tc>
      </w:tr>
      <w:tr w:rsidR="00046ED4" w14:paraId="05D5A6A4" w14:textId="77777777" w:rsidTr="00046ED4">
        <w:tc>
          <w:tcPr>
            <w:tcW w:w="49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3BE1F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English/Russian</w:t>
            </w:r>
          </w:p>
        </w:tc>
        <w:tc>
          <w:tcPr>
            <w:tcW w:w="46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1736C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4DF11C9" w14:textId="77777777" w:rsidR="004A4A7A" w:rsidRDefault="004A4A7A" w:rsidP="00F07939">
      <w:pPr>
        <w:spacing w:line="360" w:lineRule="auto"/>
        <w:rPr>
          <w:color w:val="000000" w:themeColor="text1"/>
          <w:lang w:val="en-US"/>
        </w:rPr>
      </w:pPr>
    </w:p>
    <w:p w14:paraId="50047164" w14:textId="027E6861" w:rsidR="00736F25" w:rsidRPr="00736F25" w:rsidRDefault="00046ED4" w:rsidP="00F07939">
      <w:pPr>
        <w:spacing w:line="360" w:lineRule="auto"/>
        <w:rPr>
          <w:color w:val="000000" w:themeColor="text1"/>
          <w:lang w:val="en-US"/>
        </w:rPr>
      </w:pPr>
      <w:r w:rsidRPr="00046ED4">
        <w:rPr>
          <w:color w:val="000000" w:themeColor="text1"/>
        </w:rPr>
        <w:t xml:space="preserve">7. </w:t>
      </w:r>
      <w:r>
        <w:rPr>
          <w:color w:val="000000" w:themeColor="text1"/>
          <w:lang w:val="en-US"/>
        </w:rPr>
        <w:t>Aerodromes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961"/>
      </w:tblGrid>
      <w:tr w:rsidR="00046ED4" w14:paraId="2982CBCE" w14:textId="77777777" w:rsidTr="00046ED4">
        <w:trPr>
          <w:trHeight w:val="555"/>
          <w:tblHeader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B18CE" w14:textId="77777777" w:rsidR="00046ED4" w:rsidRPr="001B2D2A" w:rsidRDefault="00046ED4" w:rsidP="00BB568C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b/>
                <w:bCs/>
                <w:lang w:val="en-US"/>
              </w:rPr>
              <w:br/>
            </w:r>
            <w:r w:rsidRPr="001B2D2A">
              <w:rPr>
                <w:rStyle w:val="md-plain"/>
                <w:b/>
                <w:bCs/>
                <w:lang w:val="en-US"/>
              </w:rPr>
              <w:t>Low visibility procedures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6D900" w14:textId="77777777" w:rsidR="00046ED4" w:rsidRPr="001B2D2A" w:rsidRDefault="00046ED4" w:rsidP="00046ED4">
            <w:pPr>
              <w:rPr>
                <w:rStyle w:val="md-plain"/>
                <w:b/>
                <w:bCs/>
                <w:lang w:val="en-US"/>
              </w:rPr>
            </w:pPr>
          </w:p>
          <w:p w14:paraId="0F437240" w14:textId="2F17070E" w:rsidR="00046ED4" w:rsidRPr="001B2D2A" w:rsidRDefault="001B2D2A" w:rsidP="00046ED4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Breaking</w:t>
            </w:r>
            <w:r w:rsidR="00046ED4" w:rsidRPr="001B2D2A">
              <w:rPr>
                <w:rStyle w:val="md-plain"/>
                <w:b/>
                <w:bCs/>
                <w:lang w:val="en-US"/>
              </w:rPr>
              <w:t xml:space="preserve"> action restrictions</w:t>
            </w:r>
          </w:p>
        </w:tc>
      </w:tr>
      <w:tr w:rsidR="00046ED4" w14:paraId="680A91AF" w14:textId="77777777" w:rsidTr="00046ED4">
        <w:trPr>
          <w:trHeight w:val="271"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16D6A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CATII, CATIII, Take-off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F2B3E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0.3 (Normative) = 0.17 (measured)</w:t>
            </w:r>
          </w:p>
        </w:tc>
      </w:tr>
    </w:tbl>
    <w:p w14:paraId="162B9AED" w14:textId="77777777" w:rsidR="00046ED4" w:rsidRPr="00046ED4" w:rsidRDefault="00046ED4" w:rsidP="00F07939">
      <w:pPr>
        <w:spacing w:line="360" w:lineRule="auto"/>
        <w:rPr>
          <w:color w:val="000000" w:themeColor="text1"/>
        </w:rPr>
      </w:pPr>
    </w:p>
    <w:p w14:paraId="77C58EB9" w14:textId="567791CC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8. Emergency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83"/>
      </w:tblGrid>
      <w:tr w:rsidR="00171600" w:rsidRPr="0021760A" w14:paraId="31229E48" w14:textId="77777777" w:rsidTr="00D429ED">
        <w:trPr>
          <w:trHeight w:val="253"/>
          <w:tblHeader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481B4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Case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0AD3B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SSR transponder code / Emergency frequency</w:t>
            </w:r>
          </w:p>
        </w:tc>
      </w:tr>
      <w:tr w:rsidR="001B2D2A" w:rsidRPr="001B2D2A" w14:paraId="782A451A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EEE9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Radio communication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33CA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121,5 MHz</w:t>
            </w:r>
          </w:p>
        </w:tc>
      </w:tr>
      <w:tr w:rsidR="00D429ED" w:rsidRPr="001B2D2A" w14:paraId="73D71C14" w14:textId="77777777" w:rsidTr="00D429ED">
        <w:trPr>
          <w:trHeight w:val="264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9FB72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Emergency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007C5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- 7700</w:t>
            </w:r>
          </w:p>
        </w:tc>
      </w:tr>
      <w:tr w:rsidR="001B2D2A" w:rsidRPr="001B2D2A" w14:paraId="7B6C79B7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D33DD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Aircraft radio receiver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B5DDA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- 7600</w:t>
            </w:r>
          </w:p>
        </w:tc>
      </w:tr>
      <w:tr w:rsidR="00D429ED" w:rsidRPr="001B2D2A" w14:paraId="790723A3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655B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lastRenderedPageBreak/>
              <w:t>Unlawful interference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25D0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- 7500</w:t>
            </w:r>
          </w:p>
        </w:tc>
      </w:tr>
    </w:tbl>
    <w:p w14:paraId="44212E01" w14:textId="77777777" w:rsidR="001B2D2A" w:rsidRPr="00F6411B" w:rsidRDefault="001B2D2A" w:rsidP="00F07939">
      <w:pPr>
        <w:spacing w:line="360" w:lineRule="auto"/>
        <w:rPr>
          <w:color w:val="000000" w:themeColor="text1"/>
          <w:lang w:val="en-US"/>
        </w:rPr>
      </w:pPr>
    </w:p>
    <w:p w14:paraId="7BF83506" w14:textId="6B550619" w:rsidR="00A45745" w:rsidRPr="002C61F6" w:rsidRDefault="00A45745" w:rsidP="00A45745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Используемые в</w:t>
      </w:r>
      <w:r w:rsidRPr="00EA55CF">
        <w:rPr>
          <w:b/>
          <w:bCs/>
          <w:color w:val="000000" w:themeColor="text1"/>
        </w:rPr>
        <w:t xml:space="preserve"> «</w:t>
      </w:r>
      <w:r>
        <w:rPr>
          <w:b/>
          <w:bCs/>
          <w:color w:val="000000" w:themeColor="text1"/>
          <w:lang w:val="en-US"/>
        </w:rPr>
        <w:t>General</w:t>
      </w:r>
      <w:r w:rsidRPr="00EA55CF">
        <w:rPr>
          <w:b/>
          <w:bCs/>
          <w:color w:val="000000" w:themeColor="text1"/>
        </w:rPr>
        <w:t>»</w:t>
      </w:r>
      <w:r>
        <w:rPr>
          <w:b/>
          <w:bCs/>
          <w:color w:val="000000" w:themeColor="text1"/>
        </w:rPr>
        <w:t xml:space="preserve"> форматы</w:t>
      </w:r>
      <w:r w:rsidR="00482F57">
        <w:rPr>
          <w:b/>
          <w:bCs/>
          <w:color w:val="000000" w:themeColor="text1"/>
        </w:rPr>
        <w:t xml:space="preserve"> </w:t>
      </w:r>
      <w:r w:rsidR="00870D30">
        <w:rPr>
          <w:b/>
          <w:bCs/>
          <w:color w:val="000000" w:themeColor="text1"/>
        </w:rPr>
        <w:t>хранения данных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1560"/>
        <w:gridCol w:w="1559"/>
        <w:gridCol w:w="1462"/>
      </w:tblGrid>
      <w:tr w:rsidR="00DE3962" w:rsidRPr="00DF7C94" w14:paraId="09760B9D" w14:textId="14F3A41C" w:rsidTr="00466D8F">
        <w:tc>
          <w:tcPr>
            <w:tcW w:w="1555" w:type="dxa"/>
          </w:tcPr>
          <w:p w14:paraId="64E3C982" w14:textId="4585B586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Introduction</w:t>
            </w:r>
          </w:p>
        </w:tc>
        <w:tc>
          <w:tcPr>
            <w:tcW w:w="1559" w:type="dxa"/>
          </w:tcPr>
          <w:p w14:paraId="11B65C2B" w14:textId="11D90E2D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984" w:type="dxa"/>
          </w:tcPr>
          <w:p w14:paraId="1BFA8C3B" w14:textId="4F019F9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Flight standards</w:t>
            </w:r>
          </w:p>
        </w:tc>
        <w:tc>
          <w:tcPr>
            <w:tcW w:w="1560" w:type="dxa"/>
          </w:tcPr>
          <w:p w14:paraId="75E26628" w14:textId="0C53B255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559" w:type="dxa"/>
          </w:tcPr>
          <w:p w14:paraId="6E5246AE" w14:textId="71A26B6B" w:rsidR="00DE3962" w:rsidRPr="00DF7C94" w:rsidRDefault="005E30A4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National</w:t>
            </w:r>
            <w:r w:rsidR="00DE3962" w:rsidRPr="00DF7C94">
              <w:rPr>
                <w:b/>
                <w:color w:val="000000" w:themeColor="text1"/>
              </w:rPr>
              <w:t xml:space="preserve"> </w:t>
            </w:r>
            <w:r w:rsidR="00DE3962" w:rsidRPr="00DF7C94">
              <w:rPr>
                <w:b/>
                <w:color w:val="000000" w:themeColor="text1"/>
                <w:lang w:val="en-US"/>
              </w:rPr>
              <w:t>rules</w:t>
            </w:r>
          </w:p>
        </w:tc>
        <w:tc>
          <w:tcPr>
            <w:tcW w:w="1462" w:type="dxa"/>
          </w:tcPr>
          <w:p w14:paraId="61EB73A7" w14:textId="6EF7507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</w:tr>
      <w:tr w:rsidR="009B75BB" w:rsidRPr="00DF7C94" w14:paraId="76C9E374" w14:textId="20C0B153" w:rsidTr="00466D8F">
        <w:tc>
          <w:tcPr>
            <w:tcW w:w="1555" w:type="dxa"/>
          </w:tcPr>
          <w:p w14:paraId="10A83BE9" w14:textId="3591B7D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Application manual</w:t>
            </w:r>
          </w:p>
        </w:tc>
        <w:tc>
          <w:tcPr>
            <w:tcW w:w="1559" w:type="dxa"/>
          </w:tcPr>
          <w:p w14:paraId="210F2420" w14:textId="70134DE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 w:val="restart"/>
          </w:tcPr>
          <w:p w14:paraId="5CE9A83B" w14:textId="00FC3DDB" w:rsidR="009B75BB" w:rsidRPr="00DF7C94" w:rsidRDefault="009B75BB" w:rsidP="007B48E1">
            <w:pPr>
              <w:rPr>
                <w:color w:val="000000" w:themeColor="text1"/>
              </w:rPr>
            </w:pPr>
            <w:r w:rsidRPr="00DF7C94">
              <w:rPr>
                <w:color w:val="000000" w:themeColor="text1"/>
              </w:rPr>
              <w:t>Переформатированные стандарты международных авиационных организаций</w:t>
            </w:r>
          </w:p>
        </w:tc>
        <w:tc>
          <w:tcPr>
            <w:tcW w:w="1560" w:type="dxa"/>
            <w:vMerge w:val="restart"/>
          </w:tcPr>
          <w:p w14:paraId="0AE7B9A7" w14:textId="27E77C4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559" w:type="dxa"/>
            <w:vMerge w:val="restart"/>
          </w:tcPr>
          <w:p w14:paraId="5C05AA37" w14:textId="7E2C135D" w:rsidR="009B75BB" w:rsidRPr="00081D59" w:rsidRDefault="00081D59" w:rsidP="007B48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Сведения из </w:t>
            </w:r>
            <w:r>
              <w:rPr>
                <w:color w:val="000000" w:themeColor="text1"/>
                <w:lang w:val="en-US"/>
              </w:rPr>
              <w:t>AIP</w:t>
            </w:r>
            <w:r>
              <w:rPr>
                <w:color w:val="000000" w:themeColor="text1"/>
              </w:rPr>
              <w:t xml:space="preserve"> государства об особенностях полетов в его воздушном пространстве</w:t>
            </w:r>
          </w:p>
        </w:tc>
        <w:tc>
          <w:tcPr>
            <w:tcW w:w="1462" w:type="dxa"/>
            <w:vMerge w:val="restart"/>
          </w:tcPr>
          <w:p w14:paraId="1B5F86F6" w14:textId="20D6507A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</w:t>
            </w:r>
          </w:p>
        </w:tc>
      </w:tr>
      <w:tr w:rsidR="009B75BB" w:rsidRPr="00DF7C94" w14:paraId="7A5B6142" w14:textId="3AC93B9F" w:rsidTr="00466D8F">
        <w:tc>
          <w:tcPr>
            <w:tcW w:w="1555" w:type="dxa"/>
          </w:tcPr>
          <w:p w14:paraId="3A27C44A" w14:textId="324664A2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Company standards</w:t>
            </w:r>
          </w:p>
        </w:tc>
        <w:tc>
          <w:tcPr>
            <w:tcW w:w="1559" w:type="dxa"/>
          </w:tcPr>
          <w:p w14:paraId="22A21B22" w14:textId="2FA0458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/>
          </w:tcPr>
          <w:p w14:paraId="3FF7AF6F" w14:textId="1F44C6F0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1C120520" w14:textId="559310FC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AC0A19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55011BB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19367F68" w14:textId="00E5582E" w:rsidTr="00466D8F">
        <w:tc>
          <w:tcPr>
            <w:tcW w:w="1555" w:type="dxa"/>
          </w:tcPr>
          <w:p w14:paraId="2E3CA964" w14:textId="5AC26E6E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Chart legend</w:t>
            </w:r>
          </w:p>
        </w:tc>
        <w:tc>
          <w:tcPr>
            <w:tcW w:w="1559" w:type="dxa"/>
          </w:tcPr>
          <w:p w14:paraId="683B1F11" w14:textId="542E6AD8" w:rsidR="009B75BB" w:rsidRPr="007038D5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.html</w:t>
            </w:r>
            <w:r w:rsidR="007038D5">
              <w:rPr>
                <w:color w:val="000000" w:themeColor="text1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css</w:t>
            </w:r>
            <w:proofErr w:type="spellEnd"/>
            <w:r w:rsidR="007038D5">
              <w:rPr>
                <w:color w:val="000000" w:themeColor="text1"/>
                <w:lang w:val="en-US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js</w:t>
            </w:r>
            <w:proofErr w:type="spellEnd"/>
          </w:p>
        </w:tc>
        <w:tc>
          <w:tcPr>
            <w:tcW w:w="1984" w:type="dxa"/>
            <w:vMerge/>
          </w:tcPr>
          <w:p w14:paraId="3F23C2C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59F4A3A3" w14:textId="428DE603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0B78282F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797485FE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07AE4E9F" w14:textId="77777777" w:rsidTr="00466D8F">
        <w:tc>
          <w:tcPr>
            <w:tcW w:w="1555" w:type="dxa"/>
          </w:tcPr>
          <w:p w14:paraId="2E9BDF45" w14:textId="0E3DE458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Calculators</w:t>
            </w:r>
          </w:p>
        </w:tc>
        <w:tc>
          <w:tcPr>
            <w:tcW w:w="1559" w:type="dxa"/>
          </w:tcPr>
          <w:p w14:paraId="2CD12E70" w14:textId="2E293C2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json / html / xml</w:t>
            </w:r>
          </w:p>
        </w:tc>
        <w:tc>
          <w:tcPr>
            <w:tcW w:w="1984" w:type="dxa"/>
            <w:vMerge/>
          </w:tcPr>
          <w:p w14:paraId="6FEF466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496C640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E45A05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30249D2B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0BB72248" w14:textId="344BEC35" w:rsidR="00994536" w:rsidRPr="00DF7C94" w:rsidRDefault="00DE3962" w:rsidP="007B48E1">
      <w:pPr>
        <w:spacing w:line="360" w:lineRule="auto"/>
        <w:rPr>
          <w:color w:val="000000" w:themeColor="text1"/>
        </w:rPr>
      </w:pPr>
      <w:r w:rsidRPr="00DF7C94">
        <w:rPr>
          <w:color w:val="000000" w:themeColor="text1"/>
        </w:rPr>
        <w:t>Таблица-1. Используемые форматы</w:t>
      </w:r>
      <w:r w:rsidR="009B75BB" w:rsidRPr="00DF7C94">
        <w:rPr>
          <w:color w:val="000000" w:themeColor="text1"/>
        </w:rPr>
        <w:t xml:space="preserve"> данных</w:t>
      </w:r>
      <w:r w:rsidRPr="00DF7C94">
        <w:rPr>
          <w:color w:val="000000" w:themeColor="text1"/>
        </w:rPr>
        <w:t>.</w:t>
      </w:r>
    </w:p>
    <w:p w14:paraId="2DC80A49" w14:textId="77777777" w:rsidR="00927F6A" w:rsidRPr="00DF7C94" w:rsidRDefault="00927F6A" w:rsidP="006450E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</w:p>
    <w:p w14:paraId="12708A84" w14:textId="77777777" w:rsidR="006450EF" w:rsidRPr="006450EF" w:rsidRDefault="006450EF" w:rsidP="0068407A">
      <w:pPr>
        <w:spacing w:line="360" w:lineRule="auto"/>
        <w:rPr>
          <w:color w:val="000000" w:themeColor="text1"/>
          <w:sz w:val="22"/>
          <w:szCs w:val="22"/>
          <w:lang w:val="en-US"/>
        </w:rPr>
      </w:pPr>
    </w:p>
    <w:sectPr w:rsidR="006450EF" w:rsidRPr="006450EF" w:rsidSect="0021760A">
      <w:pgSz w:w="11900" w:h="16840"/>
      <w:pgMar w:top="1134" w:right="850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00000005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2D0929"/>
    <w:multiLevelType w:val="multilevel"/>
    <w:tmpl w:val="3BA22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0162D5"/>
    <w:multiLevelType w:val="hybridMultilevel"/>
    <w:tmpl w:val="ECD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5813"/>
    <w:multiLevelType w:val="hybridMultilevel"/>
    <w:tmpl w:val="3FFACC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2F"/>
    <w:rsid w:val="00014E18"/>
    <w:rsid w:val="00024262"/>
    <w:rsid w:val="00040E13"/>
    <w:rsid w:val="0004383D"/>
    <w:rsid w:val="00046ED4"/>
    <w:rsid w:val="00070B5A"/>
    <w:rsid w:val="00081D59"/>
    <w:rsid w:val="000831E9"/>
    <w:rsid w:val="00093E9B"/>
    <w:rsid w:val="000B527D"/>
    <w:rsid w:val="000B5C65"/>
    <w:rsid w:val="000C48D7"/>
    <w:rsid w:val="000E205C"/>
    <w:rsid w:val="000E5547"/>
    <w:rsid w:val="000F0C89"/>
    <w:rsid w:val="000F4119"/>
    <w:rsid w:val="00103CB1"/>
    <w:rsid w:val="00114E4D"/>
    <w:rsid w:val="00131199"/>
    <w:rsid w:val="00147D43"/>
    <w:rsid w:val="0016208F"/>
    <w:rsid w:val="00164BE6"/>
    <w:rsid w:val="00171600"/>
    <w:rsid w:val="001A66DC"/>
    <w:rsid w:val="001B2D2A"/>
    <w:rsid w:val="001C02F7"/>
    <w:rsid w:val="001E7E5A"/>
    <w:rsid w:val="001F0036"/>
    <w:rsid w:val="001F2052"/>
    <w:rsid w:val="002105D1"/>
    <w:rsid w:val="0021086D"/>
    <w:rsid w:val="002131AC"/>
    <w:rsid w:val="00214541"/>
    <w:rsid w:val="00216D01"/>
    <w:rsid w:val="0021760A"/>
    <w:rsid w:val="0022010F"/>
    <w:rsid w:val="00224212"/>
    <w:rsid w:val="00231ABD"/>
    <w:rsid w:val="002679B0"/>
    <w:rsid w:val="002724AB"/>
    <w:rsid w:val="00276D1B"/>
    <w:rsid w:val="00283C09"/>
    <w:rsid w:val="0029661D"/>
    <w:rsid w:val="002B3DD6"/>
    <w:rsid w:val="002C2050"/>
    <w:rsid w:val="002C2765"/>
    <w:rsid w:val="002C61F6"/>
    <w:rsid w:val="002E0FB9"/>
    <w:rsid w:val="002E0FC6"/>
    <w:rsid w:val="002E4DA5"/>
    <w:rsid w:val="002E6A9C"/>
    <w:rsid w:val="002F1D67"/>
    <w:rsid w:val="002F54D3"/>
    <w:rsid w:val="002F6F09"/>
    <w:rsid w:val="00304159"/>
    <w:rsid w:val="00324C64"/>
    <w:rsid w:val="00343BAB"/>
    <w:rsid w:val="00350689"/>
    <w:rsid w:val="00351513"/>
    <w:rsid w:val="00351B85"/>
    <w:rsid w:val="003527A6"/>
    <w:rsid w:val="0035648C"/>
    <w:rsid w:val="0036268E"/>
    <w:rsid w:val="00362DE0"/>
    <w:rsid w:val="003766AA"/>
    <w:rsid w:val="0039105B"/>
    <w:rsid w:val="003C4BB8"/>
    <w:rsid w:val="003C5CD2"/>
    <w:rsid w:val="003D6B25"/>
    <w:rsid w:val="003E1D18"/>
    <w:rsid w:val="003F2DEC"/>
    <w:rsid w:val="0042028F"/>
    <w:rsid w:val="00433DE6"/>
    <w:rsid w:val="00435165"/>
    <w:rsid w:val="00435AC8"/>
    <w:rsid w:val="00466D8F"/>
    <w:rsid w:val="0047027E"/>
    <w:rsid w:val="00472AC7"/>
    <w:rsid w:val="00482F57"/>
    <w:rsid w:val="00485BB4"/>
    <w:rsid w:val="004A4A7A"/>
    <w:rsid w:val="004B68F7"/>
    <w:rsid w:val="004D1745"/>
    <w:rsid w:val="004D473E"/>
    <w:rsid w:val="00500B73"/>
    <w:rsid w:val="00500EBB"/>
    <w:rsid w:val="00526A4F"/>
    <w:rsid w:val="005674BF"/>
    <w:rsid w:val="00570508"/>
    <w:rsid w:val="00583EF5"/>
    <w:rsid w:val="00587709"/>
    <w:rsid w:val="00587C69"/>
    <w:rsid w:val="00593E30"/>
    <w:rsid w:val="005A0B1C"/>
    <w:rsid w:val="005A3F25"/>
    <w:rsid w:val="005A4008"/>
    <w:rsid w:val="005B1CC6"/>
    <w:rsid w:val="005D7468"/>
    <w:rsid w:val="005E30A4"/>
    <w:rsid w:val="005E3BE0"/>
    <w:rsid w:val="005E4E54"/>
    <w:rsid w:val="005E74EB"/>
    <w:rsid w:val="00615B2F"/>
    <w:rsid w:val="006231BF"/>
    <w:rsid w:val="0063116B"/>
    <w:rsid w:val="0064455C"/>
    <w:rsid w:val="006450EF"/>
    <w:rsid w:val="0065132F"/>
    <w:rsid w:val="00652212"/>
    <w:rsid w:val="00652E11"/>
    <w:rsid w:val="00653B0D"/>
    <w:rsid w:val="0066109D"/>
    <w:rsid w:val="006679CF"/>
    <w:rsid w:val="00667EF7"/>
    <w:rsid w:val="0068407A"/>
    <w:rsid w:val="00692E85"/>
    <w:rsid w:val="00694A9B"/>
    <w:rsid w:val="006B4B9A"/>
    <w:rsid w:val="006C0366"/>
    <w:rsid w:val="006D7250"/>
    <w:rsid w:val="006F7B76"/>
    <w:rsid w:val="007038D5"/>
    <w:rsid w:val="00711BBD"/>
    <w:rsid w:val="00721440"/>
    <w:rsid w:val="00732ADA"/>
    <w:rsid w:val="00735839"/>
    <w:rsid w:val="007366EF"/>
    <w:rsid w:val="00736F25"/>
    <w:rsid w:val="007503F8"/>
    <w:rsid w:val="00755E39"/>
    <w:rsid w:val="007652AD"/>
    <w:rsid w:val="0078361A"/>
    <w:rsid w:val="007A70D9"/>
    <w:rsid w:val="007B48E1"/>
    <w:rsid w:val="007C29B3"/>
    <w:rsid w:val="00802055"/>
    <w:rsid w:val="00811CE7"/>
    <w:rsid w:val="00812EE5"/>
    <w:rsid w:val="008141DA"/>
    <w:rsid w:val="00814F48"/>
    <w:rsid w:val="00824F82"/>
    <w:rsid w:val="00831AE5"/>
    <w:rsid w:val="008637C5"/>
    <w:rsid w:val="008675DC"/>
    <w:rsid w:val="00870615"/>
    <w:rsid w:val="00870D30"/>
    <w:rsid w:val="00882128"/>
    <w:rsid w:val="00896442"/>
    <w:rsid w:val="008B1CBA"/>
    <w:rsid w:val="008C533D"/>
    <w:rsid w:val="008D17AD"/>
    <w:rsid w:val="008D438F"/>
    <w:rsid w:val="008D4EAC"/>
    <w:rsid w:val="008D7EFE"/>
    <w:rsid w:val="008E7096"/>
    <w:rsid w:val="008F2294"/>
    <w:rsid w:val="0090274A"/>
    <w:rsid w:val="00927EB2"/>
    <w:rsid w:val="00927F6A"/>
    <w:rsid w:val="0093585E"/>
    <w:rsid w:val="009435C4"/>
    <w:rsid w:val="00944A38"/>
    <w:rsid w:val="00957A59"/>
    <w:rsid w:val="009611CD"/>
    <w:rsid w:val="009709E0"/>
    <w:rsid w:val="0098472F"/>
    <w:rsid w:val="00994536"/>
    <w:rsid w:val="009A0991"/>
    <w:rsid w:val="009A37F5"/>
    <w:rsid w:val="009B75BB"/>
    <w:rsid w:val="009C35D4"/>
    <w:rsid w:val="009D645B"/>
    <w:rsid w:val="009E0552"/>
    <w:rsid w:val="009E136B"/>
    <w:rsid w:val="009F359E"/>
    <w:rsid w:val="009F582A"/>
    <w:rsid w:val="009F7144"/>
    <w:rsid w:val="009F731C"/>
    <w:rsid w:val="00A03570"/>
    <w:rsid w:val="00A03885"/>
    <w:rsid w:val="00A14D95"/>
    <w:rsid w:val="00A26CD1"/>
    <w:rsid w:val="00A45745"/>
    <w:rsid w:val="00A52E24"/>
    <w:rsid w:val="00A54FAE"/>
    <w:rsid w:val="00A6736D"/>
    <w:rsid w:val="00A72F8E"/>
    <w:rsid w:val="00A91450"/>
    <w:rsid w:val="00A91B89"/>
    <w:rsid w:val="00AB4A4B"/>
    <w:rsid w:val="00AD204D"/>
    <w:rsid w:val="00AE0A6A"/>
    <w:rsid w:val="00B0463B"/>
    <w:rsid w:val="00B13C33"/>
    <w:rsid w:val="00B172FF"/>
    <w:rsid w:val="00B22D15"/>
    <w:rsid w:val="00B74F6C"/>
    <w:rsid w:val="00B81CAF"/>
    <w:rsid w:val="00B83AC0"/>
    <w:rsid w:val="00B9096F"/>
    <w:rsid w:val="00B962D7"/>
    <w:rsid w:val="00BA54EC"/>
    <w:rsid w:val="00BB568C"/>
    <w:rsid w:val="00BC1FBD"/>
    <w:rsid w:val="00BC3AD8"/>
    <w:rsid w:val="00BD104C"/>
    <w:rsid w:val="00C31970"/>
    <w:rsid w:val="00C41C61"/>
    <w:rsid w:val="00C41E89"/>
    <w:rsid w:val="00C62A5E"/>
    <w:rsid w:val="00C73491"/>
    <w:rsid w:val="00C818AC"/>
    <w:rsid w:val="00C90557"/>
    <w:rsid w:val="00CC5F67"/>
    <w:rsid w:val="00CF4986"/>
    <w:rsid w:val="00D30B67"/>
    <w:rsid w:val="00D35027"/>
    <w:rsid w:val="00D429ED"/>
    <w:rsid w:val="00D44F12"/>
    <w:rsid w:val="00D51239"/>
    <w:rsid w:val="00D765CD"/>
    <w:rsid w:val="00DB3A34"/>
    <w:rsid w:val="00DB3CA8"/>
    <w:rsid w:val="00DC0C8B"/>
    <w:rsid w:val="00DC399F"/>
    <w:rsid w:val="00DC5340"/>
    <w:rsid w:val="00DE3962"/>
    <w:rsid w:val="00DF6572"/>
    <w:rsid w:val="00DF7C94"/>
    <w:rsid w:val="00E10418"/>
    <w:rsid w:val="00E3367D"/>
    <w:rsid w:val="00E40FFD"/>
    <w:rsid w:val="00E44E2D"/>
    <w:rsid w:val="00E47C40"/>
    <w:rsid w:val="00E5620D"/>
    <w:rsid w:val="00E56D69"/>
    <w:rsid w:val="00E62E2F"/>
    <w:rsid w:val="00E64FDD"/>
    <w:rsid w:val="00E9416E"/>
    <w:rsid w:val="00E95AEE"/>
    <w:rsid w:val="00EA29B0"/>
    <w:rsid w:val="00EA3CEA"/>
    <w:rsid w:val="00EA55CF"/>
    <w:rsid w:val="00EA5711"/>
    <w:rsid w:val="00ED04BF"/>
    <w:rsid w:val="00EE306D"/>
    <w:rsid w:val="00EE780E"/>
    <w:rsid w:val="00F06A79"/>
    <w:rsid w:val="00F07939"/>
    <w:rsid w:val="00F160C2"/>
    <w:rsid w:val="00F200B3"/>
    <w:rsid w:val="00F215E4"/>
    <w:rsid w:val="00F538D1"/>
    <w:rsid w:val="00F55181"/>
    <w:rsid w:val="00F618EB"/>
    <w:rsid w:val="00F6411B"/>
    <w:rsid w:val="00F64489"/>
    <w:rsid w:val="00F72487"/>
    <w:rsid w:val="00F74256"/>
    <w:rsid w:val="00F75A36"/>
    <w:rsid w:val="00F7715C"/>
    <w:rsid w:val="00F976D9"/>
    <w:rsid w:val="00FA36FB"/>
    <w:rsid w:val="00FB1304"/>
    <w:rsid w:val="00FB4249"/>
    <w:rsid w:val="00FB676B"/>
    <w:rsid w:val="00FC5070"/>
    <w:rsid w:val="00FC67B6"/>
    <w:rsid w:val="00FC6BAB"/>
    <w:rsid w:val="00FD5B79"/>
    <w:rsid w:val="00FD63E9"/>
    <w:rsid w:val="00FE3F00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E5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D2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00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994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35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7</cp:revision>
  <dcterms:created xsi:type="dcterms:W3CDTF">2020-12-18T10:47:00Z</dcterms:created>
  <dcterms:modified xsi:type="dcterms:W3CDTF">2020-12-18T10:49:00Z</dcterms:modified>
</cp:coreProperties>
</file>