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75E1" w14:textId="77777777" w:rsidR="001C2DBA" w:rsidRDefault="00000000">
      <w:pPr>
        <w:pStyle w:val="Title"/>
      </w:pPr>
      <w:r>
        <w:t>Scope &amp; Assumptions Document</w:t>
      </w:r>
    </w:p>
    <w:p w14:paraId="30E11760" w14:textId="105DEF8A" w:rsidR="001C2DBA" w:rsidRDefault="00000000">
      <w:r>
        <w:t>NAGP Cloud Computing &amp; N.S. Workshop – AWS Insurance Portal</w:t>
      </w:r>
    </w:p>
    <w:p w14:paraId="464A8129" w14:textId="77777777" w:rsidR="001C2DBA" w:rsidRDefault="00000000">
      <w:r>
        <w:t>AWS Region: ap-south-1 (Mumbai)</w:t>
      </w:r>
    </w:p>
    <w:p w14:paraId="3349E015" w14:textId="77777777" w:rsidR="001C2DBA" w:rsidRDefault="00000000">
      <w:pPr>
        <w:pStyle w:val="Heading1"/>
      </w:pPr>
      <w:r>
        <w:t>1. Scope</w:t>
      </w:r>
    </w:p>
    <w:p w14:paraId="34264578" w14:textId="77777777" w:rsidR="001C2DBA" w:rsidRDefault="00000000">
      <w:r>
        <w:t>This project implements an MVP insurance self-service portal on AWS. Users can select and upload documents through a web browser. The uploaded file is stored in a private Amazon S3 bucket. An S3 ObjectCreated event triggers AWS Lambda, which reads the uploaded object's metadata and stores File Name, Content Type, and Upload Timestamp in Amazon RDS PostgreSQL.</w:t>
      </w:r>
    </w:p>
    <w:p w14:paraId="3B43DD24" w14:textId="77777777" w:rsidR="001C2DBA" w:rsidRDefault="00000000">
      <w:pPr>
        <w:pStyle w:val="Heading1"/>
      </w:pPr>
      <w:r>
        <w:t>2. In-Scope Components</w:t>
      </w:r>
    </w:p>
    <w:p w14:paraId="35879209" w14:textId="77777777" w:rsidR="001C2DBA" w:rsidRDefault="00000000">
      <w:pPr>
        <w:pStyle w:val="ListBullet"/>
      </w:pPr>
      <w:r>
        <w:t>IAM users/groups and workload IAM roles using least-privilege principles.</w:t>
      </w:r>
    </w:p>
    <w:p w14:paraId="2CFA2296" w14:textId="77777777" w:rsidR="001C2DBA" w:rsidRDefault="00000000">
      <w:pPr>
        <w:pStyle w:val="ListBullet"/>
      </w:pPr>
      <w:r>
        <w:t>One VPC across ap-south-1a and ap-south-1b with 2 public, 2 private application, and 2 private database subnets.</w:t>
      </w:r>
    </w:p>
    <w:p w14:paraId="130D9AA1" w14:textId="77777777" w:rsidR="001C2DBA" w:rsidRDefault="00000000">
      <w:pPr>
        <w:pStyle w:val="ListBullet"/>
      </w:pPr>
      <w:r>
        <w:t>Internet Gateway, route tables and Network ACL configuration.</w:t>
      </w:r>
    </w:p>
    <w:p w14:paraId="0BF1C691" w14:textId="77777777" w:rsidR="001C2DBA" w:rsidRDefault="00000000">
      <w:pPr>
        <w:pStyle w:val="ListBullet"/>
      </w:pPr>
      <w:r>
        <w:t>Internet-facing Application Load Balancer using HTTP port 80.</w:t>
      </w:r>
    </w:p>
    <w:p w14:paraId="555B655E" w14:textId="77777777" w:rsidR="001C2DBA" w:rsidRDefault="00000000">
      <w:pPr>
        <w:pStyle w:val="ListBullet"/>
      </w:pPr>
      <w:r>
        <w:t>Next.js/TypeScript application on EC2, deployed through a Launch Template and Auto Scaling Group.</w:t>
      </w:r>
    </w:p>
    <w:p w14:paraId="2E4CA5EF" w14:textId="77777777" w:rsidR="001C2DBA" w:rsidRDefault="00000000">
      <w:pPr>
        <w:pStyle w:val="ListBullet"/>
      </w:pPr>
      <w:r>
        <w:t>Two application instances distributed across the two private application subnets.</w:t>
      </w:r>
    </w:p>
    <w:p w14:paraId="4D86930C" w14:textId="77777777" w:rsidR="001C2DBA" w:rsidRDefault="00000000">
      <w:pPr>
        <w:pStyle w:val="ListBullet"/>
      </w:pPr>
      <w:r>
        <w:t>Private Amazon S3 bucket accessed by EC2 through an S3 Gateway VPC Endpoint.</w:t>
      </w:r>
    </w:p>
    <w:p w14:paraId="3EC4094D" w14:textId="77777777" w:rsidR="001C2DBA" w:rsidRDefault="00000000">
      <w:pPr>
        <w:pStyle w:val="ListBullet"/>
      </w:pPr>
      <w:r>
        <w:t>S3 ObjectCreated-triggered AWS Lambda function.</w:t>
      </w:r>
    </w:p>
    <w:p w14:paraId="01A5B5EE" w14:textId="77777777" w:rsidR="001C2DBA" w:rsidRDefault="00000000">
      <w:pPr>
        <w:pStyle w:val="ListBullet"/>
      </w:pPr>
      <w:r>
        <w:t>Private Amazon RDS PostgreSQL database for file metadata.</w:t>
      </w:r>
    </w:p>
    <w:p w14:paraId="4D410E9A" w14:textId="77777777" w:rsidR="001C2DBA" w:rsidRDefault="00000000">
      <w:pPr>
        <w:pStyle w:val="ListBullet"/>
      </w:pPr>
      <w:r>
        <w:t>AWS Secrets Manager for RDS credentials through a Secrets Manager Interface VPC Endpoint.</w:t>
      </w:r>
    </w:p>
    <w:p w14:paraId="53DA0B0D" w14:textId="77777777" w:rsidR="001C2DBA" w:rsidRDefault="00000000">
      <w:pPr>
        <w:pStyle w:val="ListBullet"/>
      </w:pPr>
      <w:r>
        <w:t>CloudWatch logs, dashboard and alarms.</w:t>
      </w:r>
    </w:p>
    <w:p w14:paraId="6EE6E69C" w14:textId="77777777" w:rsidR="001C2DBA" w:rsidRDefault="00000000">
      <w:pPr>
        <w:pStyle w:val="Heading1"/>
      </w:pPr>
      <w:r>
        <w:t>3. Out of Scope</w:t>
      </w:r>
    </w:p>
    <w:p w14:paraId="2B29D64D" w14:textId="77777777" w:rsidR="001C2DBA" w:rsidRDefault="00000000">
      <w:pPr>
        <w:pStyle w:val="ListBullet"/>
      </w:pPr>
      <w:r>
        <w:t>Production-grade customer authentication/authorization.</w:t>
      </w:r>
    </w:p>
    <w:p w14:paraId="7F0F038A" w14:textId="77777777" w:rsidR="001C2DBA" w:rsidRDefault="00000000">
      <w:pPr>
        <w:pStyle w:val="ListBullet"/>
      </w:pPr>
      <w:r>
        <w:t>Advanced UI/UX, document preview/editing, or full claims-processing workflows.</w:t>
      </w:r>
    </w:p>
    <w:p w14:paraId="7E07AE7B" w14:textId="1FD730C5" w:rsidR="001C2DBA" w:rsidRDefault="00000000">
      <w:pPr>
        <w:pStyle w:val="ListBullet"/>
      </w:pPr>
      <w:r>
        <w:t>HTTPS/TLS</w:t>
      </w:r>
      <w:r w:rsidR="009E580C">
        <w:t>.</w:t>
      </w:r>
    </w:p>
    <w:p w14:paraId="07BD8D83" w14:textId="77777777" w:rsidR="001C2DBA" w:rsidRDefault="00000000">
      <w:pPr>
        <w:pStyle w:val="ListBullet"/>
      </w:pPr>
      <w:r>
        <w:t>Multi-region deployment or cross-region disaster recovery.</w:t>
      </w:r>
    </w:p>
    <w:p w14:paraId="0DEA9291" w14:textId="7D4DF872" w:rsidR="001C2DBA" w:rsidRDefault="00000000">
      <w:pPr>
        <w:pStyle w:val="ListBullet"/>
      </w:pPr>
      <w:r>
        <w:t>Complex dynamic scaling policies</w:t>
      </w:r>
      <w:r w:rsidR="009E580C">
        <w:t>.</w:t>
      </w:r>
      <w:r>
        <w:t xml:space="preserve"> </w:t>
      </w:r>
      <w:r w:rsidR="009E580C">
        <w:t>T</w:t>
      </w:r>
      <w:r>
        <w:t>he demonstrated ASG uses desired/min/max capacity of 2.</w:t>
      </w:r>
    </w:p>
    <w:p w14:paraId="7B056C16" w14:textId="64916E63" w:rsidR="001C2DBA" w:rsidRDefault="00000000">
      <w:pPr>
        <w:pStyle w:val="ListBullet"/>
      </w:pPr>
      <w:r>
        <w:t>RDS Multi-AZ</w:t>
      </w:r>
      <w:r w:rsidR="009E580C">
        <w:t>.</w:t>
      </w:r>
      <w:r>
        <w:t xml:space="preserve"> RDS is Single-AZ for cost control.</w:t>
      </w:r>
    </w:p>
    <w:p w14:paraId="1A1076AA" w14:textId="77777777" w:rsidR="001C2DBA" w:rsidRDefault="00000000">
      <w:pPr>
        <w:pStyle w:val="Heading1"/>
      </w:pPr>
      <w:r>
        <w:lastRenderedPageBreak/>
        <w:t>4. Assumptions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2DBA" w14:paraId="46A20F05" w14:textId="77777777">
        <w:tc>
          <w:tcPr>
            <w:tcW w:w="4320" w:type="dxa"/>
          </w:tcPr>
          <w:p w14:paraId="04A5162D" w14:textId="77777777" w:rsidR="001C2DBA" w:rsidRPr="009E580C" w:rsidRDefault="00000000">
            <w:pPr>
              <w:rPr>
                <w:b/>
                <w:bCs/>
              </w:rPr>
            </w:pPr>
            <w:r w:rsidRPr="009E580C">
              <w:rPr>
                <w:b/>
                <w:bCs/>
              </w:rPr>
              <w:t>Assumption</w:t>
            </w:r>
          </w:p>
        </w:tc>
        <w:tc>
          <w:tcPr>
            <w:tcW w:w="4320" w:type="dxa"/>
          </w:tcPr>
          <w:p w14:paraId="4C507B96" w14:textId="77777777" w:rsidR="001C2DBA" w:rsidRPr="009E580C" w:rsidRDefault="00000000">
            <w:pPr>
              <w:rPr>
                <w:b/>
                <w:bCs/>
              </w:rPr>
            </w:pPr>
            <w:r w:rsidRPr="009E580C">
              <w:rPr>
                <w:b/>
                <w:bCs/>
              </w:rPr>
              <w:t>Details</w:t>
            </w:r>
          </w:p>
        </w:tc>
      </w:tr>
      <w:tr w:rsidR="001C2DBA" w14:paraId="078193E5" w14:textId="77777777">
        <w:tc>
          <w:tcPr>
            <w:tcW w:w="4320" w:type="dxa"/>
          </w:tcPr>
          <w:p w14:paraId="52271160" w14:textId="77777777" w:rsidR="001C2DBA" w:rsidRDefault="00000000">
            <w:r>
              <w:t>Region</w:t>
            </w:r>
          </w:p>
        </w:tc>
        <w:tc>
          <w:tcPr>
            <w:tcW w:w="4320" w:type="dxa"/>
          </w:tcPr>
          <w:p w14:paraId="3FD2728E" w14:textId="77777777" w:rsidR="001C2DBA" w:rsidRDefault="00000000">
            <w:r>
              <w:t>Single-region deployment in ap-south-1 using ap-south-1a and ap-south-1b.</w:t>
            </w:r>
          </w:p>
        </w:tc>
      </w:tr>
      <w:tr w:rsidR="001C2DBA" w14:paraId="2C2883A5" w14:textId="77777777">
        <w:tc>
          <w:tcPr>
            <w:tcW w:w="4320" w:type="dxa"/>
          </w:tcPr>
          <w:p w14:paraId="111377A9" w14:textId="77777777" w:rsidR="001C2DBA" w:rsidRDefault="00000000">
            <w:r>
              <w:t>VPC</w:t>
            </w:r>
          </w:p>
        </w:tc>
        <w:tc>
          <w:tcPr>
            <w:tcW w:w="4320" w:type="dxa"/>
          </w:tcPr>
          <w:p w14:paraId="32E23C1A" w14:textId="77777777" w:rsidR="001C2DBA" w:rsidRDefault="00000000">
            <w:r w:rsidRPr="009E580C">
              <w:rPr>
                <w:i/>
                <w:iCs/>
              </w:rPr>
              <w:t>nagp-vpc</w:t>
            </w:r>
            <w:r>
              <w:t>, CIDR 12.0.0.0/16.</w:t>
            </w:r>
          </w:p>
        </w:tc>
      </w:tr>
      <w:tr w:rsidR="001C2DBA" w14:paraId="488C0758" w14:textId="77777777">
        <w:tc>
          <w:tcPr>
            <w:tcW w:w="4320" w:type="dxa"/>
          </w:tcPr>
          <w:p w14:paraId="294F0E62" w14:textId="77777777" w:rsidR="001C2DBA" w:rsidRDefault="00000000">
            <w:r>
              <w:t>Internet access</w:t>
            </w:r>
          </w:p>
        </w:tc>
        <w:tc>
          <w:tcPr>
            <w:tcW w:w="4320" w:type="dxa"/>
          </w:tcPr>
          <w:p w14:paraId="58E79D57" w14:textId="77777777" w:rsidR="001C2DBA" w:rsidRDefault="00000000">
            <w:r>
              <w:t>Internet-facing ALB accepts HTTP 80 and forwards to EC2 on port 3000.</w:t>
            </w:r>
          </w:p>
        </w:tc>
      </w:tr>
      <w:tr w:rsidR="001C2DBA" w14:paraId="6B9C629E" w14:textId="77777777">
        <w:tc>
          <w:tcPr>
            <w:tcW w:w="4320" w:type="dxa"/>
          </w:tcPr>
          <w:p w14:paraId="3F0294A9" w14:textId="77777777" w:rsidR="001C2DBA" w:rsidRDefault="00000000">
            <w:r>
              <w:t>S3</w:t>
            </w:r>
          </w:p>
        </w:tc>
        <w:tc>
          <w:tcPr>
            <w:tcW w:w="4320" w:type="dxa"/>
          </w:tcPr>
          <w:p w14:paraId="610DDB21" w14:textId="77777777" w:rsidR="001C2DBA" w:rsidRDefault="00000000">
            <w:r w:rsidRPr="009E580C">
              <w:rPr>
                <w:i/>
                <w:iCs/>
              </w:rPr>
              <w:t>nagp-s3-upload-bucket</w:t>
            </w:r>
            <w:r>
              <w:t xml:space="preserve"> is private, Block Public Access is enabled, and uploads use the </w:t>
            </w:r>
            <w:r w:rsidRPr="009E580C">
              <w:rPr>
                <w:i/>
                <w:iCs/>
              </w:rPr>
              <w:t>uploads/</w:t>
            </w:r>
            <w:r>
              <w:t xml:space="preserve"> prefix.</w:t>
            </w:r>
          </w:p>
        </w:tc>
      </w:tr>
      <w:tr w:rsidR="001C2DBA" w14:paraId="3AF2F692" w14:textId="77777777">
        <w:tc>
          <w:tcPr>
            <w:tcW w:w="4320" w:type="dxa"/>
          </w:tcPr>
          <w:p w14:paraId="69803B3C" w14:textId="77777777" w:rsidR="001C2DBA" w:rsidRDefault="00000000">
            <w:r>
              <w:t>NAT Gateway</w:t>
            </w:r>
          </w:p>
        </w:tc>
        <w:tc>
          <w:tcPr>
            <w:tcW w:w="4320" w:type="dxa"/>
          </w:tcPr>
          <w:p w14:paraId="776D661A" w14:textId="2F831BBE" w:rsidR="001C2DBA" w:rsidRDefault="00000000">
            <w:r>
              <w:t>Not deployed because of cost considerations</w:t>
            </w:r>
            <w:r w:rsidR="009E580C">
              <w:t>.</w:t>
            </w:r>
          </w:p>
        </w:tc>
      </w:tr>
      <w:tr w:rsidR="001C2DBA" w14:paraId="4244B988" w14:textId="77777777">
        <w:tc>
          <w:tcPr>
            <w:tcW w:w="4320" w:type="dxa"/>
          </w:tcPr>
          <w:p w14:paraId="15EA1416" w14:textId="77777777" w:rsidR="001C2DBA" w:rsidRDefault="00000000">
            <w:r>
              <w:t>Application</w:t>
            </w:r>
          </w:p>
        </w:tc>
        <w:tc>
          <w:tcPr>
            <w:tcW w:w="4320" w:type="dxa"/>
          </w:tcPr>
          <w:p w14:paraId="501149B0" w14:textId="77777777" w:rsidR="001C2DBA" w:rsidRDefault="00000000">
            <w:r>
              <w:t>Next.js/TypeScript on Node.js, listening on port 3000.</w:t>
            </w:r>
          </w:p>
        </w:tc>
      </w:tr>
      <w:tr w:rsidR="001C2DBA" w14:paraId="01B77F4C" w14:textId="77777777">
        <w:tc>
          <w:tcPr>
            <w:tcW w:w="4320" w:type="dxa"/>
          </w:tcPr>
          <w:p w14:paraId="618E7304" w14:textId="77777777" w:rsidR="001C2DBA" w:rsidRDefault="00000000">
            <w:r>
              <w:t>Upload</w:t>
            </w:r>
          </w:p>
        </w:tc>
        <w:tc>
          <w:tcPr>
            <w:tcW w:w="4320" w:type="dxa"/>
          </w:tcPr>
          <w:p w14:paraId="30DF4DC6" w14:textId="77777777" w:rsidR="001C2DBA" w:rsidRDefault="00000000">
            <w:r>
              <w:t>Application upload limit is 10 MB.</w:t>
            </w:r>
          </w:p>
        </w:tc>
      </w:tr>
      <w:tr w:rsidR="001C2DBA" w14:paraId="0941E5F3" w14:textId="77777777">
        <w:tc>
          <w:tcPr>
            <w:tcW w:w="4320" w:type="dxa"/>
          </w:tcPr>
          <w:p w14:paraId="779B3C54" w14:textId="77777777" w:rsidR="001C2DBA" w:rsidRDefault="00000000">
            <w:r>
              <w:t>Processing</w:t>
            </w:r>
          </w:p>
        </w:tc>
        <w:tc>
          <w:tcPr>
            <w:tcW w:w="4320" w:type="dxa"/>
          </w:tcPr>
          <w:p w14:paraId="19666BCA" w14:textId="77777777" w:rsidR="001C2DBA" w:rsidRDefault="00000000">
            <w:r>
              <w:t>EC2 uploads the actual file to S3. S3 triggers Lambda. Lambda stores only metadata in RDS, not the file.</w:t>
            </w:r>
          </w:p>
        </w:tc>
      </w:tr>
      <w:tr w:rsidR="001C2DBA" w14:paraId="1B793905" w14:textId="77777777">
        <w:tc>
          <w:tcPr>
            <w:tcW w:w="4320" w:type="dxa"/>
          </w:tcPr>
          <w:p w14:paraId="401F4C48" w14:textId="77777777" w:rsidR="001C2DBA" w:rsidRDefault="00000000">
            <w:r>
              <w:t>Database</w:t>
            </w:r>
          </w:p>
        </w:tc>
        <w:tc>
          <w:tcPr>
            <w:tcW w:w="4320" w:type="dxa"/>
          </w:tcPr>
          <w:p w14:paraId="0BBE380E" w14:textId="77777777" w:rsidR="001C2DBA" w:rsidRDefault="00000000">
            <w:r>
              <w:t>RDS PostgreSQL is private, public access is disabled, and only Lambda is allowed to connect on TCP 5432.</w:t>
            </w:r>
          </w:p>
        </w:tc>
      </w:tr>
      <w:tr w:rsidR="001C2DBA" w14:paraId="6B2CF9C4" w14:textId="77777777">
        <w:tc>
          <w:tcPr>
            <w:tcW w:w="4320" w:type="dxa"/>
          </w:tcPr>
          <w:p w14:paraId="148D36AE" w14:textId="77777777" w:rsidR="001C2DBA" w:rsidRDefault="00000000">
            <w:r>
              <w:t>Credentials</w:t>
            </w:r>
          </w:p>
        </w:tc>
        <w:tc>
          <w:tcPr>
            <w:tcW w:w="4320" w:type="dxa"/>
          </w:tcPr>
          <w:p w14:paraId="08777E17" w14:textId="77777777" w:rsidR="001C2DBA" w:rsidRDefault="00000000">
            <w:r>
              <w:t>RDS credentials are stored in Secrets Manager and retrieved by Lambda at runtime.</w:t>
            </w:r>
          </w:p>
        </w:tc>
      </w:tr>
      <w:tr w:rsidR="001C2DBA" w14:paraId="484D847A" w14:textId="77777777">
        <w:tc>
          <w:tcPr>
            <w:tcW w:w="4320" w:type="dxa"/>
          </w:tcPr>
          <w:p w14:paraId="3776C3FF" w14:textId="5CEF440A" w:rsidR="001C2DBA" w:rsidRDefault="009E580C">
            <w:r w:rsidRPr="009E580C">
              <w:t xml:space="preserve">High availability </w:t>
            </w:r>
            <w:r>
              <w:t>(</w:t>
            </w:r>
            <w:r w:rsidR="00000000">
              <w:t>HA</w:t>
            </w:r>
            <w:r>
              <w:t>)</w:t>
            </w:r>
          </w:p>
        </w:tc>
        <w:tc>
          <w:tcPr>
            <w:tcW w:w="4320" w:type="dxa"/>
          </w:tcPr>
          <w:p w14:paraId="6249E7C6" w14:textId="77777777" w:rsidR="001C2DBA" w:rsidRDefault="00000000">
            <w:r>
              <w:t>ALB and application tier span two AZs. RDS is Single-AZ in this MVP.</w:t>
            </w:r>
          </w:p>
        </w:tc>
      </w:tr>
      <w:tr w:rsidR="001C2DBA" w14:paraId="518FBCC6" w14:textId="77777777">
        <w:tc>
          <w:tcPr>
            <w:tcW w:w="4320" w:type="dxa"/>
          </w:tcPr>
          <w:p w14:paraId="60E00539" w14:textId="77777777" w:rsidR="001C2DBA" w:rsidRDefault="00000000">
            <w:r>
              <w:t>Monitoring</w:t>
            </w:r>
          </w:p>
        </w:tc>
        <w:tc>
          <w:tcPr>
            <w:tcW w:w="4320" w:type="dxa"/>
          </w:tcPr>
          <w:p w14:paraId="0D3551CC" w14:textId="77777777" w:rsidR="001C2DBA" w:rsidRDefault="00000000">
            <w:r>
              <w:t>CloudWatch is used for Lambda logs/metrics, infrastructure metrics, dashboard widgets and alarms.</w:t>
            </w:r>
          </w:p>
        </w:tc>
      </w:tr>
      <w:tr w:rsidR="001C2DBA" w14:paraId="2BAD841C" w14:textId="77777777">
        <w:tc>
          <w:tcPr>
            <w:tcW w:w="4320" w:type="dxa"/>
          </w:tcPr>
          <w:p w14:paraId="1249E494" w14:textId="77777777" w:rsidR="001C2DBA" w:rsidRDefault="00000000">
            <w:r>
              <w:t>IAM</w:t>
            </w:r>
          </w:p>
        </w:tc>
        <w:tc>
          <w:tcPr>
            <w:tcW w:w="4320" w:type="dxa"/>
          </w:tcPr>
          <w:p w14:paraId="37D2C3C7" w14:textId="6E923377" w:rsidR="001C2DBA" w:rsidRDefault="00000000">
            <w:r>
              <w:t>Developer console access is read-only</w:t>
            </w:r>
            <w:r w:rsidR="009E580C">
              <w:t>.</w:t>
            </w:r>
            <w:r>
              <w:t xml:space="preserve"> workload access uses IAM roles rather than embedded AWS credentials.</w:t>
            </w:r>
          </w:p>
        </w:tc>
      </w:tr>
    </w:tbl>
    <w:p w14:paraId="3AB1DF58" w14:textId="77777777" w:rsidR="001C2DBA" w:rsidRDefault="00000000">
      <w:pPr>
        <w:pStyle w:val="Heading1"/>
      </w:pPr>
      <w:r>
        <w:t>5. Security and Cost Simplifications</w:t>
      </w:r>
    </w:p>
    <w:p w14:paraId="54D1FD26" w14:textId="77777777" w:rsidR="001C2DBA" w:rsidRDefault="00000000">
      <w:pPr>
        <w:pStyle w:val="ListBullet"/>
      </w:pPr>
      <w:r>
        <w:t>S3 Block Public Access is enabled and the bucket is private.</w:t>
      </w:r>
    </w:p>
    <w:p w14:paraId="16E96DE7" w14:textId="77777777" w:rsidR="001C2DBA" w:rsidRDefault="00000000">
      <w:pPr>
        <w:pStyle w:val="ListBullet"/>
      </w:pPr>
      <w:r>
        <w:t>EC2 application instances in the ASG do not have public IP addresses.</w:t>
      </w:r>
    </w:p>
    <w:p w14:paraId="1429FB41" w14:textId="77777777" w:rsidR="001C2DBA" w:rsidRDefault="00000000">
      <w:pPr>
        <w:pStyle w:val="ListBullet"/>
      </w:pPr>
      <w:r>
        <w:t>RDS has no public access and is reachable only from the Lambda security group.</w:t>
      </w:r>
    </w:p>
    <w:p w14:paraId="2998B944" w14:textId="538B80A9" w:rsidR="001C2DBA" w:rsidRDefault="00000000">
      <w:pPr>
        <w:pStyle w:val="ListBullet"/>
      </w:pPr>
      <w:r>
        <w:t>Secrets Manager is accessed privately through an Interface VPC Endpoint with private</w:t>
      </w:r>
      <w:r w:rsidR="009E580C">
        <w:t xml:space="preserve"> </w:t>
      </w:r>
      <w:r>
        <w:t>DNS.</w:t>
      </w:r>
    </w:p>
    <w:p w14:paraId="63083892" w14:textId="77777777" w:rsidR="001C2DBA" w:rsidRDefault="00000000">
      <w:pPr>
        <w:pStyle w:val="ListBullet"/>
      </w:pPr>
      <w:r>
        <w:t>IAM roles are used instead of hard-coded AWS access keys.</w:t>
      </w:r>
    </w:p>
    <w:p w14:paraId="4D6F3532" w14:textId="3A0E186F" w:rsidR="001C2DBA" w:rsidRDefault="00000000">
      <w:pPr>
        <w:pStyle w:val="ListBullet"/>
      </w:pPr>
      <w:r>
        <w:t>No NAT Gateway is deployed</w:t>
      </w:r>
      <w:r w:rsidR="009E580C">
        <w:t>.</w:t>
      </w:r>
      <w:r>
        <w:t xml:space="preserve"> S3 uses a Gateway Endpoint.</w:t>
      </w:r>
    </w:p>
    <w:p w14:paraId="3E58982E" w14:textId="77777777" w:rsidR="001C2DBA" w:rsidRDefault="00000000">
      <w:pPr>
        <w:pStyle w:val="ListBullet"/>
      </w:pPr>
      <w:r>
        <w:t>RDS is Single-AZ to reduce MVP cost.</w:t>
      </w:r>
    </w:p>
    <w:p w14:paraId="67D2EE75" w14:textId="77777777" w:rsidR="001C2DBA" w:rsidRDefault="00000000">
      <w:pPr>
        <w:pStyle w:val="Heading1"/>
      </w:pPr>
      <w:r>
        <w:lastRenderedPageBreak/>
        <w:t>6. Functional Flow</w:t>
      </w:r>
    </w:p>
    <w:p w14:paraId="2212DEDD" w14:textId="77777777" w:rsidR="001C2DBA" w:rsidRDefault="00000000">
      <w:r>
        <w:t>1. User accesses the application through the internet-facing ALB on HTTP 80.</w:t>
      </w:r>
    </w:p>
    <w:p w14:paraId="48FC8E64" w14:textId="77777777" w:rsidR="001C2DBA" w:rsidRDefault="00000000">
      <w:r>
        <w:t>2. ALB forwards the request to EC2 instances through the target group on port 3000.</w:t>
      </w:r>
    </w:p>
    <w:p w14:paraId="1BEF5E75" w14:textId="77777777" w:rsidR="001C2DBA" w:rsidRDefault="00000000">
      <w:r>
        <w:t>3. EC2 uploads the selected file to S3 through the S3 Gateway VPC Endpoint.</w:t>
      </w:r>
    </w:p>
    <w:p w14:paraId="490776F6" w14:textId="77777777" w:rsidR="001C2DBA" w:rsidRDefault="00000000">
      <w:r>
        <w:t>4. S3 creates an ObjectCreated event for the uploaded object.</w:t>
      </w:r>
    </w:p>
    <w:p w14:paraId="3E6B87A5" w14:textId="77777777" w:rsidR="001C2DBA" w:rsidRDefault="00000000">
      <w:r>
        <w:t>5. The event invokes Lambda.</w:t>
      </w:r>
    </w:p>
    <w:p w14:paraId="3E3F9B56" w14:textId="77777777" w:rsidR="001C2DBA" w:rsidRDefault="00000000">
      <w:r>
        <w:t>6. Lambda reads object metadata, retrieves RDS credentials from Secrets Manager through the Interface Endpoint, and inserts metadata into RDS PostgreSQL.</w:t>
      </w:r>
    </w:p>
    <w:p w14:paraId="2936F647" w14:textId="77777777" w:rsidR="001C2DBA" w:rsidRDefault="00000000">
      <w:r>
        <w:t>7. Lambda execution information is written to CloudWatch.</w:t>
      </w:r>
    </w:p>
    <w:p w14:paraId="3C92D8EF" w14:textId="77777777" w:rsidR="001C2DBA" w:rsidRDefault="00000000">
      <w:pPr>
        <w:pStyle w:val="Heading1"/>
      </w:pPr>
      <w:r>
        <w:t>7. Reference Resources</w:t>
      </w:r>
    </w:p>
    <w:p w14:paraId="68992C2D" w14:textId="77777777" w:rsidR="001C2DBA" w:rsidRDefault="00000000">
      <w:pPr>
        <w:pStyle w:val="ListBullet"/>
      </w:pPr>
      <w:r>
        <w:t>VPC: nagp-vpc</w:t>
      </w:r>
    </w:p>
    <w:p w14:paraId="5740B501" w14:textId="77777777" w:rsidR="001C2DBA" w:rsidRDefault="00000000">
      <w:pPr>
        <w:pStyle w:val="ListBullet"/>
      </w:pPr>
      <w:r>
        <w:t>ALB: nagp-app-alb</w:t>
      </w:r>
    </w:p>
    <w:p w14:paraId="686CCE76" w14:textId="77777777" w:rsidR="001C2DBA" w:rsidRDefault="00000000">
      <w:pPr>
        <w:pStyle w:val="ListBullet"/>
      </w:pPr>
      <w:r>
        <w:t>Target Group: nagp-app-tg</w:t>
      </w:r>
    </w:p>
    <w:p w14:paraId="313982AC" w14:textId="77777777" w:rsidR="001C2DBA" w:rsidRDefault="00000000">
      <w:pPr>
        <w:pStyle w:val="ListBullet"/>
      </w:pPr>
      <w:r>
        <w:t>ASG: nagp-app-asg</w:t>
      </w:r>
    </w:p>
    <w:p w14:paraId="041683B0" w14:textId="0104621A" w:rsidR="009E580C" w:rsidRDefault="00000000" w:rsidP="009E580C">
      <w:pPr>
        <w:pStyle w:val="ListBullet"/>
      </w:pPr>
      <w:r>
        <w:t>S3: nagp-s3-upload-bucket</w:t>
      </w:r>
    </w:p>
    <w:p w14:paraId="2F3E4CD6" w14:textId="5ADD850E" w:rsidR="009E580C" w:rsidRDefault="009E580C" w:rsidP="009E580C">
      <w:pPr>
        <w:pStyle w:val="ListBullet"/>
      </w:pPr>
      <w:r>
        <w:t>S3 Gateway Endpoint: nagp-s3-endpoint</w:t>
      </w:r>
    </w:p>
    <w:p w14:paraId="4CDD1581" w14:textId="77777777" w:rsidR="001C2DBA" w:rsidRDefault="00000000">
      <w:pPr>
        <w:pStyle w:val="ListBullet"/>
      </w:pPr>
      <w:r>
        <w:t>Lambda: nagp-file-metadata-lambda</w:t>
      </w:r>
    </w:p>
    <w:p w14:paraId="588EDE76" w14:textId="381156EA" w:rsidR="001C2DBA" w:rsidRDefault="00000000">
      <w:pPr>
        <w:pStyle w:val="ListBullet"/>
      </w:pPr>
      <w:r>
        <w:t xml:space="preserve">RDS: </w:t>
      </w:r>
      <w:proofErr w:type="spellStart"/>
      <w:r>
        <w:t>nagp-rds</w:t>
      </w:r>
      <w:proofErr w:type="spellEnd"/>
    </w:p>
    <w:p w14:paraId="24C901AA" w14:textId="305AA9CB" w:rsidR="001C2DBA" w:rsidRDefault="00000000" w:rsidP="009E580C">
      <w:pPr>
        <w:pStyle w:val="ListBullet"/>
      </w:pPr>
      <w:r>
        <w:t xml:space="preserve">Secret: </w:t>
      </w:r>
      <w:proofErr w:type="spellStart"/>
      <w:r>
        <w:t>nagp</w:t>
      </w:r>
      <w:proofErr w:type="spellEnd"/>
      <w:r>
        <w:t>/</w:t>
      </w:r>
      <w:proofErr w:type="spellStart"/>
      <w:r>
        <w:t>rds</w:t>
      </w:r>
      <w:proofErr w:type="spellEnd"/>
      <w:r>
        <w:t>/credentials</w:t>
      </w:r>
    </w:p>
    <w:p w14:paraId="4E51A236" w14:textId="77777777" w:rsidR="001C2DBA" w:rsidRDefault="00000000">
      <w:pPr>
        <w:pStyle w:val="ListBullet"/>
      </w:pPr>
      <w:r>
        <w:t>Secrets Manager Interface Endpoint: nagp-secretsmanager-endpoint</w:t>
      </w:r>
    </w:p>
    <w:p w14:paraId="2CC8C816" w14:textId="77777777" w:rsidR="001C2DBA" w:rsidRDefault="00000000">
      <w:pPr>
        <w:pStyle w:val="ListBullet"/>
      </w:pPr>
      <w:r>
        <w:t>CloudWatch Dashboard: nagp-application-dashboard</w:t>
      </w:r>
    </w:p>
    <w:p w14:paraId="2DB0BEFF" w14:textId="77777777" w:rsidR="001C2DBA" w:rsidRDefault="00000000">
      <w:pPr>
        <w:pStyle w:val="Heading1"/>
      </w:pPr>
      <w:r>
        <w:t>8. Cleanup</w:t>
      </w:r>
    </w:p>
    <w:p w14:paraId="709C0FA8" w14:textId="77777777" w:rsidR="001C2DBA" w:rsidRDefault="00000000">
      <w:r>
        <w:t>After the required demonstrations are recorded, AWS resources should be deleted or stopped as appropriate and the account checked for remaining billable resources, in accordance with the workshop cleanup requirement.</w:t>
      </w:r>
    </w:p>
    <w:sectPr w:rsidR="001C2D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260C4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199233">
    <w:abstractNumId w:val="8"/>
  </w:num>
  <w:num w:numId="2" w16cid:durableId="334115405">
    <w:abstractNumId w:val="6"/>
  </w:num>
  <w:num w:numId="3" w16cid:durableId="1222911006">
    <w:abstractNumId w:val="5"/>
  </w:num>
  <w:num w:numId="4" w16cid:durableId="133329434">
    <w:abstractNumId w:val="4"/>
  </w:num>
  <w:num w:numId="5" w16cid:durableId="2112701945">
    <w:abstractNumId w:val="7"/>
  </w:num>
  <w:num w:numId="6" w16cid:durableId="1569458880">
    <w:abstractNumId w:val="3"/>
  </w:num>
  <w:num w:numId="7" w16cid:durableId="1871793642">
    <w:abstractNumId w:val="2"/>
  </w:num>
  <w:num w:numId="8" w16cid:durableId="1295869221">
    <w:abstractNumId w:val="1"/>
  </w:num>
  <w:num w:numId="9" w16cid:durableId="81795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563"/>
    <w:rsid w:val="0015074B"/>
    <w:rsid w:val="001C2DBA"/>
    <w:rsid w:val="0029639D"/>
    <w:rsid w:val="00326F90"/>
    <w:rsid w:val="009E58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3B768"/>
  <w14:defaultImageDpi w14:val="300"/>
  <w15:docId w15:val="{06CB295C-A038-42D8-BF92-9A257240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Panja</cp:lastModifiedBy>
  <cp:revision>2</cp:revision>
  <dcterms:created xsi:type="dcterms:W3CDTF">2013-12-23T23:15:00Z</dcterms:created>
  <dcterms:modified xsi:type="dcterms:W3CDTF">2026-09-26T02:23:00Z</dcterms:modified>
  <cp:category/>
</cp:coreProperties>
</file>