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Verified evidence source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2026-08-02T02:43:50.766Z</dcterms:created>
  <dcterms:modified xsi:type="dcterms:W3CDTF">2026-08-02T02:43:50.767Z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