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DB" w:rsidRPr="00F556CF" w:rsidRDefault="008D26C6" w:rsidP="008D26C6">
      <w:pPr>
        <w:rPr>
          <w:rFonts w:ascii="Arial" w:hAnsi="Arial" w:cs="Arial"/>
          <w:sz w:val="40"/>
          <w:szCs w:val="40"/>
          <w:u w:val="single"/>
          <w:lang w:val="en-US"/>
        </w:rPr>
      </w:pPr>
      <w:r w:rsidRPr="00F556CF">
        <w:rPr>
          <w:rFonts w:ascii="Arial" w:hAnsi="Arial" w:cs="Arial"/>
          <w:sz w:val="40"/>
          <w:szCs w:val="40"/>
          <w:u w:val="single"/>
          <w:lang w:val="en-US"/>
        </w:rPr>
        <w:t>Analogue Video</w:t>
      </w:r>
    </w:p>
    <w:p w:rsidR="00F556CF" w:rsidRPr="008D449D" w:rsidRDefault="00F556CF" w:rsidP="00F556CF">
      <w:pPr>
        <w:spacing w:line="360" w:lineRule="auto"/>
        <w:jc w:val="both"/>
        <w:rPr>
          <w:rStyle w:val="tlid-translation"/>
          <w:rFonts w:ascii="Arial" w:hAnsi="Arial" w:cs="Arial"/>
          <w:sz w:val="24"/>
          <w:szCs w:val="24"/>
          <w:lang w:val="en-US"/>
        </w:rPr>
      </w:pPr>
      <w:proofErr w:type="gram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Analogue Video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adalah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</w:rPr>
        <w:t xml:space="preserve"> sinyal video yang ditransfer oleh sinyal analog.</w:t>
      </w:r>
      <w:proofErr w:type="gramEnd"/>
      <w:r w:rsidRPr="008D449D">
        <w:rPr>
          <w:rStyle w:val="tlid-translation"/>
          <w:rFonts w:ascii="Arial" w:hAnsi="Arial" w:cs="Arial"/>
          <w:sz w:val="24"/>
          <w:szCs w:val="24"/>
        </w:rPr>
        <w:t xml:space="preserve"> Sinyal video berwarna analog mengandung luminance, brightness (Y) dan chrominance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 (C) dari gambar 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yang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dimunculkan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oleh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televisi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</w:rPr>
        <w:t>. Ketika digabu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ngkan menjadi satu saluran,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maka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r w:rsidRPr="008D449D">
        <w:rPr>
          <w:rStyle w:val="tlid-translation"/>
          <w:rFonts w:ascii="Arial" w:hAnsi="Arial" w:cs="Arial"/>
          <w:sz w:val="24"/>
          <w:szCs w:val="24"/>
        </w:rPr>
        <w:t>disebut video kompo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sit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contohnya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</w:rPr>
        <w:t xml:space="preserve"> antara lain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r w:rsidRPr="008D449D">
        <w:rPr>
          <w:rStyle w:val="tlid-translation"/>
          <w:rFonts w:ascii="Arial" w:hAnsi="Arial" w:cs="Arial"/>
          <w:sz w:val="24"/>
          <w:szCs w:val="24"/>
        </w:rPr>
        <w:t>dengan NTSC, PAL dan SECAM.</w:t>
      </w:r>
      <w:r w:rsidRPr="008D449D">
        <w:rPr>
          <w:rFonts w:ascii="Arial" w:hAnsi="Arial" w:cs="Arial"/>
          <w:sz w:val="24"/>
          <w:szCs w:val="24"/>
        </w:rPr>
        <w:br/>
      </w:r>
      <w:r w:rsidRPr="008D449D">
        <w:rPr>
          <w:rFonts w:ascii="Arial" w:hAnsi="Arial" w:cs="Arial"/>
          <w:sz w:val="24"/>
          <w:szCs w:val="24"/>
        </w:rPr>
        <w:br/>
      </w:r>
      <w:proofErr w:type="gram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Analogue Video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 dapat dibawa dalam saluran terpisah, se</w:t>
      </w:r>
      <w:r w:rsidRPr="008D449D">
        <w:rPr>
          <w:rStyle w:val="tlid-translation"/>
          <w:rFonts w:ascii="Arial" w:hAnsi="Arial" w:cs="Arial"/>
          <w:sz w:val="24"/>
          <w:szCs w:val="24"/>
        </w:rPr>
        <w:t>perti dalam dua saluran S-Video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(YC) dan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multi channel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component video format</w:t>
      </w:r>
      <w:r w:rsidRPr="008D449D">
        <w:rPr>
          <w:rStyle w:val="tlid-translation"/>
          <w:rFonts w:ascii="Arial" w:hAnsi="Arial" w:cs="Arial"/>
          <w:sz w:val="24"/>
          <w:szCs w:val="24"/>
        </w:rPr>
        <w:t>.</w:t>
      </w:r>
      <w:proofErr w:type="gramEnd"/>
      <w:r w:rsidRPr="008D449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A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 digunakan dalam aplikasi produksi televisi konsumen dan profesional.</w:t>
      </w:r>
      <w:proofErr w:type="gramEnd"/>
    </w:p>
    <w:p w:rsidR="008D26C6" w:rsidRPr="008D449D" w:rsidRDefault="008D26C6" w:rsidP="00F556CF">
      <w:pPr>
        <w:spacing w:line="360" w:lineRule="auto"/>
        <w:jc w:val="both"/>
        <w:rPr>
          <w:rStyle w:val="tlid-translation"/>
          <w:rFonts w:ascii="Arial" w:hAnsi="Arial" w:cs="Arial"/>
          <w:sz w:val="24"/>
          <w:szCs w:val="24"/>
          <w:lang w:val="en-US"/>
        </w:rPr>
      </w:pPr>
      <w:r w:rsidRPr="008D449D">
        <w:rPr>
          <w:rStyle w:val="tlid-translation"/>
          <w:rFonts w:ascii="Arial" w:hAnsi="Arial" w:cs="Arial"/>
          <w:sz w:val="24"/>
          <w:szCs w:val="24"/>
        </w:rPr>
        <w:t xml:space="preserve">Dalam 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Analogue video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ini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terdapat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>sistem</w:t>
      </w:r>
      <w:proofErr w:type="spellEnd"/>
      <w:r w:rsidRPr="008D449D">
        <w:rPr>
          <w:rStyle w:val="tlid-translation"/>
          <w:rFonts w:ascii="Arial" w:hAnsi="Arial" w:cs="Arial"/>
          <w:sz w:val="24"/>
          <w:szCs w:val="24"/>
        </w:rPr>
        <w:t>, output dari CCD (Charge-Coupled Device) diproses oleh kamera menja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di tiga saluran 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color information 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dan </w:t>
      </w:r>
      <w:r w:rsidRPr="008D449D">
        <w:rPr>
          <w:rFonts w:ascii="Arial" w:hAnsi="Arial" w:cs="Arial"/>
          <w:sz w:val="24"/>
          <w:szCs w:val="24"/>
          <w:lang w:val="en-US"/>
        </w:rPr>
        <w:t xml:space="preserve">synchronization pulses (sync) </w:t>
      </w:r>
      <w:r w:rsidRPr="008D449D">
        <w:rPr>
          <w:rStyle w:val="tlid-translation"/>
          <w:rFonts w:ascii="Arial" w:hAnsi="Arial" w:cs="Arial"/>
          <w:sz w:val="24"/>
          <w:szCs w:val="24"/>
        </w:rPr>
        <w:t>dan</w:t>
      </w:r>
      <w:r w:rsidRPr="008D449D">
        <w:rPr>
          <w:rStyle w:val="tlid-translation"/>
          <w:rFonts w:ascii="Arial" w:hAnsi="Arial" w:cs="Arial"/>
          <w:sz w:val="24"/>
          <w:szCs w:val="24"/>
        </w:rPr>
        <w:t xml:space="preserve"> sinyal direkam ke</w:t>
      </w:r>
      <w:r w:rsidRPr="008D449D">
        <w:rPr>
          <w:rStyle w:val="tlid-translation"/>
          <w:rFonts w:ascii="Arial" w:hAnsi="Arial" w:cs="Arial"/>
          <w:sz w:val="24"/>
          <w:szCs w:val="24"/>
          <w:lang w:val="en-US"/>
        </w:rPr>
        <w:t xml:space="preserve"> magnetic tape</w:t>
      </w:r>
      <w:r w:rsidRPr="008D449D">
        <w:rPr>
          <w:rStyle w:val="tlid-translation"/>
          <w:rFonts w:ascii="Arial" w:hAnsi="Arial" w:cs="Arial"/>
          <w:sz w:val="24"/>
          <w:szCs w:val="24"/>
        </w:rPr>
        <w:t>.</w:t>
      </w:r>
    </w:p>
    <w:p w:rsidR="008D26C6" w:rsidRDefault="008D449D" w:rsidP="008D26C6">
      <w:pPr>
        <w:spacing w:line="360" w:lineRule="auto"/>
        <w:ind w:firstLine="720"/>
        <w:jc w:val="both"/>
        <w:rPr>
          <w:rStyle w:val="tlid-translation"/>
          <w:sz w:val="28"/>
          <w:szCs w:val="28"/>
          <w:lang w:val="en-US"/>
        </w:rPr>
      </w:pPr>
      <w:proofErr w:type="spellStart"/>
      <w:r>
        <w:rPr>
          <w:rStyle w:val="tlid-translation"/>
          <w:sz w:val="28"/>
          <w:szCs w:val="28"/>
          <w:lang w:val="en-US"/>
        </w:rPr>
        <w:t>Contoh</w:t>
      </w:r>
      <w:proofErr w:type="spellEnd"/>
      <w:r>
        <w:rPr>
          <w:rStyle w:val="tlid-translation"/>
          <w:sz w:val="28"/>
          <w:szCs w:val="28"/>
          <w:lang w:val="en-US"/>
        </w:rPr>
        <w:t xml:space="preserve"> </w:t>
      </w:r>
      <w:proofErr w:type="spellStart"/>
      <w:r>
        <w:rPr>
          <w:rStyle w:val="tlid-translation"/>
          <w:sz w:val="28"/>
          <w:szCs w:val="28"/>
          <w:lang w:val="en-US"/>
        </w:rPr>
        <w:t>alat-</w:t>
      </w:r>
      <w:proofErr w:type="gramStart"/>
      <w:r>
        <w:rPr>
          <w:rStyle w:val="tlid-translation"/>
          <w:sz w:val="28"/>
          <w:szCs w:val="28"/>
          <w:lang w:val="en-US"/>
        </w:rPr>
        <w:t>alatnya</w:t>
      </w:r>
      <w:proofErr w:type="spellEnd"/>
      <w:r>
        <w:rPr>
          <w:rStyle w:val="tlid-translation"/>
          <w:sz w:val="28"/>
          <w:szCs w:val="28"/>
          <w:lang w:val="en-US"/>
        </w:rPr>
        <w:t xml:space="preserve"> :</w:t>
      </w:r>
      <w:proofErr w:type="gramEnd"/>
      <w:r>
        <w:rPr>
          <w:rStyle w:val="tlid-translation"/>
          <w:sz w:val="28"/>
          <w:szCs w:val="28"/>
          <w:lang w:val="en-US"/>
        </w:rPr>
        <w:t xml:space="preserve"> </w:t>
      </w:r>
    </w:p>
    <w:p w:rsidR="008D26C6" w:rsidRPr="00F556CF" w:rsidRDefault="008D26C6" w:rsidP="008D26C6">
      <w:pPr>
        <w:spacing w:line="360" w:lineRule="auto"/>
        <w:ind w:firstLine="720"/>
        <w:jc w:val="both"/>
        <w:rPr>
          <w:rFonts w:ascii="Arial" w:hAnsi="Arial" w:cs="Arial"/>
          <w:sz w:val="21"/>
          <w:szCs w:val="21"/>
          <w:lang w:val="en-US"/>
        </w:rPr>
      </w:pPr>
      <w:r w:rsidRPr="00F556CF"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7885CCD" wp14:editId="155CD661">
            <wp:extent cx="1943100" cy="1438275"/>
            <wp:effectExtent l="0" t="0" r="0" b="9525"/>
            <wp:docPr id="112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="00F556CF">
        <w:rPr>
          <w:rFonts w:ascii="Arial" w:hAnsi="Arial" w:cs="Arial"/>
          <w:sz w:val="21"/>
          <w:szCs w:val="21"/>
          <w:lang w:val="en-US"/>
        </w:rPr>
        <w:tab/>
      </w:r>
      <w:r w:rsidR="00F556CF">
        <w:rPr>
          <w:rFonts w:ascii="Arial" w:hAnsi="Arial" w:cs="Arial"/>
          <w:sz w:val="21"/>
          <w:szCs w:val="21"/>
          <w:lang w:val="en-US"/>
        </w:rPr>
        <w:tab/>
      </w:r>
      <w:r w:rsidR="00F556CF">
        <w:rPr>
          <w:rFonts w:ascii="Arial" w:hAnsi="Arial" w:cs="Arial"/>
          <w:sz w:val="21"/>
          <w:szCs w:val="21"/>
          <w:lang w:val="en-US"/>
        </w:rPr>
        <w:tab/>
      </w:r>
      <w:r w:rsidR="00F556CF">
        <w:rPr>
          <w:noProof/>
        </w:rPr>
        <w:drawing>
          <wp:inline distT="0" distB="0" distL="0" distR="0">
            <wp:extent cx="1143000" cy="885825"/>
            <wp:effectExtent l="0" t="0" r="0" b="9525"/>
            <wp:docPr id="2" name="Picture 2" descr="https://upload.wikimedia.org/wikipedia/commons/thumb/1/1d/Component-cables.jpg/120px-Component-c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1/1d/Component-cables.jpg/120px-Component-cab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6C6" w:rsidRDefault="00F556CF" w:rsidP="008D26C6">
      <w:pPr>
        <w:spacing w:line="36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rFonts w:ascii="Arial" w:hAnsi="Arial" w:cs="Arial"/>
          <w:sz w:val="21"/>
          <w:szCs w:val="21"/>
          <w:lang w:val="en-US"/>
        </w:rPr>
        <w:t xml:space="preserve">     </w:t>
      </w:r>
      <w:proofErr w:type="spellStart"/>
      <w:r w:rsidR="008D26C6" w:rsidRPr="00F556CF">
        <w:rPr>
          <w:rFonts w:ascii="Arial" w:hAnsi="Arial" w:cs="Arial"/>
          <w:sz w:val="21"/>
          <w:szCs w:val="21"/>
          <w:lang w:val="en-US"/>
        </w:rPr>
        <w:t>Gambar</w:t>
      </w:r>
      <w:proofErr w:type="spellEnd"/>
      <w:r w:rsidR="008D26C6" w:rsidRPr="00F556CF">
        <w:rPr>
          <w:rFonts w:ascii="Arial" w:hAnsi="Arial" w:cs="Arial"/>
          <w:sz w:val="21"/>
          <w:szCs w:val="21"/>
          <w:lang w:val="en-US"/>
        </w:rPr>
        <w:t xml:space="preserve"> 1 </w:t>
      </w:r>
      <w:proofErr w:type="gramStart"/>
      <w:r w:rsidR="008D26C6" w:rsidRPr="00F556CF">
        <w:rPr>
          <w:rFonts w:ascii="Arial" w:hAnsi="Arial" w:cs="Arial"/>
          <w:sz w:val="21"/>
          <w:szCs w:val="21"/>
          <w:lang w:val="en-US"/>
        </w:rPr>
        <w:t>CCD(</w:t>
      </w:r>
      <w:proofErr w:type="gramEnd"/>
      <w:r w:rsidR="008D26C6" w:rsidRPr="00F556CF">
        <w:rPr>
          <w:rStyle w:val="tlid-translation"/>
          <w:rFonts w:ascii="Arial" w:hAnsi="Arial" w:cs="Arial"/>
          <w:sz w:val="21"/>
          <w:szCs w:val="21"/>
        </w:rPr>
        <w:t>Charge-Coupled Device</w:t>
      </w:r>
      <w:r w:rsidR="008D26C6" w:rsidRPr="00F556CF">
        <w:rPr>
          <w:rFonts w:ascii="Arial" w:hAnsi="Arial" w:cs="Arial"/>
          <w:sz w:val="21"/>
          <w:szCs w:val="21"/>
          <w:lang w:val="en-US"/>
        </w:rPr>
        <w:t>)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sz w:val="21"/>
          <w:szCs w:val="21"/>
          <w:lang w:val="en-US"/>
        </w:rPr>
        <w:t>Gambar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2 (3-channel RGB)</w:t>
      </w:r>
    </w:p>
    <w:p w:rsidR="00F556CF" w:rsidRDefault="00F556CF" w:rsidP="008D26C6">
      <w:pPr>
        <w:spacing w:line="360" w:lineRule="auto"/>
        <w:jc w:val="both"/>
        <w:rPr>
          <w:rFonts w:ascii="Arial" w:hAnsi="Arial" w:cs="Arial"/>
          <w:sz w:val="21"/>
          <w:szCs w:val="21"/>
          <w:lang w:val="en-US"/>
        </w:rPr>
      </w:pPr>
    </w:p>
    <w:p w:rsidR="00F556CF" w:rsidRDefault="00F556CF" w:rsidP="008D26C6">
      <w:pPr>
        <w:spacing w:line="360" w:lineRule="auto"/>
        <w:jc w:val="both"/>
        <w:rPr>
          <w:rFonts w:ascii="Arial" w:hAnsi="Arial" w:cs="Arial"/>
          <w:sz w:val="21"/>
          <w:szCs w:val="21"/>
          <w:lang w:val="en-US"/>
        </w:rPr>
      </w:pPr>
      <w:r>
        <w:rPr>
          <w:noProof/>
        </w:rPr>
        <w:drawing>
          <wp:inline distT="0" distB="0" distL="0" distR="0">
            <wp:extent cx="1143000" cy="819150"/>
            <wp:effectExtent l="0" t="0" r="0" b="0"/>
            <wp:docPr id="3" name="Picture 3" descr="https://upload.wikimedia.org/wikipedia/commons/thumb/8/81/Vga-cable.jpg/120px-Vga-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8/81/Vga-cable.jpg/120px-Vga-cab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rFonts w:ascii="Arial" w:hAnsi="Arial" w:cs="Arial"/>
          <w:sz w:val="21"/>
          <w:szCs w:val="21"/>
          <w:lang w:val="en-US"/>
        </w:rPr>
        <w:tab/>
      </w:r>
      <w:r w:rsidR="008D449D">
        <w:rPr>
          <w:noProof/>
        </w:rPr>
        <w:drawing>
          <wp:inline distT="0" distB="0" distL="0" distR="0">
            <wp:extent cx="1143000" cy="819150"/>
            <wp:effectExtent l="0" t="0" r="0" b="0"/>
            <wp:docPr id="4" name="Picture 4" descr="https://upload.wikimedia.org/wikipedia/commons/thumb/c/cd/Composite-video-cable.jpg/120px-Composite-video-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upload.wikimedia.org/wikipedia/commons/thumb/c/cd/Composite-video-cable.jpg/120px-Composite-video-c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49D" w:rsidRPr="00F556CF" w:rsidRDefault="008D449D" w:rsidP="008D26C6">
      <w:pPr>
        <w:spacing w:line="360" w:lineRule="auto"/>
        <w:jc w:val="both"/>
        <w:rPr>
          <w:rFonts w:ascii="Arial" w:hAnsi="Arial" w:cs="Arial"/>
          <w:sz w:val="21"/>
          <w:szCs w:val="21"/>
          <w:lang w:val="en-US"/>
        </w:rPr>
      </w:pPr>
      <w:proofErr w:type="spellStart"/>
      <w:r>
        <w:rPr>
          <w:rFonts w:ascii="Arial" w:hAnsi="Arial" w:cs="Arial"/>
          <w:sz w:val="21"/>
          <w:szCs w:val="21"/>
          <w:lang w:val="en-US"/>
        </w:rPr>
        <w:t>Gambar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3 VGA</w:t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r>
        <w:rPr>
          <w:rFonts w:ascii="Arial" w:hAnsi="Arial" w:cs="Arial"/>
          <w:sz w:val="21"/>
          <w:szCs w:val="21"/>
          <w:lang w:val="en-US"/>
        </w:rPr>
        <w:tab/>
      </w:r>
      <w:proofErr w:type="spellStart"/>
      <w:r>
        <w:rPr>
          <w:rFonts w:ascii="Arial" w:hAnsi="Arial" w:cs="Arial"/>
          <w:sz w:val="21"/>
          <w:szCs w:val="21"/>
          <w:lang w:val="en-US"/>
        </w:rPr>
        <w:t>Gambar</w:t>
      </w:r>
      <w:proofErr w:type="spellEnd"/>
      <w:r>
        <w:rPr>
          <w:rFonts w:ascii="Arial" w:hAnsi="Arial" w:cs="Arial"/>
          <w:sz w:val="21"/>
          <w:szCs w:val="21"/>
          <w:lang w:val="en-US"/>
        </w:rPr>
        <w:t xml:space="preserve"> 4 Single Channel RCA</w:t>
      </w:r>
    </w:p>
    <w:p w:rsidR="008D26C6" w:rsidRDefault="008D26C6" w:rsidP="008D26C6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8D449D" w:rsidRDefault="008D449D" w:rsidP="008D26C6">
      <w:pPr>
        <w:spacing w:line="360" w:lineRule="auto"/>
        <w:jc w:val="both"/>
        <w:rPr>
          <w:rFonts w:ascii="Arial" w:hAnsi="Arial" w:cs="Arial"/>
          <w:sz w:val="28"/>
          <w:szCs w:val="28"/>
          <w:lang w:val="en-US"/>
        </w:rPr>
      </w:pPr>
    </w:p>
    <w:p w:rsidR="008D449D" w:rsidRDefault="008D449D" w:rsidP="008D26C6">
      <w:pPr>
        <w:spacing w:line="360" w:lineRule="auto"/>
        <w:jc w:val="both"/>
        <w:rPr>
          <w:rFonts w:ascii="Arial" w:hAnsi="Arial" w:cs="Arial"/>
          <w:sz w:val="40"/>
          <w:szCs w:val="40"/>
          <w:u w:val="single"/>
          <w:lang w:val="en-US"/>
        </w:rPr>
      </w:pPr>
      <w:r w:rsidRPr="008D449D">
        <w:rPr>
          <w:rFonts w:ascii="Arial" w:hAnsi="Arial" w:cs="Arial"/>
          <w:sz w:val="40"/>
          <w:szCs w:val="40"/>
          <w:u w:val="single"/>
          <w:lang w:val="en-US"/>
        </w:rPr>
        <w:lastRenderedPageBreak/>
        <w:t>Digital Video</w:t>
      </w:r>
    </w:p>
    <w:p w:rsidR="008D449D" w:rsidRDefault="008D449D" w:rsidP="008D449D">
      <w:pPr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Digital Video, </w:t>
      </w:r>
      <w:r w:rsidRPr="008D449D">
        <w:rPr>
          <w:rFonts w:ascii="Arial" w:eastAsia="Times New Roman" w:hAnsi="Arial" w:cs="Arial"/>
          <w:sz w:val="24"/>
          <w:szCs w:val="24"/>
        </w:rPr>
        <w:t>output dari CCD didigitalkan oleh kame</w:t>
      </w:r>
      <w:r>
        <w:rPr>
          <w:rFonts w:ascii="Arial" w:eastAsia="Times New Roman" w:hAnsi="Arial" w:cs="Arial"/>
          <w:sz w:val="24"/>
          <w:szCs w:val="24"/>
        </w:rPr>
        <w:t xml:space="preserve">ra ke dalam urutan </w:t>
      </w:r>
      <w:r>
        <w:rPr>
          <w:rFonts w:ascii="Arial" w:eastAsia="Times New Roman" w:hAnsi="Arial" w:cs="Arial"/>
          <w:sz w:val="24"/>
          <w:szCs w:val="24"/>
          <w:lang w:val="en-US"/>
        </w:rPr>
        <w:t>single frame</w:t>
      </w:r>
      <w:r w:rsidR="00073417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073417">
        <w:rPr>
          <w:rFonts w:ascii="Arial" w:eastAsia="Times New Roman" w:hAnsi="Arial" w:cs="Arial"/>
          <w:sz w:val="24"/>
          <w:szCs w:val="24"/>
          <w:lang w:val="en-US"/>
        </w:rPr>
        <w:t>ke</w:t>
      </w:r>
      <w:proofErr w:type="spellEnd"/>
      <w:r w:rsidR="00073417">
        <w:rPr>
          <w:rFonts w:ascii="Arial" w:eastAsia="Times New Roman" w:hAnsi="Arial" w:cs="Arial"/>
          <w:sz w:val="24"/>
          <w:szCs w:val="24"/>
        </w:rPr>
        <w:t xml:space="preserve">  </w:t>
      </w:r>
      <w:r w:rsidR="00073417">
        <w:rPr>
          <w:rFonts w:ascii="Arial" w:eastAsia="Times New Roman" w:hAnsi="Arial" w:cs="Arial"/>
          <w:sz w:val="24"/>
          <w:szCs w:val="24"/>
          <w:lang w:val="en-US"/>
        </w:rPr>
        <w:t>data</w:t>
      </w:r>
      <w:proofErr w:type="gramEnd"/>
      <w:r w:rsidR="0007341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073417">
        <w:rPr>
          <w:rFonts w:ascii="Arial" w:eastAsia="Times New Roman" w:hAnsi="Arial" w:cs="Arial"/>
          <w:sz w:val="24"/>
          <w:szCs w:val="24"/>
        </w:rPr>
        <w:t xml:space="preserve">video </w:t>
      </w:r>
      <w:proofErr w:type="spellStart"/>
      <w:r w:rsidR="00073417">
        <w:rPr>
          <w:rFonts w:ascii="Arial" w:eastAsia="Times New Roman" w:hAnsi="Arial" w:cs="Arial"/>
          <w:sz w:val="24"/>
          <w:szCs w:val="24"/>
          <w:lang w:val="en-US"/>
        </w:rPr>
        <w:t>dan</w:t>
      </w:r>
      <w:proofErr w:type="spellEnd"/>
      <w:r w:rsidRPr="008D449D">
        <w:rPr>
          <w:rFonts w:ascii="Arial" w:eastAsia="Times New Roman" w:hAnsi="Arial" w:cs="Arial"/>
          <w:sz w:val="24"/>
          <w:szCs w:val="24"/>
        </w:rPr>
        <w:t xml:space="preserve"> </w:t>
      </w:r>
      <w:r w:rsidR="00073417">
        <w:rPr>
          <w:rFonts w:ascii="Arial" w:eastAsia="Times New Roman" w:hAnsi="Arial" w:cs="Arial"/>
          <w:sz w:val="24"/>
          <w:szCs w:val="24"/>
          <w:lang w:val="en-US"/>
        </w:rPr>
        <w:t xml:space="preserve">data </w:t>
      </w:r>
      <w:r w:rsidRPr="008D449D">
        <w:rPr>
          <w:rFonts w:ascii="Arial" w:eastAsia="Times New Roman" w:hAnsi="Arial" w:cs="Arial"/>
          <w:sz w:val="24"/>
          <w:szCs w:val="24"/>
        </w:rPr>
        <w:t>audio dikompre</w:t>
      </w:r>
      <w:r w:rsidR="00073417">
        <w:rPr>
          <w:rFonts w:ascii="Arial" w:eastAsia="Times New Roman" w:hAnsi="Arial" w:cs="Arial"/>
          <w:sz w:val="24"/>
          <w:szCs w:val="24"/>
        </w:rPr>
        <w:t xml:space="preserve">si sebelum ditulis ke </w:t>
      </w:r>
      <w:r w:rsidR="00073417">
        <w:rPr>
          <w:rFonts w:ascii="Arial" w:eastAsia="Times New Roman" w:hAnsi="Arial" w:cs="Arial"/>
          <w:sz w:val="24"/>
          <w:szCs w:val="24"/>
          <w:lang w:val="en-US"/>
        </w:rPr>
        <w:t>tape</w:t>
      </w:r>
      <w:r w:rsidRPr="008D449D">
        <w:rPr>
          <w:rFonts w:ascii="Arial" w:eastAsia="Times New Roman" w:hAnsi="Arial" w:cs="Arial"/>
          <w:sz w:val="24"/>
          <w:szCs w:val="24"/>
        </w:rPr>
        <w:t>.</w:t>
      </w:r>
    </w:p>
    <w:p w:rsidR="00073417" w:rsidRDefault="00073417" w:rsidP="00073417">
      <w:pPr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D55614" wp14:editId="38175B61">
            <wp:extent cx="3454546" cy="1743690"/>
            <wp:effectExtent l="57150" t="95250" r="50800" b="85725"/>
            <wp:docPr id="133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40332">
                      <a:off x="0" y="0"/>
                      <a:ext cx="3452844" cy="1742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DA9F3A" wp14:editId="461B2154">
            <wp:extent cx="3363774" cy="1828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278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417" w:rsidRP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  <w:r w:rsidRPr="00073417">
        <w:rPr>
          <w:rStyle w:val="tlid-translation"/>
          <w:rFonts w:ascii="Arial" w:hAnsi="Arial" w:cs="Arial"/>
          <w:sz w:val="24"/>
          <w:szCs w:val="24"/>
        </w:rPr>
        <w:t>Kualitas video digital tergantung pada:</w:t>
      </w:r>
      <w:r w:rsidRPr="00073417">
        <w:rPr>
          <w:rFonts w:ascii="Arial" w:hAnsi="Arial" w:cs="Arial"/>
          <w:sz w:val="24"/>
          <w:szCs w:val="24"/>
        </w:rPr>
        <w:br/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 xml:space="preserve">- </w:t>
      </w:r>
      <w:r w:rsidRPr="00073417">
        <w:rPr>
          <w:rStyle w:val="tlid-translation"/>
          <w:rFonts w:ascii="Arial" w:hAnsi="Arial" w:cs="Arial"/>
          <w:sz w:val="24"/>
          <w:szCs w:val="24"/>
        </w:rPr>
        <w:t>Resolusi layar</w:t>
      </w:r>
      <w:r w:rsidRPr="00073417">
        <w:rPr>
          <w:rFonts w:ascii="Arial" w:hAnsi="Arial" w:cs="Arial"/>
          <w:sz w:val="24"/>
          <w:szCs w:val="24"/>
        </w:rPr>
        <w:br/>
      </w:r>
      <w:r>
        <w:rPr>
          <w:rStyle w:val="tlid-translation"/>
          <w:rFonts w:ascii="Arial" w:hAnsi="Arial" w:cs="Arial"/>
          <w:sz w:val="24"/>
          <w:szCs w:val="24"/>
          <w:lang w:val="en-US"/>
        </w:rPr>
        <w:t xml:space="preserve">       </w:t>
      </w:r>
      <w:r w:rsidRPr="00073417">
        <w:rPr>
          <w:rStyle w:val="tlid-translation"/>
          <w:rFonts w:ascii="Arial" w:hAnsi="Arial" w:cs="Arial"/>
          <w:sz w:val="24"/>
          <w:szCs w:val="24"/>
        </w:rPr>
        <w:t>Jumlah piksel horizontal dan vertikal yang diguna</w:t>
      </w:r>
      <w:r w:rsidRPr="00073417">
        <w:rPr>
          <w:rStyle w:val="tlid-translation"/>
          <w:rFonts w:ascii="Arial" w:hAnsi="Arial" w:cs="Arial"/>
          <w:sz w:val="24"/>
          <w:szCs w:val="24"/>
        </w:rPr>
        <w:t>kan untuk menyajikan gambar</w:t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>.</w:t>
      </w:r>
    </w:p>
    <w:p w:rsidR="00073417" w:rsidRP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  <w:r w:rsidRPr="00073417">
        <w:rPr>
          <w:rFonts w:ascii="Arial" w:hAnsi="Arial" w:cs="Arial"/>
          <w:sz w:val="24"/>
          <w:szCs w:val="24"/>
        </w:rPr>
        <w:br/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 xml:space="preserve">- </w:t>
      </w:r>
      <w:r w:rsidRPr="00073417">
        <w:rPr>
          <w:rStyle w:val="tlid-translation"/>
          <w:rFonts w:ascii="Arial" w:hAnsi="Arial" w:cs="Arial"/>
          <w:sz w:val="24"/>
          <w:szCs w:val="24"/>
        </w:rPr>
        <w:t>Frame Rate</w:t>
      </w:r>
      <w:r w:rsidRPr="00073417">
        <w:rPr>
          <w:rFonts w:ascii="Arial" w:hAnsi="Arial" w:cs="Arial"/>
          <w:sz w:val="24"/>
          <w:szCs w:val="24"/>
        </w:rPr>
        <w:br/>
      </w:r>
      <w:r>
        <w:rPr>
          <w:rStyle w:val="tlid-translation"/>
          <w:rFonts w:ascii="Arial" w:hAnsi="Arial" w:cs="Arial"/>
          <w:sz w:val="24"/>
          <w:szCs w:val="24"/>
          <w:lang w:val="en-US"/>
        </w:rPr>
        <w:t xml:space="preserve">       </w:t>
      </w:r>
      <w:r w:rsidRPr="00073417">
        <w:rPr>
          <w:rStyle w:val="tlid-translation"/>
          <w:rFonts w:ascii="Arial" w:hAnsi="Arial" w:cs="Arial"/>
          <w:sz w:val="24"/>
          <w:szCs w:val="24"/>
        </w:rPr>
        <w:t xml:space="preserve">Jumlah </w:t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>single frame video</w:t>
      </w:r>
      <w:r w:rsidRPr="00073417">
        <w:rPr>
          <w:rStyle w:val="tlid-translation"/>
          <w:rFonts w:ascii="Arial" w:hAnsi="Arial" w:cs="Arial"/>
          <w:sz w:val="24"/>
          <w:szCs w:val="24"/>
        </w:rPr>
        <w:t xml:space="preserve"> ditampilkan per detik</w:t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>.</w:t>
      </w:r>
    </w:p>
    <w:p w:rsid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  <w:r w:rsidRPr="00073417">
        <w:rPr>
          <w:rFonts w:ascii="Arial" w:hAnsi="Arial" w:cs="Arial"/>
          <w:sz w:val="24"/>
          <w:szCs w:val="24"/>
        </w:rPr>
        <w:br/>
      </w:r>
      <w:proofErr w:type="gramStart"/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 xml:space="preserve">- </w:t>
      </w:r>
      <w:r w:rsidRPr="00073417">
        <w:rPr>
          <w:rStyle w:val="tlid-translation"/>
          <w:rFonts w:ascii="Arial" w:hAnsi="Arial" w:cs="Arial"/>
          <w:sz w:val="24"/>
          <w:szCs w:val="24"/>
        </w:rPr>
        <w:t>Metode Kompresi (codec)</w:t>
      </w:r>
      <w:r w:rsidRPr="00073417">
        <w:rPr>
          <w:rFonts w:ascii="Arial" w:hAnsi="Arial" w:cs="Arial"/>
          <w:sz w:val="24"/>
          <w:szCs w:val="24"/>
        </w:rPr>
        <w:br/>
      </w:r>
      <w:r>
        <w:rPr>
          <w:rStyle w:val="tlid-translation"/>
          <w:rFonts w:ascii="Arial" w:hAnsi="Arial" w:cs="Arial"/>
          <w:sz w:val="24"/>
          <w:szCs w:val="24"/>
          <w:lang w:val="en-US"/>
        </w:rPr>
        <w:t xml:space="preserve">        </w:t>
      </w:r>
      <w:r w:rsidRPr="00073417">
        <w:rPr>
          <w:rStyle w:val="tlid-translation"/>
          <w:rFonts w:ascii="Arial" w:hAnsi="Arial" w:cs="Arial"/>
          <w:sz w:val="24"/>
          <w:szCs w:val="24"/>
        </w:rPr>
        <w:t>Algoritma khusus yang digunakan untuk kompres dan kemudian dekompresi video digital</w:t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</w:p>
    <w:p w:rsid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</w:p>
    <w:p w:rsidR="00073417" w:rsidRDefault="00073417" w:rsidP="00073417">
      <w:pPr>
        <w:spacing w:line="360" w:lineRule="auto"/>
        <w:rPr>
          <w:rStyle w:val="tlid-translation"/>
          <w:rFonts w:ascii="Arial" w:hAnsi="Arial" w:cs="Arial"/>
          <w:sz w:val="24"/>
          <w:szCs w:val="24"/>
          <w:lang w:val="en-US"/>
        </w:rPr>
      </w:pPr>
      <w:r w:rsidRPr="00073417">
        <w:rPr>
          <w:rStyle w:val="tlid-translation"/>
          <w:rFonts w:ascii="Arial" w:hAnsi="Arial" w:cs="Arial"/>
          <w:sz w:val="24"/>
          <w:szCs w:val="24"/>
        </w:rPr>
        <w:lastRenderedPageBreak/>
        <w:t xml:space="preserve">Ada berbagai adapter </w:t>
      </w:r>
      <w:r w:rsidRPr="00073417">
        <w:rPr>
          <w:rStyle w:val="tlid-translation"/>
          <w:rFonts w:ascii="Arial" w:hAnsi="Arial" w:cs="Arial"/>
          <w:sz w:val="24"/>
          <w:szCs w:val="24"/>
          <w:lang w:val="en-US"/>
        </w:rPr>
        <w:t xml:space="preserve">Digital Video : </w:t>
      </w:r>
    </w:p>
    <w:p w:rsidR="00073417" w:rsidRPr="00073417" w:rsidRDefault="00073417" w:rsidP="00073417">
      <w:pPr>
        <w:spacing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169FA0" wp14:editId="10F68595">
            <wp:extent cx="1447800" cy="1085850"/>
            <wp:effectExtent l="0" t="0" r="0" b="0"/>
            <wp:docPr id="5" name="Picture 5" descr="https://upload.wikimedia.org/wikipedia/commons/thumb/b/b2/BNC_connector_%28male%29.jpg/120px-BNC_connector_%28male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b/b2/BNC_connector_%28male%29.jpg/120px-BNC_connector_%28male%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noProof/>
        </w:rPr>
        <w:drawing>
          <wp:inline distT="0" distB="0" distL="0" distR="0" wp14:anchorId="298A53C9" wp14:editId="3ABCFF6A">
            <wp:extent cx="1409700" cy="1247775"/>
            <wp:effectExtent l="0" t="0" r="0" b="9525"/>
            <wp:docPr id="6" name="Picture 6" descr="https://upload.wikimedia.org/wikipedia/commons/thumb/3/37/Dvi-cable.jpg/120px-Dvi-c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thumb/3/37/Dvi-cable.jpg/120px-Dvi-cab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  <w:r>
        <w:rPr>
          <w:rFonts w:ascii="Arial" w:eastAsia="Times New Roman" w:hAnsi="Arial" w:cs="Arial"/>
          <w:sz w:val="24"/>
          <w:szCs w:val="24"/>
          <w:lang w:val="en-US"/>
        </w:rPr>
        <w:tab/>
      </w:r>
    </w:p>
    <w:p w:rsidR="00073417" w:rsidRDefault="00073417" w:rsidP="00073417">
      <w:pPr>
        <w:ind w:left="4320" w:hanging="4320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5 Serial Digital </w:t>
      </w:r>
      <w:proofErr w:type="gramStart"/>
      <w:r>
        <w:rPr>
          <w:rFonts w:ascii="Arial" w:eastAsia="Times New Roman" w:hAnsi="Arial" w:cs="Arial"/>
          <w:sz w:val="24"/>
          <w:szCs w:val="24"/>
          <w:lang w:val="en-US"/>
        </w:rPr>
        <w:t>Interface(</w:t>
      </w:r>
      <w:proofErr w:type="gramEnd"/>
      <w:r>
        <w:rPr>
          <w:rFonts w:ascii="Arial" w:eastAsia="Times New Roman" w:hAnsi="Arial" w:cs="Arial"/>
          <w:sz w:val="24"/>
          <w:szCs w:val="24"/>
          <w:lang w:val="en-US"/>
        </w:rPr>
        <w:t>SDI)</w:t>
      </w:r>
      <w:r>
        <w:rPr>
          <w:rFonts w:ascii="Arial" w:eastAsia="Times New Roman" w:hAnsi="Arial" w:cs="Arial"/>
          <w:sz w:val="24"/>
          <w:szCs w:val="24"/>
          <w:lang w:val="en-US"/>
        </w:rPr>
        <w:tab/>
        <w:t xml:space="preserve">    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6 Digital Visual Interface</w:t>
      </w:r>
    </w:p>
    <w:p w:rsidR="00073417" w:rsidRDefault="00073417" w:rsidP="00073417">
      <w:pPr>
        <w:ind w:left="4320" w:hanging="4320"/>
        <w:rPr>
          <w:rFonts w:ascii="Arial" w:eastAsia="Times New Roman" w:hAnsi="Arial" w:cs="Arial"/>
          <w:sz w:val="24"/>
          <w:szCs w:val="24"/>
          <w:lang w:val="en-US"/>
        </w:rPr>
      </w:pPr>
    </w:p>
    <w:p w:rsidR="00073417" w:rsidRDefault="00073417" w:rsidP="00073417">
      <w:pPr>
        <w:ind w:left="4320" w:hanging="4320"/>
        <w:rPr>
          <w:rFonts w:ascii="Arial" w:eastAsia="Times New Roman" w:hAnsi="Arial" w:cs="Arial"/>
          <w:sz w:val="24"/>
          <w:szCs w:val="24"/>
          <w:lang w:val="en-US"/>
        </w:rPr>
      </w:pPr>
    </w:p>
    <w:p w:rsidR="00073417" w:rsidRDefault="00073417" w:rsidP="00073417">
      <w:pPr>
        <w:ind w:left="4320" w:hanging="4320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1143000" cy="857250"/>
            <wp:effectExtent l="0" t="0" r="0" b="0"/>
            <wp:docPr id="7" name="Picture 7" descr="https://upload.wikimedia.org/wikipedia/commons/thumb/c/c2/HDMI-Connector.jpg/120px-HDMI-Conn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c/c2/HDMI-Connector.jpg/120px-HDMI-Connecto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417" w:rsidRPr="00073417" w:rsidRDefault="00073417" w:rsidP="00073417">
      <w:pPr>
        <w:ind w:left="4320" w:hanging="4320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Gambar</w:t>
      </w:r>
      <w:proofErr w:type="spellEnd"/>
      <w:r>
        <w:rPr>
          <w:rFonts w:ascii="Arial" w:eastAsia="Times New Roman" w:hAnsi="Arial" w:cs="Arial"/>
          <w:sz w:val="24"/>
          <w:szCs w:val="24"/>
          <w:lang w:val="en-US"/>
        </w:rPr>
        <w:t xml:space="preserve"> 7 HDMI</w:t>
      </w:r>
      <w:bookmarkStart w:id="0" w:name="_GoBack"/>
      <w:bookmarkEnd w:id="0"/>
    </w:p>
    <w:p w:rsidR="008D449D" w:rsidRPr="008D449D" w:rsidRDefault="008D449D" w:rsidP="008D26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8D449D" w:rsidRPr="008D4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C6"/>
    <w:rsid w:val="00073417"/>
    <w:rsid w:val="008D26C6"/>
    <w:rsid w:val="008D449D"/>
    <w:rsid w:val="009656DB"/>
    <w:rsid w:val="00F5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D26C6"/>
  </w:style>
  <w:style w:type="paragraph" w:styleId="BalloonText">
    <w:name w:val="Balloon Text"/>
    <w:basedOn w:val="Normal"/>
    <w:link w:val="BalloonTextChar"/>
    <w:uiPriority w:val="99"/>
    <w:semiHidden/>
    <w:unhideWhenUsed/>
    <w:rsid w:val="008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8D26C6"/>
  </w:style>
  <w:style w:type="paragraph" w:styleId="BalloonText">
    <w:name w:val="Balloon Text"/>
    <w:basedOn w:val="Normal"/>
    <w:link w:val="BalloonTextChar"/>
    <w:uiPriority w:val="99"/>
    <w:semiHidden/>
    <w:unhideWhenUsed/>
    <w:rsid w:val="008D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</dc:creator>
  <cp:lastModifiedBy>alwa</cp:lastModifiedBy>
  <cp:revision>1</cp:revision>
  <dcterms:created xsi:type="dcterms:W3CDTF">2019-02-24T04:49:00Z</dcterms:created>
  <dcterms:modified xsi:type="dcterms:W3CDTF">2019-02-24T05:39:00Z</dcterms:modified>
</cp:coreProperties>
</file>