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07" w:type="dxa"/>
        <w:tblInd w:w="-630" w:type="dxa"/>
        <w:tblBorders>
          <w:bottom w:val="thinThickSmallGap" w:sz="12" w:space="0" w:color="auto"/>
        </w:tblBorders>
        <w:tblLook w:val="0000" w:firstRow="0" w:lastRow="0" w:firstColumn="0" w:lastColumn="0" w:noHBand="0" w:noVBand="0"/>
      </w:tblPr>
      <w:tblGrid>
        <w:gridCol w:w="2136"/>
        <w:gridCol w:w="8071"/>
      </w:tblGrid>
      <w:tr w:rsidR="002B78E2" w:rsidRPr="00033131" w14:paraId="09C6A7B3" w14:textId="77777777" w:rsidTr="00913EE2">
        <w:trPr>
          <w:cantSplit/>
          <w:trHeight w:val="1619"/>
        </w:trPr>
        <w:tc>
          <w:tcPr>
            <w:tcW w:w="1956" w:type="dxa"/>
          </w:tcPr>
          <w:p w14:paraId="6FC8A875" w14:textId="77777777" w:rsidR="002B78E2" w:rsidRPr="00033131" w:rsidRDefault="00DB31A9" w:rsidP="00913EE2">
            <w:r w:rsidRPr="00033131">
              <w:rPr>
                <w:noProof/>
              </w:rPr>
              <w:drawing>
                <wp:anchor distT="0" distB="0" distL="0" distR="0" simplePos="0" relativeHeight="251658240" behindDoc="0" locked="0" layoutInCell="1" allowOverlap="1" wp14:anchorId="233706A0" wp14:editId="1105E86B">
                  <wp:simplePos x="0" y="0"/>
                  <wp:positionH relativeFrom="column">
                    <wp:posOffset>7620</wp:posOffset>
                  </wp:positionH>
                  <wp:positionV relativeFrom="paragraph">
                    <wp:align>top</wp:align>
                  </wp:positionV>
                  <wp:extent cx="1192530" cy="1111250"/>
                  <wp:effectExtent l="1905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441" t="-462" r="-441" b="-462"/>
                          <a:stretch>
                            <a:fillRect/>
                          </a:stretch>
                        </pic:blipFill>
                        <pic:spPr bwMode="auto">
                          <a:xfrm>
                            <a:off x="0" y="0"/>
                            <a:ext cx="1192530" cy="1111250"/>
                          </a:xfrm>
                          <a:prstGeom prst="rect">
                            <a:avLst/>
                          </a:prstGeom>
                          <a:solidFill>
                            <a:srgbClr val="FFFFFF"/>
                          </a:solidFill>
                          <a:ln>
                            <a:noFill/>
                          </a:ln>
                        </pic:spPr>
                      </pic:pic>
                    </a:graphicData>
                  </a:graphic>
                </wp:anchor>
              </w:drawing>
            </w:r>
          </w:p>
        </w:tc>
        <w:tc>
          <w:tcPr>
            <w:tcW w:w="8251" w:type="dxa"/>
          </w:tcPr>
          <w:p w14:paraId="7FF391FA" w14:textId="77777777" w:rsidR="002B78E2" w:rsidRPr="00033131" w:rsidRDefault="002B78E2" w:rsidP="00913EE2">
            <w:pPr>
              <w:pStyle w:val="Heading3"/>
              <w:ind w:left="-108"/>
              <w:rPr>
                <w:b w:val="0"/>
                <w:sz w:val="26"/>
                <w:szCs w:val="26"/>
                <w:u w:val="none"/>
                <w:lang w:val="id-ID"/>
              </w:rPr>
            </w:pPr>
            <w:r w:rsidRPr="00033131">
              <w:rPr>
                <w:b w:val="0"/>
                <w:sz w:val="26"/>
                <w:szCs w:val="26"/>
                <w:u w:val="none"/>
              </w:rPr>
              <w:t xml:space="preserve">KEMENTERIAN </w:t>
            </w:r>
            <w:r w:rsidR="00DB31A9" w:rsidRPr="00033131">
              <w:rPr>
                <w:b w:val="0"/>
                <w:sz w:val="26"/>
                <w:szCs w:val="26"/>
                <w:u w:val="none"/>
              </w:rPr>
              <w:t>PENDIDIKAN DAN KEBUDAYAAN</w:t>
            </w:r>
          </w:p>
          <w:p w14:paraId="3E341F3A" w14:textId="77777777" w:rsidR="002B78E2" w:rsidRPr="00033131" w:rsidRDefault="002B78E2" w:rsidP="00913EE2">
            <w:pPr>
              <w:pStyle w:val="Header"/>
              <w:tabs>
                <w:tab w:val="clear" w:pos="4320"/>
              </w:tabs>
              <w:jc w:val="center"/>
              <w:rPr>
                <w:b/>
                <w:sz w:val="26"/>
                <w:szCs w:val="26"/>
              </w:rPr>
            </w:pPr>
            <w:r w:rsidRPr="00033131">
              <w:rPr>
                <w:b/>
                <w:sz w:val="26"/>
                <w:szCs w:val="26"/>
                <w:lang w:val="nb-NO"/>
              </w:rPr>
              <w:t xml:space="preserve">DIREKTORAT JENDERAL </w:t>
            </w:r>
            <w:r w:rsidR="00684435" w:rsidRPr="00033131">
              <w:rPr>
                <w:b/>
                <w:sz w:val="26"/>
                <w:szCs w:val="26"/>
                <w:lang w:val="nb-NO"/>
              </w:rPr>
              <w:t>PENDIDIKAN TINGGI</w:t>
            </w:r>
            <w:r w:rsidRPr="00033131">
              <w:rPr>
                <w:b/>
                <w:sz w:val="26"/>
                <w:szCs w:val="26"/>
                <w:lang w:val="nb-NO"/>
              </w:rPr>
              <w:t xml:space="preserve"> </w:t>
            </w:r>
          </w:p>
          <w:p w14:paraId="709ED433" w14:textId="77777777" w:rsidR="002B78E2" w:rsidRPr="00033131" w:rsidRDefault="002B78E2" w:rsidP="00913EE2">
            <w:pPr>
              <w:jc w:val="center"/>
            </w:pPr>
            <w:r w:rsidRPr="00033131">
              <w:t>Komplek Kemdikbud Gedung D</w:t>
            </w:r>
          </w:p>
          <w:p w14:paraId="183FAA75" w14:textId="77777777" w:rsidR="002B78E2" w:rsidRPr="00033131" w:rsidRDefault="002B78E2" w:rsidP="00913EE2">
            <w:pPr>
              <w:jc w:val="center"/>
            </w:pPr>
            <w:r w:rsidRPr="00033131">
              <w:t>Jalan Jenderal Sudirman, Pintu Satu Senayan, Jakarta 10270</w:t>
            </w:r>
          </w:p>
          <w:p w14:paraId="5D7AFCC8" w14:textId="77777777" w:rsidR="002C56F0" w:rsidRPr="00033131" w:rsidRDefault="002B78E2" w:rsidP="00913EE2">
            <w:pPr>
              <w:jc w:val="center"/>
              <w:rPr>
                <w:lang w:val="id-ID"/>
              </w:rPr>
            </w:pPr>
            <w:r w:rsidRPr="00033131">
              <w:t>Telp. (021) 57946101</w:t>
            </w:r>
          </w:p>
          <w:p w14:paraId="524059ED" w14:textId="77777777" w:rsidR="002B78E2" w:rsidRPr="00033131" w:rsidRDefault="002C56F0" w:rsidP="009A5F50">
            <w:pPr>
              <w:tabs>
                <w:tab w:val="left" w:pos="2390"/>
              </w:tabs>
              <w:rPr>
                <w:lang w:val="id-ID"/>
              </w:rPr>
            </w:pPr>
            <w:r w:rsidRPr="00033131">
              <w:rPr>
                <w:lang w:val="id-ID"/>
              </w:rPr>
              <w:tab/>
            </w:r>
            <w:hyperlink r:id="rId9" w:history="1">
              <w:r w:rsidR="009A5F50" w:rsidRPr="00033131">
                <w:rPr>
                  <w:rStyle w:val="Hyperlink"/>
                  <w:rFonts w:eastAsia="Courier New"/>
                  <w:color w:val="auto"/>
                  <w:u w:val="none"/>
                </w:rPr>
                <w:t>https://www.kemdikbud.go.id</w:t>
              </w:r>
            </w:hyperlink>
          </w:p>
        </w:tc>
      </w:tr>
    </w:tbl>
    <w:p w14:paraId="67F80397" w14:textId="799076FA" w:rsidR="00503AB3" w:rsidRDefault="00503AB3" w:rsidP="00926636">
      <w:pPr>
        <w:pStyle w:val="ListParagraph"/>
        <w:tabs>
          <w:tab w:val="left" w:pos="993"/>
        </w:tabs>
        <w:ind w:left="0"/>
        <w:rPr>
          <w:sz w:val="10"/>
          <w:lang w:val="en-SG"/>
        </w:rPr>
      </w:pPr>
    </w:p>
    <w:p w14:paraId="3F4792E7" w14:textId="77777777" w:rsidR="00801B1F" w:rsidRPr="008F55EA" w:rsidRDefault="00801B1F" w:rsidP="00801B1F">
      <w:pPr>
        <w:pStyle w:val="NoSpacing"/>
        <w:spacing w:line="276" w:lineRule="auto"/>
        <w:jc w:val="center"/>
        <w:rPr>
          <w:rFonts w:ascii="Times New Roman" w:hAnsi="Times New Roman" w:cs="Times New Roman"/>
          <w:b/>
          <w:sz w:val="24"/>
          <w:szCs w:val="24"/>
          <w:lang w:eastAsia="id-ID"/>
        </w:rPr>
      </w:pPr>
      <w:r w:rsidRPr="008F55EA">
        <w:rPr>
          <w:rFonts w:ascii="Times New Roman" w:hAnsi="Times New Roman" w:cs="Times New Roman"/>
          <w:b/>
          <w:sz w:val="24"/>
          <w:szCs w:val="24"/>
          <w:lang w:eastAsia="id-ID"/>
        </w:rPr>
        <w:t>NOTA DINAS</w:t>
      </w:r>
    </w:p>
    <w:p w14:paraId="37DB8AD3" w14:textId="77777777" w:rsidR="00801B1F" w:rsidRPr="008F55EA" w:rsidRDefault="00801B1F" w:rsidP="00801B1F">
      <w:pPr>
        <w:pStyle w:val="NoSpacing"/>
        <w:tabs>
          <w:tab w:val="left" w:pos="3240"/>
        </w:tabs>
        <w:spacing w:line="276" w:lineRule="auto"/>
        <w:rPr>
          <w:rFonts w:ascii="Times New Roman" w:hAnsi="Times New Roman" w:cs="Times New Roman"/>
          <w:sz w:val="24"/>
          <w:szCs w:val="24"/>
          <w:lang w:eastAsia="id-ID"/>
        </w:rPr>
      </w:pPr>
      <w:r w:rsidRPr="008F55EA">
        <w:rPr>
          <w:rFonts w:ascii="Times New Roman" w:hAnsi="Times New Roman" w:cs="Times New Roman"/>
          <w:sz w:val="24"/>
          <w:szCs w:val="24"/>
          <w:lang w:eastAsia="id-ID"/>
        </w:rPr>
        <w:tab/>
      </w:r>
      <w:r>
        <w:rPr>
          <w:rFonts w:ascii="Times New Roman" w:hAnsi="Times New Roman" w:cs="Times New Roman"/>
          <w:sz w:val="24"/>
          <w:szCs w:val="24"/>
          <w:lang w:eastAsia="id-ID"/>
        </w:rPr>
        <w:t xml:space="preserve">       </w:t>
      </w:r>
      <w:r w:rsidRPr="008F55EA">
        <w:rPr>
          <w:rFonts w:ascii="Times New Roman" w:hAnsi="Times New Roman" w:cs="Times New Roman"/>
          <w:sz w:val="24"/>
          <w:szCs w:val="24"/>
          <w:lang w:eastAsia="id-ID"/>
        </w:rPr>
        <w:t xml:space="preserve">Nomor: </w:t>
      </w:r>
      <w:r>
        <w:rPr>
          <w:rFonts w:ascii="Times New Roman" w:hAnsi="Times New Roman" w:cs="Times New Roman"/>
          <w:sz w:val="24"/>
          <w:szCs w:val="24"/>
          <w:lang w:eastAsia="id-ID"/>
        </w:rPr>
        <w:t xml:space="preserve">        </w:t>
      </w:r>
      <w:r w:rsidRPr="008F55EA">
        <w:rPr>
          <w:rFonts w:ascii="Times New Roman" w:hAnsi="Times New Roman" w:cs="Times New Roman"/>
          <w:sz w:val="24"/>
          <w:szCs w:val="24"/>
          <w:lang w:eastAsia="id-ID"/>
        </w:rPr>
        <w:t>/E3/202</w:t>
      </w:r>
      <w:r>
        <w:rPr>
          <w:rFonts w:ascii="Times New Roman" w:hAnsi="Times New Roman" w:cs="Times New Roman"/>
          <w:sz w:val="24"/>
          <w:szCs w:val="24"/>
          <w:lang w:eastAsia="id-ID"/>
        </w:rPr>
        <w:t>1</w:t>
      </w:r>
    </w:p>
    <w:p w14:paraId="7C69917F" w14:textId="77777777" w:rsidR="00801B1F" w:rsidRPr="008E6F8A" w:rsidRDefault="00801B1F" w:rsidP="00801B1F">
      <w:pPr>
        <w:pStyle w:val="NoSpacing"/>
        <w:tabs>
          <w:tab w:val="left" w:pos="3240"/>
        </w:tabs>
        <w:spacing w:line="276" w:lineRule="auto"/>
        <w:rPr>
          <w:rFonts w:ascii="Times New Roman" w:hAnsi="Times New Roman" w:cs="Times New Roman"/>
          <w:lang w:eastAsia="id-ID"/>
        </w:rPr>
      </w:pPr>
    </w:p>
    <w:p w14:paraId="78FFB4F6" w14:textId="45EFC989" w:rsidR="00801B1F" w:rsidRPr="00870DC3" w:rsidRDefault="00801B1F" w:rsidP="00801B1F">
      <w:pPr>
        <w:tabs>
          <w:tab w:val="left" w:pos="1418"/>
          <w:tab w:val="left" w:pos="1560"/>
          <w:tab w:val="left" w:pos="7000"/>
        </w:tabs>
        <w:spacing w:line="276" w:lineRule="auto"/>
        <w:jc w:val="both"/>
        <w:rPr>
          <w:lang w:val="id-ID"/>
        </w:rPr>
      </w:pPr>
      <w:r w:rsidRPr="0030194E">
        <w:rPr>
          <w:lang w:val="id-ID"/>
        </w:rPr>
        <w:t>Yth</w:t>
      </w:r>
      <w:r w:rsidRPr="0030194E">
        <w:rPr>
          <w:lang w:val="id-ID"/>
        </w:rPr>
        <w:tab/>
        <w:t>:</w:t>
      </w:r>
      <w:r w:rsidRPr="0030194E">
        <w:rPr>
          <w:lang w:val="id-ID"/>
        </w:rPr>
        <w:tab/>
      </w:r>
      <w:r w:rsidRPr="00870DC3">
        <w:rPr>
          <w:lang w:val="id-ID"/>
        </w:rPr>
        <w:t xml:space="preserve">Direktur </w:t>
      </w:r>
      <w:r>
        <w:t>Jenderal Pendidikan Tinggi</w:t>
      </w:r>
      <w:r w:rsidRPr="00870DC3">
        <w:rPr>
          <w:lang w:val="id-ID"/>
        </w:rPr>
        <w:tab/>
      </w:r>
    </w:p>
    <w:p w14:paraId="04CE3D14" w14:textId="1CB0CFC8" w:rsidR="00801B1F" w:rsidRPr="00870DC3" w:rsidRDefault="00801B1F" w:rsidP="00801B1F">
      <w:pPr>
        <w:tabs>
          <w:tab w:val="left" w:pos="1418"/>
          <w:tab w:val="left" w:pos="1560"/>
        </w:tabs>
        <w:spacing w:line="276" w:lineRule="auto"/>
        <w:jc w:val="both"/>
      </w:pPr>
      <w:r w:rsidRPr="00870DC3">
        <w:rPr>
          <w:lang w:val="id-ID"/>
        </w:rPr>
        <w:t>Dari</w:t>
      </w:r>
      <w:r w:rsidRPr="00870DC3">
        <w:rPr>
          <w:lang w:val="id-ID"/>
        </w:rPr>
        <w:tab/>
        <w:t>:</w:t>
      </w:r>
      <w:r w:rsidRPr="00870DC3">
        <w:rPr>
          <w:lang w:val="id-ID"/>
        </w:rPr>
        <w:tab/>
      </w:r>
      <w:r>
        <w:t>Direktur Kelembagaan</w:t>
      </w:r>
    </w:p>
    <w:p w14:paraId="7709D78B" w14:textId="61C678A7" w:rsidR="00801B1F" w:rsidRDefault="00801B1F" w:rsidP="00801B1F">
      <w:pPr>
        <w:tabs>
          <w:tab w:val="left" w:pos="1418"/>
          <w:tab w:val="left" w:pos="1560"/>
        </w:tabs>
        <w:ind w:left="1560" w:hanging="1560"/>
        <w:jc w:val="both"/>
        <w:rPr>
          <w:lang w:eastAsia="id-ID"/>
        </w:rPr>
      </w:pPr>
      <w:r w:rsidRPr="00870DC3">
        <w:rPr>
          <w:lang w:val="id-ID"/>
        </w:rPr>
        <w:t>Perihal</w:t>
      </w:r>
      <w:r w:rsidRPr="00870DC3">
        <w:rPr>
          <w:lang w:val="id-ID"/>
        </w:rPr>
        <w:tab/>
        <w:t>:</w:t>
      </w:r>
      <w:r w:rsidRPr="00870DC3">
        <w:rPr>
          <w:lang w:val="id-ID"/>
        </w:rPr>
        <w:tab/>
      </w:r>
      <w:r>
        <w:rPr>
          <w:lang w:eastAsia="id-ID"/>
        </w:rPr>
        <w:t xml:space="preserve">Hasil evaluasi usul pendirian Muhammadiyah </w:t>
      </w:r>
      <w:r>
        <w:rPr>
          <w:i/>
          <w:iCs/>
          <w:lang w:eastAsia="id-ID"/>
        </w:rPr>
        <w:t>Online University</w:t>
      </w:r>
      <w:r w:rsidRPr="004A212C">
        <w:rPr>
          <w:lang w:eastAsia="id-ID"/>
        </w:rPr>
        <w:tab/>
      </w:r>
    </w:p>
    <w:p w14:paraId="108B69B3" w14:textId="73322516" w:rsidR="004C09DF" w:rsidRDefault="004C09DF" w:rsidP="004C09DF">
      <w:pPr>
        <w:spacing w:line="276" w:lineRule="auto"/>
        <w:contextualSpacing/>
        <w:jc w:val="both"/>
        <w:outlineLvl w:val="0"/>
      </w:pPr>
    </w:p>
    <w:p w14:paraId="2CAADEA3" w14:textId="322BDD9F" w:rsidR="004C09DF" w:rsidRDefault="004C09DF" w:rsidP="004C09DF">
      <w:pPr>
        <w:spacing w:line="276" w:lineRule="auto"/>
        <w:contextualSpacing/>
        <w:jc w:val="both"/>
        <w:outlineLvl w:val="0"/>
      </w:pPr>
    </w:p>
    <w:p w14:paraId="57E1DE66" w14:textId="5B3CF2FE" w:rsidR="004C09DF" w:rsidRDefault="004C09DF" w:rsidP="004C09DF">
      <w:pPr>
        <w:spacing w:line="276" w:lineRule="auto"/>
        <w:contextualSpacing/>
        <w:jc w:val="both"/>
        <w:outlineLvl w:val="0"/>
      </w:pPr>
      <w:r>
        <w:t xml:space="preserve">Sehubungan dengan surat </w:t>
      </w:r>
      <w:r w:rsidR="00801B1F">
        <w:t xml:space="preserve">Badan Pembina Harian Muhammadiyah </w:t>
      </w:r>
      <w:r w:rsidR="00801B1F">
        <w:rPr>
          <w:i/>
          <w:iCs/>
        </w:rPr>
        <w:t>Online University</w:t>
      </w:r>
      <w:r>
        <w:t xml:space="preserve"> No. </w:t>
      </w:r>
      <w:r w:rsidR="00016EC0">
        <w:t>0016/1.3/D/2020</w:t>
      </w:r>
      <w:r w:rsidRPr="00033131">
        <w:t xml:space="preserve"> tanggal </w:t>
      </w:r>
      <w:r w:rsidR="00801B1F">
        <w:t>20</w:t>
      </w:r>
      <w:r w:rsidR="00016EC0">
        <w:t xml:space="preserve"> Desember</w:t>
      </w:r>
      <w:r w:rsidRPr="00033131">
        <w:t xml:space="preserve"> 2020</w:t>
      </w:r>
      <w:r>
        <w:t xml:space="preserve"> yang kami terima melalui email </w:t>
      </w:r>
      <w:hyperlink r:id="rId10" w:history="1">
        <w:r w:rsidR="00016EC0" w:rsidRPr="00A06EA2">
          <w:rPr>
            <w:rStyle w:val="Hyperlink"/>
          </w:rPr>
          <w:t>pascabimtekvisitakademik3@gmail.com</w:t>
        </w:r>
      </w:hyperlink>
      <w:r>
        <w:t xml:space="preserve"> pada tanggal </w:t>
      </w:r>
      <w:r w:rsidR="00016EC0">
        <w:t>31</w:t>
      </w:r>
      <w:r>
        <w:t xml:space="preserve"> Desember 2020, dengan hormat kami </w:t>
      </w:r>
      <w:r w:rsidR="00356D70">
        <w:t>laporkan kepada Bapak Dirjen</w:t>
      </w:r>
      <w:r>
        <w:t xml:space="preserve"> bahwa </w:t>
      </w:r>
      <w:r w:rsidRPr="00033131">
        <w:t xml:space="preserve">kami telah melakukan evaluasi aspek dosen dan aspek non </w:t>
      </w:r>
      <w:r>
        <w:t>dosen usul pendirian PTS PJJ dimaksud,</w:t>
      </w:r>
      <w:r w:rsidRPr="00033131">
        <w:t xml:space="preserve"> dengan hasil evaluasi sebagai berikut:</w:t>
      </w:r>
    </w:p>
    <w:p w14:paraId="7C9D8809" w14:textId="77777777" w:rsidR="004C3366" w:rsidRPr="004C09DF" w:rsidRDefault="004C3366" w:rsidP="004C09DF">
      <w:pPr>
        <w:spacing w:line="276" w:lineRule="auto"/>
        <w:contextualSpacing/>
        <w:jc w:val="both"/>
        <w:outlineLvl w:val="0"/>
        <w:rPr>
          <w:lang w:val="id-ID"/>
        </w:rPr>
      </w:pPr>
    </w:p>
    <w:p w14:paraId="2D6F8F53" w14:textId="5D17A9AB" w:rsidR="009E7A5B" w:rsidRPr="00033131" w:rsidRDefault="009E7A5B" w:rsidP="004C09DF">
      <w:pPr>
        <w:pStyle w:val="ListParagraph"/>
        <w:numPr>
          <w:ilvl w:val="0"/>
          <w:numId w:val="8"/>
        </w:numPr>
        <w:spacing w:after="120" w:line="276" w:lineRule="auto"/>
        <w:ind w:left="284" w:hanging="284"/>
        <w:jc w:val="both"/>
      </w:pPr>
      <w:r w:rsidRPr="00033131">
        <w:t>Aspek Dosen</w:t>
      </w:r>
      <w:r w:rsidR="003D59B6" w:rsidRPr="00033131">
        <w:t xml:space="preserve"> (detail hasil evaluasi terlampir)</w:t>
      </w:r>
    </w:p>
    <w:tbl>
      <w:tblPr>
        <w:tblStyle w:val="TableGrid"/>
        <w:tblW w:w="0" w:type="auto"/>
        <w:tblInd w:w="421" w:type="dxa"/>
        <w:tblLook w:val="04A0" w:firstRow="1" w:lastRow="0" w:firstColumn="1" w:lastColumn="0" w:noHBand="0" w:noVBand="1"/>
      </w:tblPr>
      <w:tblGrid>
        <w:gridCol w:w="2361"/>
        <w:gridCol w:w="6279"/>
      </w:tblGrid>
      <w:tr w:rsidR="00E21191" w:rsidRPr="00033131" w14:paraId="2EE647D7" w14:textId="77777777" w:rsidTr="00F512C4">
        <w:trPr>
          <w:trHeight w:val="412"/>
          <w:tblHeader/>
        </w:trPr>
        <w:tc>
          <w:tcPr>
            <w:tcW w:w="2361" w:type="dxa"/>
            <w:shd w:val="clear" w:color="auto" w:fill="E7E6E6" w:themeFill="background2"/>
          </w:tcPr>
          <w:p w14:paraId="21C46891" w14:textId="12AD6846" w:rsidR="00A81B1C" w:rsidRPr="00033131" w:rsidRDefault="00014885" w:rsidP="007E0A2E">
            <w:pPr>
              <w:spacing w:line="276" w:lineRule="auto"/>
              <w:jc w:val="both"/>
            </w:pPr>
            <w:r w:rsidRPr="00033131">
              <w:t>Program studi</w:t>
            </w:r>
          </w:p>
        </w:tc>
        <w:tc>
          <w:tcPr>
            <w:tcW w:w="6279" w:type="dxa"/>
            <w:shd w:val="clear" w:color="auto" w:fill="E7E6E6" w:themeFill="background2"/>
          </w:tcPr>
          <w:p w14:paraId="06EC3628" w14:textId="7CBF3545" w:rsidR="00A81B1C" w:rsidRPr="00033131" w:rsidRDefault="00014885" w:rsidP="007E0A2E">
            <w:pPr>
              <w:spacing w:line="276" w:lineRule="auto"/>
              <w:jc w:val="both"/>
            </w:pPr>
            <w:r w:rsidRPr="00033131">
              <w:t>Hasil e</w:t>
            </w:r>
            <w:r w:rsidR="00A81B1C" w:rsidRPr="00033131">
              <w:t>valuasi</w:t>
            </w:r>
            <w:r w:rsidRPr="00033131">
              <w:t xml:space="preserve"> aspek dosen</w:t>
            </w:r>
          </w:p>
        </w:tc>
      </w:tr>
      <w:tr w:rsidR="00E21191" w:rsidRPr="00033131" w14:paraId="070A5F93" w14:textId="77777777" w:rsidTr="00F512C4">
        <w:tc>
          <w:tcPr>
            <w:tcW w:w="2361" w:type="dxa"/>
          </w:tcPr>
          <w:p w14:paraId="553293A8" w14:textId="0213EBBB" w:rsidR="00A81B1C" w:rsidRPr="00033131" w:rsidRDefault="00906FC5" w:rsidP="00B02567">
            <w:pPr>
              <w:pStyle w:val="ListParagraph"/>
              <w:numPr>
                <w:ilvl w:val="0"/>
                <w:numId w:val="2"/>
              </w:numPr>
              <w:spacing w:line="276" w:lineRule="auto"/>
              <w:jc w:val="both"/>
              <w:rPr>
                <w:color w:val="000000" w:themeColor="text1"/>
              </w:rPr>
            </w:pPr>
            <w:r>
              <w:rPr>
                <w:color w:val="000000" w:themeColor="text1"/>
              </w:rPr>
              <w:t>Informatika</w:t>
            </w:r>
          </w:p>
        </w:tc>
        <w:tc>
          <w:tcPr>
            <w:tcW w:w="6279" w:type="dxa"/>
          </w:tcPr>
          <w:p w14:paraId="4B8BAC76" w14:textId="364E42C1" w:rsidR="00A81B1C" w:rsidRPr="00033131" w:rsidRDefault="00356D70" w:rsidP="00313B5F">
            <w:pPr>
              <w:pStyle w:val="ListParagraph"/>
              <w:numPr>
                <w:ilvl w:val="0"/>
                <w:numId w:val="4"/>
              </w:numPr>
              <w:tabs>
                <w:tab w:val="left" w:pos="2136"/>
              </w:tabs>
              <w:spacing w:line="276" w:lineRule="auto"/>
              <w:jc w:val="both"/>
            </w:pPr>
            <w:r>
              <w:rPr>
                <w:color w:val="000000" w:themeColor="text1"/>
              </w:rPr>
              <w:t xml:space="preserve">5 </w:t>
            </w:r>
            <w:r w:rsidR="00906FC5" w:rsidRPr="00033131">
              <w:rPr>
                <w:color w:val="000000" w:themeColor="text1"/>
              </w:rPr>
              <w:t xml:space="preserve">(lima) orang calon dosen tetap yang diusulkan belum </w:t>
            </w:r>
            <w:r w:rsidR="00906FC5">
              <w:rPr>
                <w:color w:val="000000" w:themeColor="text1"/>
              </w:rPr>
              <w:t xml:space="preserve">ada yang </w:t>
            </w:r>
            <w:r w:rsidR="00906FC5" w:rsidRPr="00033131">
              <w:rPr>
                <w:color w:val="000000" w:themeColor="text1"/>
              </w:rPr>
              <w:t>memenuhi syarat</w:t>
            </w:r>
            <w:r w:rsidR="00906FC5" w:rsidRPr="00033131">
              <w:t>.</w:t>
            </w:r>
          </w:p>
          <w:p w14:paraId="3712F6F3" w14:textId="77777777" w:rsidR="007E3EFF" w:rsidRDefault="0013643B" w:rsidP="00313B5F">
            <w:pPr>
              <w:pStyle w:val="ListParagraph"/>
              <w:numPr>
                <w:ilvl w:val="0"/>
                <w:numId w:val="4"/>
              </w:numPr>
              <w:tabs>
                <w:tab w:val="left" w:pos="2136"/>
              </w:tabs>
              <w:spacing w:line="276" w:lineRule="auto"/>
              <w:jc w:val="both"/>
            </w:pPr>
            <w:r w:rsidRPr="00033131">
              <w:rPr>
                <w:color w:val="000000" w:themeColor="text1"/>
              </w:rPr>
              <w:t xml:space="preserve">Tidak ada </w:t>
            </w:r>
            <w:r w:rsidR="00906FC5">
              <w:rPr>
                <w:color w:val="000000" w:themeColor="text1"/>
              </w:rPr>
              <w:t>scan asli dokumen transkip</w:t>
            </w:r>
            <w:r w:rsidR="007E3EFF" w:rsidRPr="002D3063">
              <w:t xml:space="preserve"> </w:t>
            </w:r>
          </w:p>
          <w:p w14:paraId="10518E44" w14:textId="4F562695" w:rsidR="0013643B" w:rsidRPr="00033131" w:rsidRDefault="007E3EFF" w:rsidP="00313B5F">
            <w:pPr>
              <w:pStyle w:val="ListParagraph"/>
              <w:numPr>
                <w:ilvl w:val="0"/>
                <w:numId w:val="4"/>
              </w:numPr>
              <w:tabs>
                <w:tab w:val="left" w:pos="2136"/>
              </w:tabs>
              <w:spacing w:line="276" w:lineRule="auto"/>
              <w:jc w:val="both"/>
            </w:pPr>
            <w:r w:rsidRPr="002D3063">
              <w:t>Tidak ada surat kesediaan pengangkatan</w:t>
            </w:r>
          </w:p>
          <w:p w14:paraId="10577AB0" w14:textId="70A07594" w:rsidR="009E7A5B" w:rsidRPr="00033131" w:rsidRDefault="00356D70" w:rsidP="00313B5F">
            <w:pPr>
              <w:pStyle w:val="ListParagraph"/>
              <w:numPr>
                <w:ilvl w:val="0"/>
                <w:numId w:val="4"/>
              </w:numPr>
              <w:tabs>
                <w:tab w:val="left" w:pos="2136"/>
              </w:tabs>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E21191" w:rsidRPr="00033131" w14:paraId="1E6FF726" w14:textId="77777777" w:rsidTr="00F512C4">
        <w:tc>
          <w:tcPr>
            <w:tcW w:w="2361" w:type="dxa"/>
          </w:tcPr>
          <w:p w14:paraId="2B98E873" w14:textId="6A67DCBD" w:rsidR="00A81B1C" w:rsidRPr="00033131" w:rsidRDefault="00906FC5" w:rsidP="00B02567">
            <w:pPr>
              <w:pStyle w:val="ListParagraph"/>
              <w:numPr>
                <w:ilvl w:val="0"/>
                <w:numId w:val="2"/>
              </w:numPr>
              <w:spacing w:line="276" w:lineRule="auto"/>
              <w:jc w:val="both"/>
              <w:rPr>
                <w:color w:val="000000" w:themeColor="text1"/>
              </w:rPr>
            </w:pPr>
            <w:r>
              <w:rPr>
                <w:color w:val="000000" w:themeColor="text1"/>
              </w:rPr>
              <w:t>Sistem Informasi</w:t>
            </w:r>
          </w:p>
        </w:tc>
        <w:tc>
          <w:tcPr>
            <w:tcW w:w="6279" w:type="dxa"/>
          </w:tcPr>
          <w:p w14:paraId="79DD0558" w14:textId="5F0EC815" w:rsidR="00A81B1C" w:rsidRPr="00033131" w:rsidRDefault="00906FC5" w:rsidP="00313B5F">
            <w:pPr>
              <w:pStyle w:val="ListParagraph"/>
              <w:numPr>
                <w:ilvl w:val="0"/>
                <w:numId w:val="5"/>
              </w:numPr>
              <w:spacing w:line="276" w:lineRule="auto"/>
              <w:jc w:val="both"/>
            </w:pPr>
            <w:r>
              <w:rPr>
                <w:color w:val="000000" w:themeColor="text1"/>
              </w:rPr>
              <w:t>7</w:t>
            </w:r>
            <w:r w:rsidR="00636950" w:rsidRPr="00033131">
              <w:rPr>
                <w:color w:val="000000" w:themeColor="text1"/>
              </w:rPr>
              <w:t xml:space="preserve"> (</w:t>
            </w:r>
            <w:r>
              <w:rPr>
                <w:color w:val="000000" w:themeColor="text1"/>
              </w:rPr>
              <w:t>tujuh</w:t>
            </w:r>
            <w:r w:rsidR="00636950" w:rsidRPr="00033131">
              <w:rPr>
                <w:color w:val="000000" w:themeColor="text1"/>
              </w:rPr>
              <w:t xml:space="preserve">) orang calon dosen tetap </w:t>
            </w:r>
            <w:r w:rsidR="00B65B50">
              <w:rPr>
                <w:color w:val="000000" w:themeColor="text1"/>
              </w:rPr>
              <w:t>belum</w:t>
            </w:r>
            <w:r w:rsidR="00636950" w:rsidRPr="00033131">
              <w:rPr>
                <w:color w:val="000000" w:themeColor="text1"/>
              </w:rPr>
              <w:t xml:space="preserve"> memenuhi syarat.</w:t>
            </w:r>
          </w:p>
          <w:p w14:paraId="32C0F54F" w14:textId="5C0E1B2F" w:rsidR="0013643B" w:rsidRPr="00033131" w:rsidRDefault="00906FC5" w:rsidP="00313B5F">
            <w:pPr>
              <w:pStyle w:val="ListParagraph"/>
              <w:numPr>
                <w:ilvl w:val="0"/>
                <w:numId w:val="5"/>
              </w:numPr>
              <w:spacing w:line="276" w:lineRule="auto"/>
              <w:jc w:val="both"/>
            </w:pPr>
            <w:r>
              <w:rPr>
                <w:color w:val="000000" w:themeColor="text1"/>
              </w:rPr>
              <w:t>Latar belakang pendidikan calon dosen tetap tidak sesuai dengan program studi yang diajarkan</w:t>
            </w:r>
          </w:p>
          <w:p w14:paraId="3F433BA4" w14:textId="572E53C4" w:rsidR="00906FC5" w:rsidRPr="00906FC5" w:rsidRDefault="00906FC5" w:rsidP="00313B5F">
            <w:pPr>
              <w:pStyle w:val="ListParagraph"/>
              <w:numPr>
                <w:ilvl w:val="0"/>
                <w:numId w:val="5"/>
              </w:numPr>
              <w:spacing w:line="276" w:lineRule="auto"/>
              <w:jc w:val="both"/>
            </w:pPr>
            <w:r>
              <w:t>Scan ijazah tidak lengkap</w:t>
            </w:r>
          </w:p>
          <w:p w14:paraId="241A4258" w14:textId="770752E2" w:rsidR="009E7A5B" w:rsidRPr="00033131" w:rsidRDefault="009E7A5B" w:rsidP="00313B5F">
            <w:pPr>
              <w:pStyle w:val="ListParagraph"/>
              <w:numPr>
                <w:ilvl w:val="0"/>
                <w:numId w:val="5"/>
              </w:numPr>
              <w:spacing w:line="276" w:lineRule="auto"/>
              <w:jc w:val="both"/>
            </w:pPr>
            <w:r w:rsidRPr="002D3063">
              <w:rPr>
                <w:color w:val="000000" w:themeColor="text1"/>
              </w:rPr>
              <w:t>Tidak ada bukti rekam jejak berupa URL</w:t>
            </w:r>
            <w:r w:rsidR="00356D70">
              <w:rPr>
                <w:color w:val="000000" w:themeColor="text1"/>
              </w:rPr>
              <w:t>/</w:t>
            </w:r>
            <w:r w:rsidR="00356D70" w:rsidRPr="002D3063">
              <w:rPr>
                <w:i/>
                <w:iCs/>
                <w:color w:val="000000" w:themeColor="text1"/>
              </w:rPr>
              <w:t>screenshot</w:t>
            </w:r>
            <w:r w:rsidR="00356D70">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sidR="007E3EFF">
              <w:rPr>
                <w:color w:val="000000" w:themeColor="text1"/>
              </w:rPr>
              <w:t xml:space="preserve">atau sertifikat pelatihan </w:t>
            </w:r>
            <w:r w:rsidR="007E3EFF">
              <w:rPr>
                <w:i/>
                <w:iCs/>
                <w:color w:val="000000" w:themeColor="text1"/>
              </w:rPr>
              <w:t>e-learning</w:t>
            </w:r>
          </w:p>
        </w:tc>
      </w:tr>
      <w:tr w:rsidR="00E21191" w:rsidRPr="00033131" w14:paraId="529D87AA" w14:textId="77777777" w:rsidTr="00F512C4">
        <w:tc>
          <w:tcPr>
            <w:tcW w:w="2361" w:type="dxa"/>
          </w:tcPr>
          <w:p w14:paraId="55B3BD6E" w14:textId="0F498101" w:rsidR="00A81B1C" w:rsidRPr="00033131" w:rsidRDefault="00906FC5" w:rsidP="00B02567">
            <w:pPr>
              <w:pStyle w:val="ListParagraph"/>
              <w:numPr>
                <w:ilvl w:val="0"/>
                <w:numId w:val="2"/>
              </w:numPr>
              <w:spacing w:line="276" w:lineRule="auto"/>
              <w:jc w:val="both"/>
              <w:rPr>
                <w:color w:val="000000" w:themeColor="text1"/>
              </w:rPr>
            </w:pPr>
            <w:r>
              <w:rPr>
                <w:color w:val="000000" w:themeColor="text1"/>
              </w:rPr>
              <w:t>Administrasi Kesehatan</w:t>
            </w:r>
          </w:p>
        </w:tc>
        <w:tc>
          <w:tcPr>
            <w:tcW w:w="6279" w:type="dxa"/>
          </w:tcPr>
          <w:p w14:paraId="44C3DFF2" w14:textId="0DFEBC37" w:rsidR="00A81B1C" w:rsidRDefault="00636950" w:rsidP="00636950">
            <w:pPr>
              <w:pStyle w:val="ListParagraph"/>
              <w:numPr>
                <w:ilvl w:val="0"/>
                <w:numId w:val="3"/>
              </w:numPr>
              <w:spacing w:line="276" w:lineRule="auto"/>
              <w:jc w:val="both"/>
            </w:pPr>
            <w:r w:rsidRPr="00033131">
              <w:rPr>
                <w:color w:val="000000" w:themeColor="text1"/>
              </w:rPr>
              <w:t xml:space="preserve">5 (lima) orang calon dosen tetap yang </w:t>
            </w:r>
            <w:r w:rsidR="00252F62" w:rsidRPr="00033131">
              <w:rPr>
                <w:color w:val="000000" w:themeColor="text1"/>
              </w:rPr>
              <w:t xml:space="preserve">diusulkan </w:t>
            </w:r>
            <w:r w:rsidR="007E3EFF">
              <w:rPr>
                <w:color w:val="000000" w:themeColor="text1"/>
              </w:rPr>
              <w:t>belum</w:t>
            </w:r>
            <w:r w:rsidR="00906FC5">
              <w:rPr>
                <w:color w:val="000000" w:themeColor="text1"/>
              </w:rPr>
              <w:t xml:space="preserve"> </w:t>
            </w:r>
            <w:r w:rsidRPr="00033131">
              <w:rPr>
                <w:color w:val="000000" w:themeColor="text1"/>
              </w:rPr>
              <w:t>memenuhi syarat</w:t>
            </w:r>
            <w:r w:rsidRPr="00033131">
              <w:t>.</w:t>
            </w:r>
          </w:p>
          <w:p w14:paraId="6B771640" w14:textId="5C974DC6" w:rsidR="009E7A5B" w:rsidRPr="00033131" w:rsidRDefault="00356D70" w:rsidP="00906FC5">
            <w:pPr>
              <w:pStyle w:val="ListParagraph"/>
              <w:numPr>
                <w:ilvl w:val="0"/>
                <w:numId w:val="3"/>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E21191" w:rsidRPr="00033131" w14:paraId="5E1B97D6" w14:textId="77777777" w:rsidTr="00F512C4">
        <w:tc>
          <w:tcPr>
            <w:tcW w:w="2361" w:type="dxa"/>
          </w:tcPr>
          <w:p w14:paraId="4C9C1558" w14:textId="086BC688" w:rsidR="00A81B1C" w:rsidRPr="00033131" w:rsidRDefault="00906FC5" w:rsidP="00B02567">
            <w:pPr>
              <w:pStyle w:val="ListParagraph"/>
              <w:numPr>
                <w:ilvl w:val="0"/>
                <w:numId w:val="2"/>
              </w:numPr>
              <w:spacing w:line="276" w:lineRule="auto"/>
              <w:jc w:val="both"/>
              <w:rPr>
                <w:color w:val="000000" w:themeColor="text1"/>
              </w:rPr>
            </w:pPr>
            <w:r>
              <w:rPr>
                <w:color w:val="000000" w:themeColor="text1"/>
              </w:rPr>
              <w:lastRenderedPageBreak/>
              <w:t>Ilmu Hukum</w:t>
            </w:r>
            <w:r w:rsidR="00A81B1C" w:rsidRPr="00033131">
              <w:rPr>
                <w:color w:val="000000" w:themeColor="text1"/>
              </w:rPr>
              <w:t xml:space="preserve"> </w:t>
            </w:r>
          </w:p>
        </w:tc>
        <w:tc>
          <w:tcPr>
            <w:tcW w:w="6279" w:type="dxa"/>
          </w:tcPr>
          <w:p w14:paraId="03C79DA4" w14:textId="4CEB0EAD" w:rsidR="0013643B" w:rsidRPr="00033131" w:rsidRDefault="00906FC5" w:rsidP="00636950">
            <w:pPr>
              <w:pStyle w:val="ListParagraph"/>
              <w:numPr>
                <w:ilvl w:val="0"/>
                <w:numId w:val="3"/>
              </w:numPr>
              <w:spacing w:line="276" w:lineRule="auto"/>
              <w:jc w:val="both"/>
            </w:pPr>
            <w:r w:rsidRPr="00033131">
              <w:rPr>
                <w:color w:val="000000" w:themeColor="text1"/>
              </w:rPr>
              <w:t xml:space="preserve">Dari 5 (lima) orang calon dosen tetap yang diusulkan belum </w:t>
            </w:r>
            <w:r>
              <w:rPr>
                <w:color w:val="000000" w:themeColor="text1"/>
              </w:rPr>
              <w:t xml:space="preserve">ada yang </w:t>
            </w:r>
            <w:r w:rsidRPr="00033131">
              <w:rPr>
                <w:color w:val="000000" w:themeColor="text1"/>
              </w:rPr>
              <w:t>memenuhi syarat</w:t>
            </w:r>
            <w:r w:rsidRPr="00033131">
              <w:t>.</w:t>
            </w:r>
            <w:r w:rsidR="00E47952" w:rsidRPr="00033131">
              <w:t xml:space="preserve"> </w:t>
            </w:r>
          </w:p>
          <w:p w14:paraId="2B84E0D0" w14:textId="1F00BEDE" w:rsidR="00A81B1C" w:rsidRPr="00906FC5" w:rsidRDefault="0013643B" w:rsidP="00636950">
            <w:pPr>
              <w:pStyle w:val="ListParagraph"/>
              <w:numPr>
                <w:ilvl w:val="0"/>
                <w:numId w:val="3"/>
              </w:numPr>
              <w:spacing w:line="276" w:lineRule="auto"/>
              <w:jc w:val="both"/>
            </w:pPr>
            <w:r w:rsidRPr="00033131">
              <w:rPr>
                <w:color w:val="000000" w:themeColor="text1"/>
              </w:rPr>
              <w:t xml:space="preserve">Tidak ada </w:t>
            </w:r>
            <w:r w:rsidR="00906FC5">
              <w:rPr>
                <w:color w:val="000000" w:themeColor="text1"/>
              </w:rPr>
              <w:t>dokumen scan ijazah</w:t>
            </w:r>
          </w:p>
          <w:p w14:paraId="7AA713C6" w14:textId="15CD5632" w:rsidR="00906FC5" w:rsidRPr="00033131" w:rsidRDefault="00906FC5" w:rsidP="00636950">
            <w:pPr>
              <w:pStyle w:val="ListParagraph"/>
              <w:numPr>
                <w:ilvl w:val="0"/>
                <w:numId w:val="3"/>
              </w:numPr>
              <w:spacing w:line="276" w:lineRule="auto"/>
              <w:jc w:val="both"/>
            </w:pPr>
            <w:r>
              <w:t>Tidak ada surat perjanjian pengangkatan dosen</w:t>
            </w:r>
          </w:p>
          <w:p w14:paraId="1AEBAB69" w14:textId="2524248A" w:rsidR="009E7A5B" w:rsidRPr="00033131" w:rsidRDefault="00356D70" w:rsidP="00636950">
            <w:pPr>
              <w:pStyle w:val="ListParagraph"/>
              <w:numPr>
                <w:ilvl w:val="0"/>
                <w:numId w:val="3"/>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E21191" w:rsidRPr="00033131" w14:paraId="689F078D" w14:textId="77777777" w:rsidTr="00F512C4">
        <w:tc>
          <w:tcPr>
            <w:tcW w:w="2361" w:type="dxa"/>
          </w:tcPr>
          <w:p w14:paraId="2FF878C6" w14:textId="48A94081" w:rsidR="00A81B1C" w:rsidRPr="00033131" w:rsidRDefault="00906FC5" w:rsidP="00B02567">
            <w:pPr>
              <w:pStyle w:val="ListParagraph"/>
              <w:numPr>
                <w:ilvl w:val="0"/>
                <w:numId w:val="2"/>
              </w:numPr>
              <w:spacing w:line="276" w:lineRule="auto"/>
              <w:jc w:val="both"/>
              <w:rPr>
                <w:color w:val="000000" w:themeColor="text1"/>
              </w:rPr>
            </w:pPr>
            <w:r>
              <w:rPr>
                <w:color w:val="000000" w:themeColor="text1"/>
              </w:rPr>
              <w:t>Ilmu Manajemen</w:t>
            </w:r>
          </w:p>
        </w:tc>
        <w:tc>
          <w:tcPr>
            <w:tcW w:w="6279" w:type="dxa"/>
          </w:tcPr>
          <w:p w14:paraId="35E0EA8F" w14:textId="590D8D6B" w:rsidR="00906FC5" w:rsidRDefault="00906FC5" w:rsidP="00906FC5">
            <w:pPr>
              <w:pStyle w:val="ListParagraph"/>
              <w:numPr>
                <w:ilvl w:val="0"/>
                <w:numId w:val="3"/>
              </w:numPr>
              <w:spacing w:line="276" w:lineRule="auto"/>
              <w:jc w:val="both"/>
            </w:pPr>
            <w:r w:rsidRPr="00033131">
              <w:rPr>
                <w:color w:val="000000" w:themeColor="text1"/>
              </w:rPr>
              <w:t xml:space="preserve">5 (lima) orang calon dosen tetap yang diusulkan </w:t>
            </w:r>
            <w:r w:rsidR="00356D70">
              <w:rPr>
                <w:color w:val="000000" w:themeColor="text1"/>
              </w:rPr>
              <w:t>belum</w:t>
            </w:r>
            <w:r>
              <w:rPr>
                <w:color w:val="000000" w:themeColor="text1"/>
              </w:rPr>
              <w:t xml:space="preserve"> </w:t>
            </w:r>
            <w:r w:rsidRPr="00033131">
              <w:rPr>
                <w:color w:val="000000" w:themeColor="text1"/>
              </w:rPr>
              <w:t>memenuhi syarat</w:t>
            </w:r>
            <w:r w:rsidRPr="00033131">
              <w:t>.</w:t>
            </w:r>
          </w:p>
          <w:p w14:paraId="6A3E06FD" w14:textId="2153742E" w:rsidR="009E7A5B" w:rsidRPr="00033131" w:rsidRDefault="00356D70" w:rsidP="00906FC5">
            <w:pPr>
              <w:pStyle w:val="ListParagraph"/>
              <w:numPr>
                <w:ilvl w:val="0"/>
                <w:numId w:val="3"/>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E21191" w:rsidRPr="00033131" w14:paraId="53540557" w14:textId="77777777" w:rsidTr="00F512C4">
        <w:tc>
          <w:tcPr>
            <w:tcW w:w="2361" w:type="dxa"/>
          </w:tcPr>
          <w:p w14:paraId="091B10F2" w14:textId="0A7D2223" w:rsidR="00A81B1C" w:rsidRPr="00033131" w:rsidRDefault="00906FC5" w:rsidP="00B02567">
            <w:pPr>
              <w:pStyle w:val="ListParagraph"/>
              <w:numPr>
                <w:ilvl w:val="0"/>
                <w:numId w:val="2"/>
              </w:numPr>
              <w:spacing w:line="276" w:lineRule="auto"/>
              <w:jc w:val="both"/>
              <w:rPr>
                <w:color w:val="000000" w:themeColor="text1"/>
              </w:rPr>
            </w:pPr>
            <w:r>
              <w:rPr>
                <w:color w:val="000000" w:themeColor="text1"/>
              </w:rPr>
              <w:t>Akuntansi</w:t>
            </w:r>
          </w:p>
        </w:tc>
        <w:tc>
          <w:tcPr>
            <w:tcW w:w="6279" w:type="dxa"/>
          </w:tcPr>
          <w:p w14:paraId="70934BA9" w14:textId="37E4D80E" w:rsidR="00A81B1C" w:rsidRPr="00033131" w:rsidRDefault="00636950" w:rsidP="00636950">
            <w:pPr>
              <w:pStyle w:val="ListParagraph"/>
              <w:numPr>
                <w:ilvl w:val="0"/>
                <w:numId w:val="3"/>
              </w:numPr>
              <w:spacing w:line="276" w:lineRule="auto"/>
              <w:ind w:left="325"/>
              <w:jc w:val="both"/>
            </w:pPr>
            <w:r w:rsidRPr="00033131">
              <w:rPr>
                <w:color w:val="000000" w:themeColor="text1"/>
              </w:rPr>
              <w:t>5 (lima) orang calon dosen tetap</w:t>
            </w:r>
            <w:r w:rsidR="00B65B50">
              <w:rPr>
                <w:color w:val="000000" w:themeColor="text1"/>
              </w:rPr>
              <w:t xml:space="preserve"> </w:t>
            </w:r>
            <w:r w:rsidR="00B65B50" w:rsidRPr="00033131">
              <w:rPr>
                <w:color w:val="000000" w:themeColor="text1"/>
              </w:rPr>
              <w:t xml:space="preserve">yang </w:t>
            </w:r>
            <w:r w:rsidR="00B65B50">
              <w:rPr>
                <w:color w:val="000000" w:themeColor="text1"/>
              </w:rPr>
              <w:t>diajukan</w:t>
            </w:r>
            <w:r w:rsidRPr="00033131">
              <w:rPr>
                <w:color w:val="000000" w:themeColor="text1"/>
              </w:rPr>
              <w:t xml:space="preserve"> </w:t>
            </w:r>
            <w:r w:rsidR="00B65B50">
              <w:rPr>
                <w:color w:val="000000" w:themeColor="text1"/>
              </w:rPr>
              <w:t xml:space="preserve">belum </w:t>
            </w:r>
            <w:r w:rsidRPr="00033131">
              <w:rPr>
                <w:color w:val="000000" w:themeColor="text1"/>
              </w:rPr>
              <w:t>memenuhi syarat.</w:t>
            </w:r>
          </w:p>
          <w:p w14:paraId="2866A346" w14:textId="4DA7D0A1" w:rsidR="00F512C4" w:rsidRPr="00033131" w:rsidRDefault="00F512C4" w:rsidP="00F512C4">
            <w:pPr>
              <w:pStyle w:val="ListParagraph"/>
              <w:numPr>
                <w:ilvl w:val="0"/>
                <w:numId w:val="3"/>
              </w:numPr>
              <w:spacing w:line="276" w:lineRule="auto"/>
              <w:ind w:left="325"/>
              <w:jc w:val="both"/>
            </w:pPr>
            <w:r>
              <w:rPr>
                <w:color w:val="000000" w:themeColor="text1"/>
              </w:rPr>
              <w:t>D</w:t>
            </w:r>
            <w:r w:rsidR="00906FC5">
              <w:rPr>
                <w:color w:val="000000" w:themeColor="text1"/>
              </w:rPr>
              <w:t>okumen persyaratan calon dosen tetap</w:t>
            </w:r>
            <w:r>
              <w:rPr>
                <w:color w:val="000000" w:themeColor="text1"/>
              </w:rPr>
              <w:t xml:space="preserve"> yang dilampirkan tidak ada/tidak lengkap</w:t>
            </w:r>
          </w:p>
          <w:p w14:paraId="6E65D2C7" w14:textId="2D81C863" w:rsidR="009E7A5B" w:rsidRPr="00033131" w:rsidRDefault="00356D70" w:rsidP="00636950">
            <w:pPr>
              <w:pStyle w:val="ListParagraph"/>
              <w:numPr>
                <w:ilvl w:val="0"/>
                <w:numId w:val="3"/>
              </w:numPr>
              <w:spacing w:line="276" w:lineRule="auto"/>
              <w:ind w:left="325"/>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bl>
    <w:p w14:paraId="251539A7" w14:textId="77777777" w:rsidR="004C3366" w:rsidRPr="00376042" w:rsidRDefault="004C3366" w:rsidP="00376042">
      <w:pPr>
        <w:spacing w:after="120" w:line="276" w:lineRule="auto"/>
        <w:jc w:val="both"/>
        <w:rPr>
          <w:rFonts w:eastAsia="Calibri"/>
        </w:rPr>
      </w:pPr>
    </w:p>
    <w:p w14:paraId="53330509" w14:textId="72FD37F1" w:rsidR="000954A0" w:rsidRPr="00033131" w:rsidRDefault="009E7A5B" w:rsidP="004C09DF">
      <w:pPr>
        <w:pStyle w:val="ListParagraph"/>
        <w:numPr>
          <w:ilvl w:val="0"/>
          <w:numId w:val="8"/>
        </w:numPr>
        <w:spacing w:after="120" w:line="276" w:lineRule="auto"/>
        <w:ind w:left="284"/>
        <w:jc w:val="both"/>
        <w:rPr>
          <w:rFonts w:eastAsia="Calibri"/>
        </w:rPr>
      </w:pPr>
      <w:r w:rsidRPr="00033131">
        <w:rPr>
          <w:rFonts w:eastAsia="Calibri"/>
        </w:rPr>
        <w:t>Aspek Non Dosen</w:t>
      </w:r>
      <w:r w:rsidR="00270AA5" w:rsidRPr="00033131">
        <w:rPr>
          <w:rFonts w:eastAsia="Calibri"/>
        </w:rPr>
        <w:t xml:space="preserve"> (</w:t>
      </w:r>
      <w:r w:rsidR="005960A4">
        <w:rPr>
          <w:rFonts w:eastAsia="Calibri"/>
        </w:rPr>
        <w:t>d</w:t>
      </w:r>
      <w:r w:rsidR="00270AA5" w:rsidRPr="00033131">
        <w:rPr>
          <w:rFonts w:eastAsia="Calibri"/>
        </w:rPr>
        <w:t>etail hasil evaluasi terlampir)</w:t>
      </w:r>
    </w:p>
    <w:tbl>
      <w:tblPr>
        <w:tblStyle w:val="TableGrid"/>
        <w:tblW w:w="0" w:type="auto"/>
        <w:tblInd w:w="284" w:type="dxa"/>
        <w:tblLook w:val="04A0" w:firstRow="1" w:lastRow="0" w:firstColumn="1" w:lastColumn="0" w:noHBand="0" w:noVBand="1"/>
      </w:tblPr>
      <w:tblGrid>
        <w:gridCol w:w="2426"/>
        <w:gridCol w:w="2573"/>
        <w:gridCol w:w="3778"/>
      </w:tblGrid>
      <w:tr w:rsidR="00270AA5" w:rsidRPr="00376042" w14:paraId="6CA9D0D3" w14:textId="77777777" w:rsidTr="00270AA5">
        <w:tc>
          <w:tcPr>
            <w:tcW w:w="2426" w:type="dxa"/>
          </w:tcPr>
          <w:p w14:paraId="46735336" w14:textId="0A4E88E9" w:rsidR="00270AA5" w:rsidRPr="00376042" w:rsidRDefault="00270AA5" w:rsidP="000954A0">
            <w:pPr>
              <w:spacing w:after="120" w:line="276" w:lineRule="auto"/>
              <w:jc w:val="both"/>
              <w:rPr>
                <w:rFonts w:eastAsia="Calibri"/>
              </w:rPr>
            </w:pPr>
            <w:r w:rsidRPr="00376042">
              <w:rPr>
                <w:rFonts w:eastAsia="Calibri"/>
              </w:rPr>
              <w:t>Kriteria</w:t>
            </w:r>
          </w:p>
        </w:tc>
        <w:tc>
          <w:tcPr>
            <w:tcW w:w="2573" w:type="dxa"/>
          </w:tcPr>
          <w:p w14:paraId="359A9AAE" w14:textId="0F10930E" w:rsidR="00270AA5" w:rsidRPr="00376042" w:rsidRDefault="00270AA5" w:rsidP="000954A0">
            <w:pPr>
              <w:pStyle w:val="ListParagraph"/>
              <w:spacing w:after="120" w:line="276" w:lineRule="auto"/>
              <w:ind w:left="0"/>
              <w:jc w:val="both"/>
              <w:rPr>
                <w:rFonts w:eastAsia="Calibri"/>
              </w:rPr>
            </w:pPr>
            <w:r w:rsidRPr="00376042">
              <w:rPr>
                <w:rFonts w:eastAsia="Calibri"/>
              </w:rPr>
              <w:t>Persyaratan</w:t>
            </w:r>
          </w:p>
        </w:tc>
        <w:tc>
          <w:tcPr>
            <w:tcW w:w="3778" w:type="dxa"/>
          </w:tcPr>
          <w:p w14:paraId="514C06B3" w14:textId="487B19D3" w:rsidR="00270AA5" w:rsidRPr="00376042" w:rsidRDefault="00270AA5" w:rsidP="000954A0">
            <w:pPr>
              <w:pStyle w:val="ListParagraph"/>
              <w:spacing w:after="120" w:line="276" w:lineRule="auto"/>
              <w:ind w:left="0"/>
              <w:jc w:val="both"/>
              <w:rPr>
                <w:rFonts w:eastAsia="Calibri"/>
              </w:rPr>
            </w:pPr>
            <w:r w:rsidRPr="00376042">
              <w:rPr>
                <w:rFonts w:eastAsia="Calibri"/>
              </w:rPr>
              <w:t>Hasil Evaluasi</w:t>
            </w:r>
          </w:p>
        </w:tc>
      </w:tr>
      <w:tr w:rsidR="00270AA5" w:rsidRPr="00376042" w14:paraId="063C0C97" w14:textId="77777777" w:rsidTr="00270AA5">
        <w:tc>
          <w:tcPr>
            <w:tcW w:w="2426" w:type="dxa"/>
          </w:tcPr>
          <w:p w14:paraId="51FD0659" w14:textId="77777777" w:rsidR="00270AA5" w:rsidRPr="00376042" w:rsidRDefault="00270AA5" w:rsidP="00313B5F">
            <w:pPr>
              <w:pStyle w:val="ListParagraph"/>
              <w:numPr>
                <w:ilvl w:val="0"/>
                <w:numId w:val="9"/>
              </w:numPr>
              <w:spacing w:after="120" w:line="276" w:lineRule="auto"/>
              <w:jc w:val="both"/>
              <w:rPr>
                <w:rFonts w:eastAsia="Calibri"/>
              </w:rPr>
            </w:pPr>
            <w:r w:rsidRPr="00376042">
              <w:rPr>
                <w:rFonts w:eastAsia="Calibri"/>
              </w:rPr>
              <w:t>Legalitas</w:t>
            </w:r>
          </w:p>
          <w:p w14:paraId="0A1F449C" w14:textId="78E98A45" w:rsidR="00270AA5" w:rsidRPr="00376042" w:rsidRDefault="00270AA5" w:rsidP="00313B5F">
            <w:pPr>
              <w:pStyle w:val="ListParagraph"/>
              <w:numPr>
                <w:ilvl w:val="0"/>
                <w:numId w:val="11"/>
              </w:numPr>
              <w:spacing w:after="120" w:line="276" w:lineRule="auto"/>
              <w:jc w:val="both"/>
              <w:rPr>
                <w:rFonts w:eastAsia="Calibri"/>
              </w:rPr>
            </w:pPr>
            <w:r w:rsidRPr="00376042">
              <w:rPr>
                <w:rFonts w:eastAsia="Calibri"/>
              </w:rPr>
              <w:t>Badan Penyelenggara</w:t>
            </w:r>
          </w:p>
          <w:p w14:paraId="326A7094" w14:textId="6683253D" w:rsidR="00F512C4" w:rsidRDefault="00F512C4" w:rsidP="00F512C4">
            <w:pPr>
              <w:pStyle w:val="ListParagraph"/>
              <w:spacing w:after="120" w:line="276" w:lineRule="auto"/>
              <w:jc w:val="both"/>
              <w:rPr>
                <w:rFonts w:eastAsia="Calibri"/>
              </w:rPr>
            </w:pPr>
          </w:p>
          <w:p w14:paraId="50388AA6" w14:textId="242BD4F4" w:rsidR="00B6640B" w:rsidRDefault="00B6640B" w:rsidP="00F512C4">
            <w:pPr>
              <w:pStyle w:val="ListParagraph"/>
              <w:spacing w:after="120" w:line="276" w:lineRule="auto"/>
              <w:jc w:val="both"/>
              <w:rPr>
                <w:rFonts w:eastAsia="Calibri"/>
              </w:rPr>
            </w:pPr>
          </w:p>
          <w:p w14:paraId="40955587" w14:textId="3BFF016C" w:rsidR="00B6640B" w:rsidRDefault="00B6640B" w:rsidP="00F512C4">
            <w:pPr>
              <w:pStyle w:val="ListParagraph"/>
              <w:spacing w:after="120" w:line="276" w:lineRule="auto"/>
              <w:jc w:val="both"/>
              <w:rPr>
                <w:rFonts w:eastAsia="Calibri"/>
              </w:rPr>
            </w:pPr>
          </w:p>
          <w:p w14:paraId="40E65CDC" w14:textId="6085287B" w:rsidR="00B6640B" w:rsidRDefault="00B6640B" w:rsidP="00F512C4">
            <w:pPr>
              <w:pStyle w:val="ListParagraph"/>
              <w:spacing w:after="120" w:line="276" w:lineRule="auto"/>
              <w:jc w:val="both"/>
              <w:rPr>
                <w:rFonts w:eastAsia="Calibri"/>
              </w:rPr>
            </w:pPr>
          </w:p>
          <w:p w14:paraId="6F6ED83D" w14:textId="0A6A8909" w:rsidR="00B6640B" w:rsidRDefault="00B6640B" w:rsidP="00F512C4">
            <w:pPr>
              <w:pStyle w:val="ListParagraph"/>
              <w:spacing w:after="120" w:line="276" w:lineRule="auto"/>
              <w:jc w:val="both"/>
              <w:rPr>
                <w:rFonts w:eastAsia="Calibri"/>
              </w:rPr>
            </w:pPr>
          </w:p>
          <w:p w14:paraId="3417CEE6" w14:textId="106922FA" w:rsidR="00B6640B" w:rsidRDefault="00B6640B" w:rsidP="00F512C4">
            <w:pPr>
              <w:pStyle w:val="ListParagraph"/>
              <w:spacing w:after="120" w:line="276" w:lineRule="auto"/>
              <w:jc w:val="both"/>
              <w:rPr>
                <w:rFonts w:eastAsia="Calibri"/>
              </w:rPr>
            </w:pPr>
          </w:p>
          <w:p w14:paraId="2C6F86FF" w14:textId="4D9AA4A0" w:rsidR="00B6640B" w:rsidRDefault="00B6640B" w:rsidP="00F512C4">
            <w:pPr>
              <w:pStyle w:val="ListParagraph"/>
              <w:spacing w:after="120" w:line="276" w:lineRule="auto"/>
              <w:jc w:val="both"/>
              <w:rPr>
                <w:rFonts w:eastAsia="Calibri"/>
              </w:rPr>
            </w:pPr>
          </w:p>
          <w:p w14:paraId="40AA6C9C" w14:textId="65157862" w:rsidR="00B6640B" w:rsidRDefault="00B6640B" w:rsidP="00F512C4">
            <w:pPr>
              <w:pStyle w:val="ListParagraph"/>
              <w:spacing w:after="120" w:line="276" w:lineRule="auto"/>
              <w:jc w:val="both"/>
              <w:rPr>
                <w:rFonts w:eastAsia="Calibri"/>
              </w:rPr>
            </w:pPr>
          </w:p>
          <w:p w14:paraId="03B82E08" w14:textId="4BCAA7FF" w:rsidR="00B6640B" w:rsidRDefault="00B6640B" w:rsidP="00F512C4">
            <w:pPr>
              <w:pStyle w:val="ListParagraph"/>
              <w:spacing w:after="120" w:line="276" w:lineRule="auto"/>
              <w:jc w:val="both"/>
              <w:rPr>
                <w:rFonts w:eastAsia="Calibri"/>
              </w:rPr>
            </w:pPr>
          </w:p>
          <w:p w14:paraId="389BB93B" w14:textId="491DCCDF" w:rsidR="00B6640B" w:rsidRDefault="00B6640B" w:rsidP="00F512C4">
            <w:pPr>
              <w:pStyle w:val="ListParagraph"/>
              <w:spacing w:after="120" w:line="276" w:lineRule="auto"/>
              <w:jc w:val="both"/>
              <w:rPr>
                <w:rFonts w:eastAsia="Calibri"/>
              </w:rPr>
            </w:pPr>
          </w:p>
          <w:p w14:paraId="174968F2" w14:textId="764BCEE6" w:rsidR="00B6640B" w:rsidRDefault="00B6640B" w:rsidP="00F512C4">
            <w:pPr>
              <w:pStyle w:val="ListParagraph"/>
              <w:spacing w:after="120" w:line="276" w:lineRule="auto"/>
              <w:jc w:val="both"/>
              <w:rPr>
                <w:rFonts w:eastAsia="Calibri"/>
              </w:rPr>
            </w:pPr>
          </w:p>
          <w:p w14:paraId="554D363B" w14:textId="0E2645D6" w:rsidR="00B6640B" w:rsidRDefault="00B6640B" w:rsidP="00F512C4">
            <w:pPr>
              <w:pStyle w:val="ListParagraph"/>
              <w:spacing w:after="120" w:line="276" w:lineRule="auto"/>
              <w:jc w:val="both"/>
              <w:rPr>
                <w:rFonts w:eastAsia="Calibri"/>
              </w:rPr>
            </w:pPr>
          </w:p>
          <w:p w14:paraId="6D51D265" w14:textId="77015A9C" w:rsidR="00B6640B" w:rsidRDefault="00B6640B" w:rsidP="00F512C4">
            <w:pPr>
              <w:pStyle w:val="ListParagraph"/>
              <w:spacing w:after="120" w:line="276" w:lineRule="auto"/>
              <w:jc w:val="both"/>
              <w:rPr>
                <w:rFonts w:eastAsia="Calibri"/>
              </w:rPr>
            </w:pPr>
          </w:p>
          <w:p w14:paraId="09FDFE7F" w14:textId="7019104C" w:rsidR="00B6640B" w:rsidRDefault="00B6640B" w:rsidP="00F512C4">
            <w:pPr>
              <w:pStyle w:val="ListParagraph"/>
              <w:spacing w:after="120" w:line="276" w:lineRule="auto"/>
              <w:jc w:val="both"/>
              <w:rPr>
                <w:rFonts w:eastAsia="Calibri"/>
              </w:rPr>
            </w:pPr>
          </w:p>
          <w:p w14:paraId="0C931C5D" w14:textId="77777777" w:rsidR="00B6640B" w:rsidRPr="00376042" w:rsidRDefault="00B6640B" w:rsidP="00F512C4">
            <w:pPr>
              <w:pStyle w:val="ListParagraph"/>
              <w:spacing w:after="120" w:line="276" w:lineRule="auto"/>
              <w:jc w:val="both"/>
              <w:rPr>
                <w:rFonts w:eastAsia="Calibri"/>
              </w:rPr>
            </w:pPr>
          </w:p>
          <w:p w14:paraId="3DB85EB3" w14:textId="25C3C39D" w:rsidR="00270AA5" w:rsidRPr="00376042" w:rsidRDefault="00270AA5" w:rsidP="00313B5F">
            <w:pPr>
              <w:pStyle w:val="ListParagraph"/>
              <w:numPr>
                <w:ilvl w:val="0"/>
                <w:numId w:val="11"/>
              </w:numPr>
              <w:spacing w:after="120" w:line="276" w:lineRule="auto"/>
              <w:jc w:val="both"/>
              <w:rPr>
                <w:rFonts w:eastAsia="Calibri"/>
              </w:rPr>
            </w:pPr>
            <w:r w:rsidRPr="00376042">
              <w:rPr>
                <w:rFonts w:eastAsia="Calibri"/>
              </w:rPr>
              <w:lastRenderedPageBreak/>
              <w:t>Lahan</w:t>
            </w:r>
            <w:r w:rsidR="00B346C6">
              <w:rPr>
                <w:rFonts w:eastAsia="Calibri"/>
              </w:rPr>
              <w:t xml:space="preserve"> </w:t>
            </w:r>
          </w:p>
          <w:p w14:paraId="6515C348" w14:textId="77777777" w:rsidR="00F512C4" w:rsidRPr="00376042" w:rsidRDefault="00F512C4" w:rsidP="00F512C4">
            <w:pPr>
              <w:pStyle w:val="ListParagraph"/>
              <w:rPr>
                <w:rFonts w:eastAsia="Calibri"/>
              </w:rPr>
            </w:pPr>
          </w:p>
          <w:p w14:paraId="68946E2E" w14:textId="77777777" w:rsidR="00B6640B" w:rsidRPr="00B6640B" w:rsidRDefault="00B6640B" w:rsidP="00B6640B">
            <w:pPr>
              <w:pStyle w:val="ListParagraph"/>
              <w:spacing w:after="120" w:line="276" w:lineRule="auto"/>
              <w:jc w:val="both"/>
              <w:rPr>
                <w:rFonts w:eastAsia="Calibri"/>
              </w:rPr>
            </w:pPr>
          </w:p>
          <w:p w14:paraId="2153D43F" w14:textId="030D21AF" w:rsidR="00B6640B" w:rsidRDefault="00B6640B" w:rsidP="00B6640B">
            <w:pPr>
              <w:pStyle w:val="ListParagraph"/>
            </w:pPr>
          </w:p>
          <w:p w14:paraId="29D1D8E5" w14:textId="77777777" w:rsidR="00FC4B62" w:rsidRDefault="00FC4B62" w:rsidP="00B6640B">
            <w:pPr>
              <w:pStyle w:val="ListParagraph"/>
            </w:pPr>
          </w:p>
          <w:p w14:paraId="3E192AC4" w14:textId="09376EF0" w:rsidR="00B346C6" w:rsidRDefault="00B346C6" w:rsidP="00B6640B">
            <w:pPr>
              <w:pStyle w:val="ListParagraph"/>
            </w:pPr>
          </w:p>
          <w:p w14:paraId="2EA7A0E4" w14:textId="77777777" w:rsidR="00B346C6" w:rsidRDefault="00B346C6" w:rsidP="00B6640B">
            <w:pPr>
              <w:pStyle w:val="ListParagraph"/>
            </w:pPr>
          </w:p>
          <w:p w14:paraId="32DB5155" w14:textId="666FC2E3" w:rsidR="00F512C4" w:rsidRPr="00376042" w:rsidRDefault="00F512C4" w:rsidP="00313B5F">
            <w:pPr>
              <w:pStyle w:val="ListParagraph"/>
              <w:numPr>
                <w:ilvl w:val="0"/>
                <w:numId w:val="11"/>
              </w:numPr>
              <w:spacing w:after="120" w:line="276" w:lineRule="auto"/>
              <w:jc w:val="both"/>
              <w:rPr>
                <w:rFonts w:eastAsia="Calibri"/>
              </w:rPr>
            </w:pPr>
            <w:r w:rsidRPr="00376042">
              <w:t>Persetujuan tertulis Pendirian PTS PJJ dari organ Badan Penyelenggara (contoh: Ketua Pengurus Yayasan), atau yang sejenis.</w:t>
            </w:r>
          </w:p>
        </w:tc>
        <w:tc>
          <w:tcPr>
            <w:tcW w:w="2573" w:type="dxa"/>
          </w:tcPr>
          <w:p w14:paraId="6B1C3D4C" w14:textId="232053BD" w:rsidR="00270AA5" w:rsidRPr="00376042" w:rsidRDefault="00270AA5" w:rsidP="000954A0">
            <w:pPr>
              <w:pStyle w:val="ListParagraph"/>
              <w:spacing w:after="120" w:line="276" w:lineRule="auto"/>
              <w:ind w:left="0"/>
              <w:jc w:val="both"/>
              <w:rPr>
                <w:rFonts w:eastAsia="Calibri"/>
              </w:rPr>
            </w:pPr>
          </w:p>
          <w:p w14:paraId="0B3E6458" w14:textId="345A316F" w:rsidR="00270AA5" w:rsidRDefault="00F512C4" w:rsidP="000954A0">
            <w:pPr>
              <w:pStyle w:val="ListParagraph"/>
              <w:spacing w:after="120" w:line="276" w:lineRule="auto"/>
              <w:ind w:left="0"/>
              <w:jc w:val="both"/>
              <w:rPr>
                <w:rFonts w:eastAsia="Calibri"/>
              </w:rPr>
            </w:pPr>
            <w:r w:rsidRPr="00376042">
              <w:rPr>
                <w:rFonts w:eastAsia="Calibri"/>
              </w:rPr>
              <w:t>Persyarikatan Muhammadiyah</w:t>
            </w:r>
          </w:p>
          <w:p w14:paraId="03272C78" w14:textId="10E1B377" w:rsidR="00B6640B" w:rsidRDefault="00B6640B" w:rsidP="000954A0">
            <w:pPr>
              <w:pStyle w:val="ListParagraph"/>
              <w:spacing w:after="120" w:line="276" w:lineRule="auto"/>
              <w:ind w:left="0"/>
              <w:jc w:val="both"/>
              <w:rPr>
                <w:rFonts w:eastAsia="Calibri"/>
              </w:rPr>
            </w:pPr>
          </w:p>
          <w:p w14:paraId="6C4BB06C" w14:textId="77777777" w:rsidR="00B346C6" w:rsidRDefault="00B346C6" w:rsidP="000954A0">
            <w:pPr>
              <w:pStyle w:val="ListParagraph"/>
              <w:spacing w:after="120" w:line="276" w:lineRule="auto"/>
              <w:ind w:left="0"/>
              <w:jc w:val="both"/>
              <w:rPr>
                <w:rFonts w:eastAsia="Calibri"/>
              </w:rPr>
            </w:pPr>
          </w:p>
          <w:p w14:paraId="7E3AA99B" w14:textId="77777777" w:rsidR="00B346C6" w:rsidRDefault="00B346C6" w:rsidP="000954A0">
            <w:pPr>
              <w:pStyle w:val="ListParagraph"/>
              <w:spacing w:after="120" w:line="276" w:lineRule="auto"/>
              <w:ind w:left="0"/>
              <w:jc w:val="both"/>
              <w:rPr>
                <w:rFonts w:eastAsia="Calibri"/>
              </w:rPr>
            </w:pPr>
          </w:p>
          <w:p w14:paraId="599F5793" w14:textId="77777777" w:rsidR="00B346C6" w:rsidRDefault="00B346C6" w:rsidP="000954A0">
            <w:pPr>
              <w:pStyle w:val="ListParagraph"/>
              <w:spacing w:after="120" w:line="276" w:lineRule="auto"/>
              <w:ind w:left="0"/>
              <w:jc w:val="both"/>
              <w:rPr>
                <w:rFonts w:eastAsia="Calibri"/>
              </w:rPr>
            </w:pPr>
          </w:p>
          <w:p w14:paraId="1052B31E" w14:textId="77777777" w:rsidR="00B346C6" w:rsidRDefault="00B346C6" w:rsidP="000954A0">
            <w:pPr>
              <w:pStyle w:val="ListParagraph"/>
              <w:spacing w:after="120" w:line="276" w:lineRule="auto"/>
              <w:ind w:left="0"/>
              <w:jc w:val="both"/>
              <w:rPr>
                <w:rFonts w:eastAsia="Calibri"/>
              </w:rPr>
            </w:pPr>
          </w:p>
          <w:p w14:paraId="6C9C29DC" w14:textId="77777777" w:rsidR="00B346C6" w:rsidRDefault="00B346C6" w:rsidP="000954A0">
            <w:pPr>
              <w:pStyle w:val="ListParagraph"/>
              <w:spacing w:after="120" w:line="276" w:lineRule="auto"/>
              <w:ind w:left="0"/>
              <w:jc w:val="both"/>
              <w:rPr>
                <w:rFonts w:eastAsia="Calibri"/>
              </w:rPr>
            </w:pPr>
          </w:p>
          <w:p w14:paraId="73901C4D" w14:textId="77777777" w:rsidR="00B346C6" w:rsidRDefault="00B346C6" w:rsidP="000954A0">
            <w:pPr>
              <w:pStyle w:val="ListParagraph"/>
              <w:spacing w:after="120" w:line="276" w:lineRule="auto"/>
              <w:ind w:left="0"/>
              <w:jc w:val="both"/>
              <w:rPr>
                <w:rFonts w:eastAsia="Calibri"/>
              </w:rPr>
            </w:pPr>
          </w:p>
          <w:p w14:paraId="19746EE4" w14:textId="77777777" w:rsidR="00B346C6" w:rsidRDefault="00B346C6" w:rsidP="000954A0">
            <w:pPr>
              <w:pStyle w:val="ListParagraph"/>
              <w:spacing w:after="120" w:line="276" w:lineRule="auto"/>
              <w:ind w:left="0"/>
              <w:jc w:val="both"/>
              <w:rPr>
                <w:rFonts w:eastAsia="Calibri"/>
              </w:rPr>
            </w:pPr>
          </w:p>
          <w:p w14:paraId="76C162D4" w14:textId="77777777" w:rsidR="00B346C6" w:rsidRDefault="00B346C6" w:rsidP="000954A0">
            <w:pPr>
              <w:pStyle w:val="ListParagraph"/>
              <w:spacing w:after="120" w:line="276" w:lineRule="auto"/>
              <w:ind w:left="0"/>
              <w:jc w:val="both"/>
              <w:rPr>
                <w:rFonts w:eastAsia="Calibri"/>
              </w:rPr>
            </w:pPr>
          </w:p>
          <w:p w14:paraId="3F73885A" w14:textId="77777777" w:rsidR="00B346C6" w:rsidRDefault="00B346C6" w:rsidP="000954A0">
            <w:pPr>
              <w:pStyle w:val="ListParagraph"/>
              <w:spacing w:after="120" w:line="276" w:lineRule="auto"/>
              <w:ind w:left="0"/>
              <w:jc w:val="both"/>
              <w:rPr>
                <w:rFonts w:eastAsia="Calibri"/>
              </w:rPr>
            </w:pPr>
          </w:p>
          <w:p w14:paraId="70B42987" w14:textId="77777777" w:rsidR="00B346C6" w:rsidRDefault="00B346C6" w:rsidP="000954A0">
            <w:pPr>
              <w:pStyle w:val="ListParagraph"/>
              <w:spacing w:after="120" w:line="276" w:lineRule="auto"/>
              <w:ind w:left="0"/>
              <w:jc w:val="both"/>
              <w:rPr>
                <w:rFonts w:eastAsia="Calibri"/>
              </w:rPr>
            </w:pPr>
          </w:p>
          <w:p w14:paraId="78008C88" w14:textId="77777777" w:rsidR="00B346C6" w:rsidRDefault="00B346C6" w:rsidP="000954A0">
            <w:pPr>
              <w:pStyle w:val="ListParagraph"/>
              <w:spacing w:after="120" w:line="276" w:lineRule="auto"/>
              <w:ind w:left="0"/>
              <w:jc w:val="both"/>
              <w:rPr>
                <w:rFonts w:eastAsia="Calibri"/>
              </w:rPr>
            </w:pPr>
          </w:p>
          <w:p w14:paraId="7E4EFD2C" w14:textId="77777777" w:rsidR="00B346C6" w:rsidRDefault="00B346C6" w:rsidP="000954A0">
            <w:pPr>
              <w:pStyle w:val="ListParagraph"/>
              <w:spacing w:after="120" w:line="276" w:lineRule="auto"/>
              <w:ind w:left="0"/>
              <w:jc w:val="both"/>
              <w:rPr>
                <w:rFonts w:eastAsia="Calibri"/>
              </w:rPr>
            </w:pPr>
          </w:p>
          <w:p w14:paraId="181D10F2" w14:textId="77777777" w:rsidR="00B346C6" w:rsidRDefault="00B346C6" w:rsidP="000954A0">
            <w:pPr>
              <w:pStyle w:val="ListParagraph"/>
              <w:spacing w:after="120" w:line="276" w:lineRule="auto"/>
              <w:ind w:left="0"/>
              <w:jc w:val="both"/>
              <w:rPr>
                <w:rFonts w:eastAsia="Calibri"/>
              </w:rPr>
            </w:pPr>
          </w:p>
          <w:p w14:paraId="3DAE94BB" w14:textId="37537786" w:rsidR="00B6640B" w:rsidRPr="00376042" w:rsidRDefault="00B6640B" w:rsidP="000954A0">
            <w:pPr>
              <w:pStyle w:val="ListParagraph"/>
              <w:spacing w:after="120" w:line="276" w:lineRule="auto"/>
              <w:ind w:left="0"/>
              <w:jc w:val="both"/>
              <w:rPr>
                <w:rFonts w:eastAsia="Calibri"/>
              </w:rPr>
            </w:pPr>
            <w:r>
              <w:rPr>
                <w:rFonts w:eastAsia="Calibri"/>
              </w:rPr>
              <w:lastRenderedPageBreak/>
              <w:t>Sertipikat dan Ijin Pembangunan Gedung</w:t>
            </w:r>
          </w:p>
          <w:p w14:paraId="4B77FD0B" w14:textId="77777777" w:rsidR="00F512C4" w:rsidRPr="00376042" w:rsidRDefault="00F512C4" w:rsidP="000954A0">
            <w:pPr>
              <w:pStyle w:val="ListParagraph"/>
              <w:spacing w:after="120" w:line="276" w:lineRule="auto"/>
              <w:ind w:left="0"/>
              <w:jc w:val="both"/>
              <w:rPr>
                <w:rFonts w:eastAsia="Calibri"/>
              </w:rPr>
            </w:pPr>
          </w:p>
          <w:p w14:paraId="1564AB2A" w14:textId="668A8109" w:rsidR="00B346C6" w:rsidRDefault="00B346C6" w:rsidP="000954A0">
            <w:pPr>
              <w:pStyle w:val="ListParagraph"/>
              <w:spacing w:after="120" w:line="276" w:lineRule="auto"/>
              <w:ind w:left="0"/>
              <w:jc w:val="both"/>
            </w:pPr>
          </w:p>
          <w:p w14:paraId="6A851C52" w14:textId="727A8402" w:rsidR="00B346C6" w:rsidRDefault="00B346C6" w:rsidP="000954A0">
            <w:pPr>
              <w:pStyle w:val="ListParagraph"/>
              <w:spacing w:after="120" w:line="276" w:lineRule="auto"/>
              <w:ind w:left="0"/>
              <w:jc w:val="both"/>
            </w:pPr>
          </w:p>
          <w:p w14:paraId="6127481F" w14:textId="77777777" w:rsidR="00FC4B62" w:rsidRDefault="00FC4B62" w:rsidP="000954A0">
            <w:pPr>
              <w:pStyle w:val="ListParagraph"/>
              <w:spacing w:after="120" w:line="276" w:lineRule="auto"/>
              <w:ind w:left="0"/>
              <w:jc w:val="both"/>
            </w:pPr>
          </w:p>
          <w:p w14:paraId="34B87206" w14:textId="77777777" w:rsidR="00B346C6" w:rsidRDefault="00B346C6" w:rsidP="000954A0">
            <w:pPr>
              <w:pStyle w:val="ListParagraph"/>
              <w:spacing w:after="120" w:line="276" w:lineRule="auto"/>
              <w:ind w:left="0"/>
              <w:jc w:val="both"/>
            </w:pPr>
          </w:p>
          <w:p w14:paraId="5E0E778F" w14:textId="2E1FCF69" w:rsidR="00F512C4" w:rsidRPr="00376042" w:rsidRDefault="00F512C4" w:rsidP="000954A0">
            <w:pPr>
              <w:pStyle w:val="ListParagraph"/>
              <w:spacing w:after="120" w:line="276" w:lineRule="auto"/>
              <w:ind w:left="0"/>
              <w:jc w:val="both"/>
              <w:rPr>
                <w:rFonts w:eastAsia="Calibri"/>
              </w:rPr>
            </w:pPr>
            <w:r w:rsidRPr="00376042">
              <w:t>Pindai Berita Acara dan daftar hadir asli rapat persetujuan pendirian PTS PJJ dari organ Badan Penyelenggara</w:t>
            </w:r>
          </w:p>
        </w:tc>
        <w:tc>
          <w:tcPr>
            <w:tcW w:w="3778" w:type="dxa"/>
          </w:tcPr>
          <w:p w14:paraId="08D4C1E6" w14:textId="072CD5B0" w:rsidR="00270AA5" w:rsidRPr="00376042" w:rsidRDefault="00270AA5" w:rsidP="000954A0">
            <w:pPr>
              <w:pStyle w:val="ListParagraph"/>
              <w:spacing w:after="120" w:line="276" w:lineRule="auto"/>
              <w:ind w:left="0"/>
              <w:jc w:val="both"/>
              <w:rPr>
                <w:rFonts w:eastAsia="Calibri"/>
              </w:rPr>
            </w:pPr>
          </w:p>
          <w:p w14:paraId="40CC2CD7" w14:textId="36E92889" w:rsidR="00B6640B" w:rsidRDefault="00B6640B" w:rsidP="00B6640B">
            <w:pPr>
              <w:pStyle w:val="ListParagraph"/>
              <w:numPr>
                <w:ilvl w:val="0"/>
                <w:numId w:val="12"/>
              </w:numPr>
              <w:spacing w:after="120" w:line="276" w:lineRule="auto"/>
              <w:jc w:val="both"/>
              <w:rPr>
                <w:rFonts w:eastAsia="Calibri"/>
              </w:rPr>
            </w:pPr>
            <w:r>
              <w:rPr>
                <w:rFonts w:eastAsia="Calibri"/>
              </w:rPr>
              <w:t>Persyarikatan Muhammadiyah Telah sah berbadan hukum berdasarkan Surat Keputusan Menteri Hukum dan Hak Asasi Manusia Nomor AHU-88.AH.01.07 Tahun 2010 Tertanggal 23 Juni 2010;</w:t>
            </w:r>
          </w:p>
          <w:p w14:paraId="29C4DB60" w14:textId="24F76BC2" w:rsidR="00B6640B" w:rsidRDefault="00B6640B" w:rsidP="00B6640B">
            <w:pPr>
              <w:pStyle w:val="ListParagraph"/>
              <w:numPr>
                <w:ilvl w:val="0"/>
                <w:numId w:val="12"/>
              </w:numPr>
              <w:spacing w:after="120" w:line="276" w:lineRule="auto"/>
              <w:jc w:val="both"/>
              <w:rPr>
                <w:rFonts w:eastAsia="Calibri"/>
              </w:rPr>
            </w:pPr>
            <w:r>
              <w:rPr>
                <w:rFonts w:eastAsia="Calibri"/>
              </w:rPr>
              <w:t>Surat Keterangan Pimpinan Pusat Muhammadiyah Nomor 01/KET/I.0/B/2013 Tentang Persyarikatan Muhammadiyah Sebagai Badan Hukum, tertanggal 19 Januari 2013</w:t>
            </w:r>
          </w:p>
          <w:p w14:paraId="42EDB5E3" w14:textId="3794D148" w:rsidR="00B6640B" w:rsidRDefault="00B6640B" w:rsidP="00B6640B">
            <w:pPr>
              <w:pStyle w:val="ListParagraph"/>
              <w:numPr>
                <w:ilvl w:val="0"/>
                <w:numId w:val="12"/>
              </w:numPr>
              <w:spacing w:after="120" w:line="276" w:lineRule="auto"/>
              <w:jc w:val="both"/>
              <w:rPr>
                <w:rFonts w:eastAsia="Calibri"/>
                <w:b/>
              </w:rPr>
            </w:pPr>
            <w:r w:rsidRPr="00B6640B">
              <w:rPr>
                <w:rFonts w:eastAsia="Calibri"/>
                <w:b/>
              </w:rPr>
              <w:t>Diperlukan dokumen rekomendasi Majelis Dikti PP Muhammadiyah</w:t>
            </w:r>
          </w:p>
          <w:p w14:paraId="632D7F29" w14:textId="77777777" w:rsidR="00B346C6" w:rsidRDefault="00B346C6" w:rsidP="00B346C6">
            <w:pPr>
              <w:pStyle w:val="ListParagraph"/>
              <w:spacing w:after="120" w:line="276" w:lineRule="auto"/>
              <w:ind w:left="360"/>
              <w:jc w:val="both"/>
              <w:rPr>
                <w:rFonts w:eastAsia="Calibri"/>
                <w:b/>
              </w:rPr>
            </w:pPr>
          </w:p>
          <w:p w14:paraId="20D81F1A" w14:textId="1E2F5598" w:rsidR="00B346C6" w:rsidRDefault="00B346C6" w:rsidP="00B346C6">
            <w:pPr>
              <w:pStyle w:val="ListParagraph"/>
              <w:numPr>
                <w:ilvl w:val="0"/>
                <w:numId w:val="12"/>
              </w:numPr>
              <w:spacing w:after="120" w:line="276" w:lineRule="auto"/>
              <w:jc w:val="both"/>
              <w:rPr>
                <w:rFonts w:eastAsia="Calibri"/>
                <w:b/>
              </w:rPr>
            </w:pPr>
            <w:r>
              <w:rPr>
                <w:rFonts w:eastAsia="Calibri"/>
                <w:b/>
              </w:rPr>
              <w:lastRenderedPageBreak/>
              <w:t>Diperlukan dokumen sertipikat lahan dan Ijin pembangunan gedung  (sesuai bentuk dan kebutuhan Perguruan Tinggi)</w:t>
            </w:r>
          </w:p>
          <w:p w14:paraId="2A0FAFEC" w14:textId="65E7D085" w:rsidR="00B346C6" w:rsidRPr="00B346C6" w:rsidRDefault="00B346C6" w:rsidP="00B346C6">
            <w:pPr>
              <w:spacing w:after="120" w:line="276" w:lineRule="auto"/>
              <w:jc w:val="both"/>
              <w:rPr>
                <w:rFonts w:eastAsia="Calibri"/>
                <w:b/>
              </w:rPr>
            </w:pPr>
          </w:p>
          <w:p w14:paraId="4325B86D" w14:textId="77777777" w:rsidR="00F512C4" w:rsidRPr="00FC4B62" w:rsidRDefault="00F512C4" w:rsidP="00F512C4">
            <w:pPr>
              <w:pStyle w:val="Default"/>
              <w:numPr>
                <w:ilvl w:val="0"/>
                <w:numId w:val="12"/>
              </w:numPr>
              <w:spacing w:line="276" w:lineRule="auto"/>
              <w:jc w:val="both"/>
              <w:rPr>
                <w:rFonts w:ascii="Times New Roman" w:hAnsi="Times New Roman" w:cs="Times New Roman"/>
                <w:color w:val="auto"/>
                <w:lang w:val="en-US"/>
              </w:rPr>
            </w:pPr>
            <w:r w:rsidRPr="00FC4B62">
              <w:rPr>
                <w:rFonts w:ascii="Times New Roman" w:hAnsi="Times New Roman" w:cs="Times New Roman"/>
                <w:color w:val="auto"/>
                <w:lang w:val="en-US"/>
              </w:rPr>
              <w:t>Tidak ada Berita Acara dan Daftar hadir asli</w:t>
            </w:r>
          </w:p>
          <w:p w14:paraId="22CBF9D4" w14:textId="2B04A9A4" w:rsidR="00F512C4" w:rsidRPr="00376042" w:rsidRDefault="00B346C6" w:rsidP="00F512C4">
            <w:pPr>
              <w:pStyle w:val="ListParagraph"/>
              <w:numPr>
                <w:ilvl w:val="0"/>
                <w:numId w:val="12"/>
              </w:numPr>
              <w:spacing w:after="120" w:line="276" w:lineRule="auto"/>
              <w:jc w:val="both"/>
              <w:rPr>
                <w:rFonts w:eastAsia="Calibri"/>
              </w:rPr>
            </w:pPr>
            <w:r>
              <w:t xml:space="preserve">Telah </w:t>
            </w:r>
            <w:r w:rsidR="00F512C4" w:rsidRPr="00376042">
              <w:t xml:space="preserve">dilampirkan adalah </w:t>
            </w:r>
            <w:r w:rsidR="00376042" w:rsidRPr="00376042">
              <w:t xml:space="preserve">Surat Keputusan Pimpinan Pusat Muhammadiyah Nomor </w:t>
            </w:r>
            <w:r w:rsidR="00F512C4" w:rsidRPr="00376042">
              <w:t xml:space="preserve">3392/KEP/I.0/D/2020 </w:t>
            </w:r>
            <w:r w:rsidR="00376042" w:rsidRPr="00376042">
              <w:t>Tentang Perubahan Nama Badan Pembina Harian Muhammadiyah Online University Menjadi Badan Pembina Harian Muhammadiyah Open University</w:t>
            </w:r>
          </w:p>
        </w:tc>
      </w:tr>
      <w:tr w:rsidR="00270AA5" w:rsidRPr="00376042" w14:paraId="092C1E14" w14:textId="77777777" w:rsidTr="00270AA5">
        <w:tc>
          <w:tcPr>
            <w:tcW w:w="2426" w:type="dxa"/>
          </w:tcPr>
          <w:p w14:paraId="217A1480" w14:textId="4A7A9AAA" w:rsidR="00270AA5" w:rsidRPr="00376042" w:rsidRDefault="00270AA5" w:rsidP="00313B5F">
            <w:pPr>
              <w:pStyle w:val="ListParagraph"/>
              <w:numPr>
                <w:ilvl w:val="0"/>
                <w:numId w:val="9"/>
              </w:numPr>
              <w:spacing w:after="120" w:line="276" w:lineRule="auto"/>
              <w:jc w:val="both"/>
              <w:rPr>
                <w:rFonts w:eastAsia="Calibri"/>
              </w:rPr>
            </w:pPr>
            <w:r w:rsidRPr="00376042">
              <w:rPr>
                <w:rFonts w:eastAsia="Calibri"/>
              </w:rPr>
              <w:lastRenderedPageBreak/>
              <w:t>SDM</w:t>
            </w:r>
          </w:p>
        </w:tc>
        <w:tc>
          <w:tcPr>
            <w:tcW w:w="2573" w:type="dxa"/>
          </w:tcPr>
          <w:p w14:paraId="5FC39582" w14:textId="77777777" w:rsidR="00270AA5" w:rsidRPr="00376042" w:rsidRDefault="00270AA5" w:rsidP="000954A0">
            <w:pPr>
              <w:pStyle w:val="ListParagraph"/>
              <w:spacing w:after="120" w:line="276" w:lineRule="auto"/>
              <w:ind w:left="0"/>
              <w:jc w:val="both"/>
              <w:rPr>
                <w:rFonts w:eastAsia="Calibri"/>
              </w:rPr>
            </w:pPr>
          </w:p>
        </w:tc>
        <w:tc>
          <w:tcPr>
            <w:tcW w:w="3778" w:type="dxa"/>
          </w:tcPr>
          <w:p w14:paraId="637135DC" w14:textId="6C0D92BF" w:rsidR="00270AA5" w:rsidRPr="00376042" w:rsidRDefault="00270AA5" w:rsidP="000954A0">
            <w:pPr>
              <w:pStyle w:val="ListParagraph"/>
              <w:spacing w:after="120" w:line="276" w:lineRule="auto"/>
              <w:ind w:left="0"/>
              <w:jc w:val="both"/>
              <w:rPr>
                <w:rFonts w:eastAsia="Calibri"/>
              </w:rPr>
            </w:pPr>
          </w:p>
        </w:tc>
      </w:tr>
      <w:tr w:rsidR="00270AA5" w:rsidRPr="00376042" w14:paraId="7F6E4006" w14:textId="77777777" w:rsidTr="00270AA5">
        <w:tc>
          <w:tcPr>
            <w:tcW w:w="2426" w:type="dxa"/>
          </w:tcPr>
          <w:p w14:paraId="06093760" w14:textId="5012B29B" w:rsidR="00270AA5" w:rsidRPr="00376042" w:rsidRDefault="00270AA5" w:rsidP="00313B5F">
            <w:pPr>
              <w:pStyle w:val="ListParagraph"/>
              <w:numPr>
                <w:ilvl w:val="0"/>
                <w:numId w:val="10"/>
              </w:numPr>
              <w:spacing w:after="120" w:line="276" w:lineRule="auto"/>
              <w:ind w:left="732"/>
              <w:jc w:val="both"/>
              <w:rPr>
                <w:rFonts w:eastAsia="Calibri"/>
              </w:rPr>
            </w:pPr>
            <w:r w:rsidRPr="00376042">
              <w:rPr>
                <w:rFonts w:eastAsia="Calibri"/>
              </w:rPr>
              <w:t>Tutor</w:t>
            </w:r>
          </w:p>
          <w:p w14:paraId="785AD0CD" w14:textId="76BC37C8" w:rsidR="00DE5C57" w:rsidRPr="00376042" w:rsidRDefault="00DE5C57" w:rsidP="00DE5C57">
            <w:pPr>
              <w:spacing w:after="120" w:line="276" w:lineRule="auto"/>
              <w:jc w:val="both"/>
              <w:rPr>
                <w:rFonts w:eastAsia="Calibri"/>
              </w:rPr>
            </w:pPr>
          </w:p>
          <w:p w14:paraId="2DB4F549" w14:textId="1232AE4A" w:rsidR="00DE5C57" w:rsidRPr="00376042" w:rsidRDefault="00DE5C57" w:rsidP="00DE5C57">
            <w:pPr>
              <w:spacing w:after="120" w:line="276" w:lineRule="auto"/>
              <w:jc w:val="both"/>
              <w:rPr>
                <w:rFonts w:eastAsia="Calibri"/>
              </w:rPr>
            </w:pPr>
          </w:p>
          <w:p w14:paraId="4D3585B9" w14:textId="5DB57AA1" w:rsidR="00DE5C57" w:rsidRDefault="00DE5C57" w:rsidP="00DE5C57">
            <w:pPr>
              <w:spacing w:after="120" w:line="276" w:lineRule="auto"/>
              <w:jc w:val="both"/>
              <w:rPr>
                <w:rFonts w:eastAsia="Calibri"/>
              </w:rPr>
            </w:pPr>
          </w:p>
          <w:p w14:paraId="162E5133" w14:textId="09EDDBC9" w:rsidR="00B65B50" w:rsidRDefault="00B65B50" w:rsidP="00DE5C57">
            <w:pPr>
              <w:spacing w:after="120" w:line="276" w:lineRule="auto"/>
              <w:jc w:val="both"/>
              <w:rPr>
                <w:rFonts w:eastAsia="Calibri"/>
              </w:rPr>
            </w:pPr>
          </w:p>
          <w:p w14:paraId="051561B9" w14:textId="77777777" w:rsidR="00B65B50" w:rsidRDefault="00B65B50" w:rsidP="00DE5C57">
            <w:pPr>
              <w:spacing w:after="120" w:line="276" w:lineRule="auto"/>
              <w:jc w:val="both"/>
              <w:rPr>
                <w:rFonts w:eastAsia="Calibri"/>
              </w:rPr>
            </w:pPr>
          </w:p>
          <w:p w14:paraId="2E27152F" w14:textId="77777777" w:rsidR="00B65B50" w:rsidRPr="00376042" w:rsidRDefault="00B65B50" w:rsidP="00DE5C57">
            <w:pPr>
              <w:spacing w:after="120" w:line="276" w:lineRule="auto"/>
              <w:jc w:val="both"/>
              <w:rPr>
                <w:rFonts w:eastAsia="Calibri"/>
              </w:rPr>
            </w:pPr>
          </w:p>
          <w:p w14:paraId="7C8AA0FB" w14:textId="1C720BFC" w:rsidR="00270AA5" w:rsidRPr="00376042" w:rsidRDefault="00270AA5" w:rsidP="00313B5F">
            <w:pPr>
              <w:pStyle w:val="ListParagraph"/>
              <w:numPr>
                <w:ilvl w:val="0"/>
                <w:numId w:val="10"/>
              </w:numPr>
              <w:spacing w:after="120" w:line="276" w:lineRule="auto"/>
              <w:ind w:left="732"/>
              <w:jc w:val="both"/>
              <w:rPr>
                <w:rFonts w:eastAsia="Calibri"/>
              </w:rPr>
            </w:pPr>
            <w:r w:rsidRPr="00376042">
              <w:rPr>
                <w:rFonts w:eastAsia="Calibri"/>
              </w:rPr>
              <w:t>Tenaga Kependidikan</w:t>
            </w:r>
          </w:p>
        </w:tc>
        <w:tc>
          <w:tcPr>
            <w:tcW w:w="2573" w:type="dxa"/>
          </w:tcPr>
          <w:p w14:paraId="4A8D97F4" w14:textId="2C6484A4" w:rsidR="00DE5C57" w:rsidRDefault="00270AA5" w:rsidP="00A14D84">
            <w:pPr>
              <w:pStyle w:val="ListParagraph"/>
              <w:numPr>
                <w:ilvl w:val="0"/>
                <w:numId w:val="47"/>
              </w:numPr>
              <w:spacing w:after="120" w:line="276" w:lineRule="auto"/>
              <w:jc w:val="both"/>
              <w:rPr>
                <w:rFonts w:eastAsia="Calibri"/>
              </w:rPr>
            </w:pPr>
            <w:r w:rsidRPr="00376042">
              <w:rPr>
                <w:rFonts w:eastAsia="Calibri"/>
              </w:rPr>
              <w:t>Tersedia Tutor untuk setiap program studi di setiap PBJJ sesuai dengan jumlah mahasiswa yang dilayani</w:t>
            </w:r>
          </w:p>
          <w:p w14:paraId="274155E1" w14:textId="65C85532" w:rsidR="00B65B50" w:rsidRDefault="00B65B50" w:rsidP="00B65B50">
            <w:pPr>
              <w:pStyle w:val="ListParagraph"/>
              <w:spacing w:after="120" w:line="276" w:lineRule="auto"/>
              <w:ind w:left="360"/>
              <w:jc w:val="both"/>
              <w:rPr>
                <w:rFonts w:eastAsia="Calibri"/>
              </w:rPr>
            </w:pPr>
          </w:p>
          <w:p w14:paraId="5179545A" w14:textId="36A5DDD5" w:rsidR="00B65B50" w:rsidRDefault="00B65B50" w:rsidP="00B65B50">
            <w:pPr>
              <w:pStyle w:val="ListParagraph"/>
              <w:spacing w:after="120" w:line="276" w:lineRule="auto"/>
              <w:ind w:left="360"/>
              <w:jc w:val="both"/>
              <w:rPr>
                <w:rFonts w:eastAsia="Calibri"/>
              </w:rPr>
            </w:pPr>
          </w:p>
          <w:p w14:paraId="143C05C1" w14:textId="77777777" w:rsidR="00B65B50" w:rsidRPr="00376042" w:rsidRDefault="00B65B50" w:rsidP="00B65B50">
            <w:pPr>
              <w:pStyle w:val="ListParagraph"/>
              <w:spacing w:after="120" w:line="276" w:lineRule="auto"/>
              <w:ind w:left="360"/>
              <w:jc w:val="both"/>
              <w:rPr>
                <w:rFonts w:eastAsia="Calibri"/>
              </w:rPr>
            </w:pPr>
          </w:p>
          <w:p w14:paraId="039E349C" w14:textId="37641D9D" w:rsidR="00DE5C57" w:rsidRPr="00376042" w:rsidRDefault="00DE5C57" w:rsidP="00A14D84">
            <w:pPr>
              <w:pStyle w:val="ListParagraph"/>
              <w:numPr>
                <w:ilvl w:val="0"/>
                <w:numId w:val="47"/>
              </w:numPr>
              <w:spacing w:after="120" w:line="276" w:lineRule="auto"/>
              <w:jc w:val="both"/>
              <w:rPr>
                <w:rFonts w:eastAsia="Calibri"/>
              </w:rPr>
            </w:pPr>
            <w:r w:rsidRPr="00376042">
              <w:rPr>
                <w:rFonts w:eastAsia="Calibri"/>
              </w:rPr>
              <w:t xml:space="preserve">Tersedia tenaga kependidikan minimal 3 (tiga) orang di Kampus Utama dan minimal 1 (satu) orang di setiap PBJJ </w:t>
            </w:r>
          </w:p>
        </w:tc>
        <w:tc>
          <w:tcPr>
            <w:tcW w:w="3778" w:type="dxa"/>
          </w:tcPr>
          <w:p w14:paraId="7F42FE47" w14:textId="01D87B78" w:rsidR="00270AA5" w:rsidRDefault="00B65B50" w:rsidP="00313B5F">
            <w:pPr>
              <w:pStyle w:val="ListParagraph"/>
              <w:numPr>
                <w:ilvl w:val="0"/>
                <w:numId w:val="13"/>
              </w:numPr>
              <w:spacing w:after="120" w:line="276" w:lineRule="auto"/>
              <w:jc w:val="both"/>
              <w:rPr>
                <w:rFonts w:eastAsia="Calibri"/>
              </w:rPr>
            </w:pPr>
            <w:r>
              <w:rPr>
                <w:rFonts w:eastAsia="Calibri"/>
              </w:rPr>
              <w:t>Setiap program studi memiliki jumlah tutor yang berbeda-beda.</w:t>
            </w:r>
          </w:p>
          <w:p w14:paraId="408D3526" w14:textId="32033860" w:rsidR="00F512C4" w:rsidRDefault="00B65B50" w:rsidP="00DE5C57">
            <w:pPr>
              <w:pStyle w:val="ListParagraph"/>
              <w:numPr>
                <w:ilvl w:val="0"/>
                <w:numId w:val="13"/>
              </w:numPr>
              <w:spacing w:after="120" w:line="276" w:lineRule="auto"/>
              <w:jc w:val="both"/>
              <w:rPr>
                <w:rFonts w:eastAsia="Calibri"/>
              </w:rPr>
            </w:pPr>
            <w:r>
              <w:rPr>
                <w:rFonts w:eastAsia="Calibri"/>
              </w:rPr>
              <w:t>Belum dijelaskan lokasi PBJJ atau wilayah jangkauan untuk masing-masing program studi sehingga belum dapat dievaluasi kebutuhan tutor untuk masing – masing program studi</w:t>
            </w:r>
          </w:p>
          <w:p w14:paraId="40968F18" w14:textId="77777777" w:rsidR="00B65B50" w:rsidRPr="00B65B50" w:rsidRDefault="00B65B50" w:rsidP="00B65B50">
            <w:pPr>
              <w:pStyle w:val="ListParagraph"/>
              <w:spacing w:after="120" w:line="276" w:lineRule="auto"/>
              <w:ind w:left="360"/>
              <w:jc w:val="both"/>
              <w:rPr>
                <w:rFonts w:eastAsia="Calibri"/>
              </w:rPr>
            </w:pPr>
          </w:p>
          <w:p w14:paraId="70C265C1" w14:textId="0987F085" w:rsidR="00270AA5" w:rsidRPr="00B65B50" w:rsidRDefault="00F512C4" w:rsidP="00313B5F">
            <w:pPr>
              <w:pStyle w:val="ListParagraph"/>
              <w:numPr>
                <w:ilvl w:val="0"/>
                <w:numId w:val="13"/>
              </w:numPr>
              <w:spacing w:after="120" w:line="276" w:lineRule="auto"/>
              <w:jc w:val="both"/>
              <w:rPr>
                <w:rFonts w:eastAsia="Calibri"/>
              </w:rPr>
            </w:pPr>
            <w:r w:rsidRPr="00376042">
              <w:t xml:space="preserve">informasi </w:t>
            </w:r>
            <w:r w:rsidR="00B65B50">
              <w:t xml:space="preserve">kecukupan dan kualifikasi </w:t>
            </w:r>
            <w:r w:rsidRPr="00376042">
              <w:t>tenaga kependidikan di</w:t>
            </w:r>
            <w:r w:rsidR="00B65B50">
              <w:t xml:space="preserve"> Kampus Utama dan</w:t>
            </w:r>
            <w:r w:rsidRPr="00376042">
              <w:t xml:space="preserve"> setiap PBJJ di wilayah jangkauan disertakan dan lengkap</w:t>
            </w:r>
          </w:p>
          <w:p w14:paraId="6D4EB478" w14:textId="677D88D2" w:rsidR="00B65B50" w:rsidRPr="00B65B50" w:rsidRDefault="00B65B50" w:rsidP="00B65B50">
            <w:pPr>
              <w:spacing w:after="120" w:line="276" w:lineRule="auto"/>
              <w:jc w:val="both"/>
              <w:rPr>
                <w:rFonts w:eastAsia="Calibri"/>
              </w:rPr>
            </w:pPr>
          </w:p>
        </w:tc>
      </w:tr>
      <w:tr w:rsidR="00270AA5" w:rsidRPr="00376042" w14:paraId="0F22E7B8" w14:textId="77777777" w:rsidTr="00270AA5">
        <w:tc>
          <w:tcPr>
            <w:tcW w:w="2426" w:type="dxa"/>
          </w:tcPr>
          <w:p w14:paraId="1D1C18BC" w14:textId="6F58797A" w:rsidR="00270AA5" w:rsidRPr="00376042" w:rsidRDefault="00270AA5" w:rsidP="00313B5F">
            <w:pPr>
              <w:pStyle w:val="ListParagraph"/>
              <w:numPr>
                <w:ilvl w:val="0"/>
                <w:numId w:val="9"/>
              </w:numPr>
              <w:spacing w:after="120" w:line="276" w:lineRule="auto"/>
              <w:jc w:val="both"/>
              <w:rPr>
                <w:rFonts w:eastAsia="Calibri"/>
              </w:rPr>
            </w:pPr>
            <w:r w:rsidRPr="00376042">
              <w:rPr>
                <w:rFonts w:eastAsia="Calibri"/>
              </w:rPr>
              <w:t>Kurikulum</w:t>
            </w:r>
          </w:p>
        </w:tc>
        <w:tc>
          <w:tcPr>
            <w:tcW w:w="2573" w:type="dxa"/>
          </w:tcPr>
          <w:p w14:paraId="0FF34861" w14:textId="6EA811FF" w:rsidR="00DE5C57" w:rsidRPr="00376042" w:rsidRDefault="00DE5C57" w:rsidP="00DE5C57">
            <w:pPr>
              <w:pStyle w:val="ListParagraph"/>
              <w:numPr>
                <w:ilvl w:val="0"/>
                <w:numId w:val="14"/>
              </w:numPr>
              <w:spacing w:after="120" w:line="276" w:lineRule="auto"/>
              <w:jc w:val="both"/>
              <w:rPr>
                <w:rFonts w:eastAsia="Calibri"/>
              </w:rPr>
            </w:pPr>
            <w:r w:rsidRPr="00376042">
              <w:rPr>
                <w:rFonts w:eastAsia="Calibri"/>
              </w:rPr>
              <w:t>Sesuai dengan Standar Nasional Pendidikan Tinggi (SN Dikti) dan KKNI</w:t>
            </w:r>
          </w:p>
          <w:p w14:paraId="029AE15B" w14:textId="552D6AD5" w:rsidR="00DE5C57" w:rsidRPr="00376042" w:rsidRDefault="00DE5C57" w:rsidP="00313B5F">
            <w:pPr>
              <w:pStyle w:val="ListParagraph"/>
              <w:numPr>
                <w:ilvl w:val="0"/>
                <w:numId w:val="14"/>
              </w:numPr>
              <w:spacing w:after="120" w:line="276" w:lineRule="auto"/>
              <w:jc w:val="both"/>
              <w:rPr>
                <w:rFonts w:eastAsia="Calibri"/>
              </w:rPr>
            </w:pPr>
            <w:r w:rsidRPr="00376042">
              <w:rPr>
                <w:rFonts w:eastAsia="Calibri"/>
              </w:rPr>
              <w:t>Tersedia 5 mata kuliah daring</w:t>
            </w:r>
          </w:p>
          <w:p w14:paraId="419E1D07" w14:textId="0CA07450" w:rsidR="00DE5C57" w:rsidRPr="00376042" w:rsidRDefault="00DE5C57" w:rsidP="00313B5F">
            <w:pPr>
              <w:pStyle w:val="ListParagraph"/>
              <w:numPr>
                <w:ilvl w:val="0"/>
                <w:numId w:val="14"/>
              </w:numPr>
              <w:spacing w:after="120" w:line="276" w:lineRule="auto"/>
              <w:jc w:val="both"/>
              <w:rPr>
                <w:rFonts w:eastAsia="Calibri"/>
              </w:rPr>
            </w:pPr>
            <w:r w:rsidRPr="00376042">
              <w:rPr>
                <w:rFonts w:eastAsia="Calibri"/>
              </w:rPr>
              <w:lastRenderedPageBreak/>
              <w:t xml:space="preserve">Tersedia 5 RPS </w:t>
            </w:r>
          </w:p>
        </w:tc>
        <w:tc>
          <w:tcPr>
            <w:tcW w:w="3778" w:type="dxa"/>
          </w:tcPr>
          <w:p w14:paraId="59CCA88B" w14:textId="1B91D541" w:rsidR="00376042" w:rsidRPr="00376042" w:rsidRDefault="00376042" w:rsidP="00376042">
            <w:pPr>
              <w:pStyle w:val="Default"/>
              <w:numPr>
                <w:ilvl w:val="0"/>
                <w:numId w:val="14"/>
              </w:numPr>
              <w:spacing w:line="276" w:lineRule="auto"/>
              <w:jc w:val="both"/>
              <w:rPr>
                <w:rFonts w:ascii="Times New Roman" w:hAnsi="Times New Roman" w:cs="Times New Roman"/>
                <w:color w:val="000000" w:themeColor="text1"/>
                <w:lang w:val="en-US"/>
              </w:rPr>
            </w:pPr>
            <w:r w:rsidRPr="00376042">
              <w:rPr>
                <w:rFonts w:ascii="Times New Roman" w:hAnsi="Times New Roman" w:cs="Times New Roman"/>
                <w:color w:val="000000" w:themeColor="text1"/>
                <w:lang w:val="en-US"/>
              </w:rPr>
              <w:lastRenderedPageBreak/>
              <w:t xml:space="preserve">kurikulum sudah </w:t>
            </w:r>
            <w:r w:rsidR="00D40609">
              <w:rPr>
                <w:rFonts w:ascii="Times New Roman" w:hAnsi="Times New Roman" w:cs="Times New Roman"/>
                <w:color w:val="000000" w:themeColor="text1"/>
                <w:lang w:val="en-US"/>
              </w:rPr>
              <w:t>dijelaskan sesuai bidang studi</w:t>
            </w:r>
          </w:p>
          <w:p w14:paraId="1B6AB98F" w14:textId="77777777" w:rsidR="00376042" w:rsidRPr="00376042" w:rsidRDefault="00376042" w:rsidP="00376042">
            <w:pPr>
              <w:pStyle w:val="Default"/>
              <w:numPr>
                <w:ilvl w:val="0"/>
                <w:numId w:val="14"/>
              </w:numPr>
              <w:spacing w:line="276" w:lineRule="auto"/>
              <w:jc w:val="both"/>
              <w:rPr>
                <w:rFonts w:ascii="Times New Roman" w:hAnsi="Times New Roman" w:cs="Times New Roman"/>
                <w:color w:val="000000" w:themeColor="text1"/>
                <w:lang w:val="en-US"/>
              </w:rPr>
            </w:pPr>
            <w:r w:rsidRPr="00376042">
              <w:rPr>
                <w:rFonts w:ascii="Times New Roman" w:hAnsi="Times New Roman" w:cs="Times New Roman"/>
                <w:color w:val="000000" w:themeColor="text1"/>
                <w:lang w:val="en-US"/>
              </w:rPr>
              <w:t xml:space="preserve">Ada profil lulusan </w:t>
            </w:r>
            <w:r w:rsidRPr="00376042">
              <w:rPr>
                <w:rFonts w:ascii="Times New Roman" w:hAnsi="Times New Roman" w:cs="Times New Roman"/>
                <w:color w:val="000000" w:themeColor="text1"/>
                <w:lang w:val="en-US"/>
              </w:rPr>
              <w:sym w:font="Wingdings" w:char="F0E0"/>
            </w:r>
            <w:r w:rsidRPr="00376042">
              <w:rPr>
                <w:rFonts w:ascii="Times New Roman" w:hAnsi="Times New Roman" w:cs="Times New Roman"/>
                <w:color w:val="000000" w:themeColor="text1"/>
                <w:lang w:val="en-US"/>
              </w:rPr>
              <w:t xml:space="preserve"> cukup baik</w:t>
            </w:r>
          </w:p>
          <w:p w14:paraId="685D6D5A" w14:textId="7E586EA3" w:rsidR="00376042" w:rsidRDefault="00376042" w:rsidP="00376042">
            <w:pPr>
              <w:pStyle w:val="Default"/>
              <w:numPr>
                <w:ilvl w:val="0"/>
                <w:numId w:val="14"/>
              </w:numPr>
              <w:spacing w:line="276" w:lineRule="auto"/>
              <w:jc w:val="both"/>
              <w:rPr>
                <w:rFonts w:ascii="Times New Roman" w:hAnsi="Times New Roman" w:cs="Times New Roman"/>
                <w:color w:val="000000" w:themeColor="text1"/>
                <w:lang w:val="en-US"/>
              </w:rPr>
            </w:pPr>
            <w:r w:rsidRPr="00376042">
              <w:rPr>
                <w:rFonts w:ascii="Times New Roman" w:hAnsi="Times New Roman" w:cs="Times New Roman"/>
                <w:color w:val="000000" w:themeColor="text1"/>
                <w:lang w:val="en-US"/>
              </w:rPr>
              <w:t>Ada informasi tentang CP, rencana pembelajaran, s</w:t>
            </w:r>
            <w:r w:rsidR="00524BA2">
              <w:rPr>
                <w:rFonts w:ascii="Times New Roman" w:hAnsi="Times New Roman" w:cs="Times New Roman"/>
                <w:color w:val="000000" w:themeColor="text1"/>
                <w:lang w:val="en-US"/>
              </w:rPr>
              <w:t>i</w:t>
            </w:r>
            <w:r w:rsidRPr="00376042">
              <w:rPr>
                <w:rFonts w:ascii="Times New Roman" w:hAnsi="Times New Roman" w:cs="Times New Roman"/>
                <w:color w:val="000000" w:themeColor="text1"/>
                <w:lang w:val="en-US"/>
              </w:rPr>
              <w:t>stem pembelajaran dan fasilitasi merdeka belajar</w:t>
            </w:r>
          </w:p>
          <w:p w14:paraId="67069074" w14:textId="77777777" w:rsidR="00524BA2" w:rsidRDefault="00524BA2" w:rsidP="00524BA2">
            <w:pPr>
              <w:pStyle w:val="Default"/>
              <w:spacing w:line="276" w:lineRule="auto"/>
              <w:jc w:val="both"/>
              <w:rPr>
                <w:rFonts w:ascii="Times New Roman" w:hAnsi="Times New Roman" w:cs="Times New Roman"/>
                <w:color w:val="000000" w:themeColor="text1"/>
                <w:lang w:val="en-US"/>
              </w:rPr>
            </w:pPr>
          </w:p>
          <w:p w14:paraId="59EDB418" w14:textId="58E241A9" w:rsidR="00270AA5" w:rsidRPr="00524BA2" w:rsidRDefault="00524BA2" w:rsidP="00524BA2">
            <w:pPr>
              <w:pStyle w:val="Default"/>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Detail hasil evaluasi kurikulum setiap program studi terlampir</w:t>
            </w:r>
          </w:p>
        </w:tc>
      </w:tr>
      <w:tr w:rsidR="00270AA5" w:rsidRPr="00376042" w14:paraId="1459A5A7" w14:textId="77777777" w:rsidTr="00270AA5">
        <w:tc>
          <w:tcPr>
            <w:tcW w:w="2426" w:type="dxa"/>
          </w:tcPr>
          <w:p w14:paraId="4D7742A1" w14:textId="73F1FF98" w:rsidR="00270AA5" w:rsidRPr="00376042" w:rsidRDefault="00270AA5" w:rsidP="00313B5F">
            <w:pPr>
              <w:pStyle w:val="ListParagraph"/>
              <w:numPr>
                <w:ilvl w:val="0"/>
                <w:numId w:val="9"/>
              </w:numPr>
              <w:spacing w:after="120" w:line="276" w:lineRule="auto"/>
              <w:jc w:val="both"/>
              <w:rPr>
                <w:rFonts w:eastAsia="Calibri"/>
              </w:rPr>
            </w:pPr>
            <w:r w:rsidRPr="00376042">
              <w:rPr>
                <w:rFonts w:eastAsia="Calibri"/>
              </w:rPr>
              <w:lastRenderedPageBreak/>
              <w:t>Server LMS</w:t>
            </w:r>
          </w:p>
        </w:tc>
        <w:tc>
          <w:tcPr>
            <w:tcW w:w="2573" w:type="dxa"/>
          </w:tcPr>
          <w:p w14:paraId="3AA799BD" w14:textId="680696BD" w:rsidR="00D268EF" w:rsidRPr="00376042" w:rsidRDefault="00D268EF" w:rsidP="00456ECD">
            <w:pPr>
              <w:spacing w:line="276" w:lineRule="auto"/>
            </w:pPr>
            <w:r w:rsidRPr="00376042">
              <w:t xml:space="preserve">Syarat minimum server Sistem Pengelola Pembelajaran berdasarkan Kepdirjen </w:t>
            </w:r>
            <w:r w:rsidR="00456ECD">
              <w:t xml:space="preserve">Dikti </w:t>
            </w:r>
            <w:r w:rsidRPr="00376042">
              <w:t>Nomor 83/E/KPT/2020 tentang Persyaratan dan Prosedur Pendirian PTS Pendidikan Akademik.</w:t>
            </w:r>
          </w:p>
          <w:p w14:paraId="4AC1C52C" w14:textId="77777777" w:rsidR="00D268EF" w:rsidRPr="00376042" w:rsidRDefault="00D268EF" w:rsidP="00456ECD">
            <w:pPr>
              <w:pStyle w:val="ListParagraph"/>
              <w:numPr>
                <w:ilvl w:val="0"/>
                <w:numId w:val="15"/>
              </w:numPr>
              <w:spacing w:line="276" w:lineRule="auto"/>
            </w:pPr>
            <w:r w:rsidRPr="00376042">
              <w:t>Ruang data paling sedikit 5GB untuk tiap matakuliah yang diselenggarakan;</w:t>
            </w:r>
          </w:p>
          <w:p w14:paraId="06B5F6D7" w14:textId="77777777" w:rsidR="00D268EF" w:rsidRPr="00376042" w:rsidRDefault="00D268EF" w:rsidP="00456ECD">
            <w:pPr>
              <w:pStyle w:val="ListParagraph"/>
              <w:numPr>
                <w:ilvl w:val="0"/>
                <w:numId w:val="15"/>
              </w:numPr>
              <w:spacing w:line="276" w:lineRule="auto"/>
            </w:pPr>
            <w:r w:rsidRPr="00376042">
              <w:t>Memori paling sedikit 100MB tersedia untuk masing-masing peserta yang mengakses pada saat yang sama;</w:t>
            </w:r>
          </w:p>
          <w:p w14:paraId="647201E8" w14:textId="0DCB3F05" w:rsidR="00270AA5" w:rsidRPr="00376042" w:rsidRDefault="00D268EF" w:rsidP="00456ECD">
            <w:pPr>
              <w:pStyle w:val="ListParagraph"/>
              <w:numPr>
                <w:ilvl w:val="0"/>
                <w:numId w:val="15"/>
              </w:numPr>
              <w:spacing w:after="120" w:line="276" w:lineRule="auto"/>
              <w:jc w:val="both"/>
              <w:rPr>
                <w:rFonts w:eastAsia="Calibri"/>
              </w:rPr>
            </w:pPr>
            <w:r w:rsidRPr="00376042">
              <w:t>Kecepatan transfer data 100Kbps per pengguna untuk akses ke luar dan 25Kbps per pengguna bersamaan untuk akses masuk</w:t>
            </w:r>
          </w:p>
        </w:tc>
        <w:tc>
          <w:tcPr>
            <w:tcW w:w="3778" w:type="dxa"/>
          </w:tcPr>
          <w:p w14:paraId="021A0DAA" w14:textId="779D6769" w:rsidR="00456ECD" w:rsidRPr="0021461E" w:rsidRDefault="00456ECD" w:rsidP="0021461E">
            <w:pPr>
              <w:spacing w:after="120" w:line="276" w:lineRule="auto"/>
              <w:jc w:val="both"/>
              <w:rPr>
                <w:rFonts w:eastAsia="Calibri"/>
              </w:rPr>
            </w:pPr>
            <w:r w:rsidRPr="0021461E">
              <w:rPr>
                <w:b/>
              </w:rPr>
              <w:t>Belum memenuhi.</w:t>
            </w:r>
          </w:p>
          <w:p w14:paraId="3C8AD6B9" w14:textId="77777777" w:rsidR="00456ECD" w:rsidRDefault="00456ECD" w:rsidP="0021461E">
            <w:pPr>
              <w:spacing w:line="276" w:lineRule="auto"/>
            </w:pPr>
            <w:r w:rsidRPr="00AD558D">
              <w:rPr>
                <w:b/>
              </w:rPr>
              <w:t>Penjelasan diberikan sekadar sebagai klaim tanpa bukti</w:t>
            </w:r>
            <w:r>
              <w:t xml:space="preserve"> (misalnya dengan bukti kontrak sewa server dengan spesifikasi tertentu). Berdasarkan data yang diberikan, LMS akan melayani 50.000 mahasiswa. Kapasitas server seharusnya dihitung berdasarkan jumlah mahasiswa yang diproyeksikan.</w:t>
            </w:r>
          </w:p>
          <w:p w14:paraId="73440AA7" w14:textId="5EC46EFC" w:rsidR="00456ECD" w:rsidRPr="00456ECD" w:rsidRDefault="00456ECD" w:rsidP="00456ECD">
            <w:pPr>
              <w:spacing w:after="120" w:line="276" w:lineRule="auto"/>
              <w:jc w:val="both"/>
              <w:rPr>
                <w:rFonts w:eastAsia="Calibri"/>
              </w:rPr>
            </w:pPr>
          </w:p>
        </w:tc>
      </w:tr>
      <w:tr w:rsidR="00270AA5" w:rsidRPr="00376042" w14:paraId="7FD6875C" w14:textId="77777777" w:rsidTr="00270AA5">
        <w:tc>
          <w:tcPr>
            <w:tcW w:w="2426" w:type="dxa"/>
          </w:tcPr>
          <w:p w14:paraId="45286F62" w14:textId="449CC445" w:rsidR="00270AA5" w:rsidRPr="00376042" w:rsidRDefault="00270AA5" w:rsidP="00313B5F">
            <w:pPr>
              <w:pStyle w:val="ListParagraph"/>
              <w:numPr>
                <w:ilvl w:val="0"/>
                <w:numId w:val="9"/>
              </w:numPr>
              <w:spacing w:after="120" w:line="276" w:lineRule="auto"/>
              <w:jc w:val="both"/>
              <w:rPr>
                <w:rFonts w:eastAsia="Calibri"/>
              </w:rPr>
            </w:pPr>
            <w:r w:rsidRPr="00376042">
              <w:rPr>
                <w:rFonts w:eastAsia="Calibri"/>
              </w:rPr>
              <w:t>Wilayah jangkauan dan PBJJ</w:t>
            </w:r>
          </w:p>
        </w:tc>
        <w:tc>
          <w:tcPr>
            <w:tcW w:w="2573" w:type="dxa"/>
          </w:tcPr>
          <w:p w14:paraId="584A754E" w14:textId="755442C3" w:rsidR="00270AA5" w:rsidRPr="00376042" w:rsidRDefault="00D268EF" w:rsidP="00356D70">
            <w:pPr>
              <w:spacing w:line="276" w:lineRule="auto"/>
            </w:pPr>
            <w:r w:rsidRPr="00376042">
              <w:t>Tersedia PBJJ di setiap wilayah jangkauan dilengkapi dengan kebutuhan layanan mahasiswa</w:t>
            </w:r>
          </w:p>
        </w:tc>
        <w:tc>
          <w:tcPr>
            <w:tcW w:w="3778" w:type="dxa"/>
          </w:tcPr>
          <w:p w14:paraId="3B45CD02" w14:textId="272AC170" w:rsidR="00270AA5" w:rsidRPr="00376042" w:rsidRDefault="0021461E" w:rsidP="00F512C4">
            <w:pPr>
              <w:spacing w:after="120" w:line="276" w:lineRule="auto"/>
              <w:jc w:val="both"/>
              <w:rPr>
                <w:rFonts w:eastAsia="Calibri"/>
              </w:rPr>
            </w:pPr>
            <w:r>
              <w:rPr>
                <w:rFonts w:eastAsia="Calibri"/>
              </w:rPr>
              <w:t xml:space="preserve">Belum dijelaskan lokasi PBJJ atau wilayah jangkauan untuk masing-masing program studi </w:t>
            </w:r>
          </w:p>
        </w:tc>
      </w:tr>
    </w:tbl>
    <w:p w14:paraId="44D16521" w14:textId="77777777" w:rsidR="000954A0" w:rsidRPr="00033131" w:rsidRDefault="000954A0" w:rsidP="000954A0">
      <w:pPr>
        <w:pStyle w:val="ListParagraph"/>
        <w:spacing w:after="120" w:line="276" w:lineRule="auto"/>
        <w:ind w:left="284"/>
        <w:jc w:val="both"/>
        <w:rPr>
          <w:rFonts w:eastAsia="Calibri"/>
        </w:rPr>
      </w:pPr>
    </w:p>
    <w:p w14:paraId="16BF592E" w14:textId="5364B872" w:rsidR="00CD48EC" w:rsidRPr="00F512C4" w:rsidRDefault="00AA7D7D" w:rsidP="00CD48EC">
      <w:pPr>
        <w:spacing w:line="276" w:lineRule="auto"/>
        <w:jc w:val="both"/>
        <w:rPr>
          <w:rFonts w:eastAsia="Calibri"/>
        </w:rPr>
      </w:pPr>
      <w:r>
        <w:rPr>
          <w:rFonts w:eastAsia="Calibri"/>
        </w:rPr>
        <w:t xml:space="preserve">Sehubungan dengan </w:t>
      </w:r>
      <w:r w:rsidR="00F825F2" w:rsidRPr="00033131">
        <w:rPr>
          <w:rFonts w:eastAsia="Calibri"/>
        </w:rPr>
        <w:t xml:space="preserve">hal tersebut di atas, </w:t>
      </w:r>
      <w:r w:rsidR="00CD48EC">
        <w:rPr>
          <w:rFonts w:eastAsia="Calibri"/>
        </w:rPr>
        <w:t xml:space="preserve">dokumen perbaikan sebagaimana tersebut </w:t>
      </w:r>
      <w:r w:rsidR="00F512C4">
        <w:rPr>
          <w:rFonts w:eastAsia="Calibri"/>
        </w:rPr>
        <w:t xml:space="preserve">dapat diusulkan secara </w:t>
      </w:r>
      <w:r w:rsidR="00F512C4">
        <w:rPr>
          <w:rFonts w:eastAsia="Calibri"/>
          <w:i/>
          <w:iCs/>
        </w:rPr>
        <w:t xml:space="preserve">online </w:t>
      </w:r>
      <w:r w:rsidR="00F512C4">
        <w:rPr>
          <w:rFonts w:eastAsia="Calibri"/>
        </w:rPr>
        <w:t xml:space="preserve">melalui laman: silemkerma.kemdikbud.go.id. </w:t>
      </w:r>
    </w:p>
    <w:p w14:paraId="45CCEE9C" w14:textId="77777777" w:rsidR="00CD48EC" w:rsidRPr="005D3B10" w:rsidRDefault="00CD48EC" w:rsidP="00CD48EC">
      <w:pPr>
        <w:spacing w:line="276" w:lineRule="auto"/>
        <w:jc w:val="both"/>
        <w:rPr>
          <w:rFonts w:eastAsia="Calibri"/>
        </w:rPr>
      </w:pPr>
    </w:p>
    <w:p w14:paraId="13D61F80" w14:textId="0482AB53" w:rsidR="0002132E" w:rsidRPr="00CD48EC" w:rsidRDefault="00356D70" w:rsidP="00CD48EC">
      <w:pPr>
        <w:spacing w:line="276" w:lineRule="auto"/>
        <w:jc w:val="both"/>
        <w:rPr>
          <w:rStyle w:val="Hyperlink"/>
          <w:rFonts w:eastAsia="Calibri"/>
          <w:color w:val="auto"/>
          <w:u w:val="none"/>
        </w:rPr>
      </w:pPr>
      <w:r>
        <w:rPr>
          <w:rFonts w:eastAsia="Calibri"/>
        </w:rPr>
        <w:lastRenderedPageBreak/>
        <w:t>Demikian kami laporkan, untuk mendapatkan arahan Bapak Dirjen lebih lanjut</w:t>
      </w:r>
      <w:r w:rsidR="00CD48EC" w:rsidRPr="00B35F98">
        <w:rPr>
          <w:rFonts w:eastAsia="Calibri"/>
        </w:rPr>
        <w:t>.</w:t>
      </w:r>
      <w:r>
        <w:rPr>
          <w:rFonts w:eastAsia="Calibri"/>
        </w:rPr>
        <w:t xml:space="preserve"> Atas arahan Bapak Dirjen, kami ucapkan terima kasih</w:t>
      </w:r>
    </w:p>
    <w:p w14:paraId="192F4A1A" w14:textId="77777777" w:rsidR="00902D80" w:rsidRPr="00033131" w:rsidRDefault="00902D80" w:rsidP="00902D80">
      <w:pPr>
        <w:pStyle w:val="ListParagraph"/>
        <w:ind w:left="0"/>
        <w:jc w:val="both"/>
        <w:outlineLvl w:val="0"/>
      </w:pPr>
    </w:p>
    <w:p w14:paraId="463A87CF" w14:textId="3E64BA5A" w:rsidR="00902D80" w:rsidRPr="00033131" w:rsidRDefault="00902D80" w:rsidP="00277E52">
      <w:pPr>
        <w:ind w:left="5040" w:firstLine="720"/>
        <w:jc w:val="both"/>
        <w:outlineLvl w:val="0"/>
      </w:pPr>
      <w:r w:rsidRPr="00033131">
        <w:t xml:space="preserve">Direktur </w:t>
      </w:r>
      <w:r w:rsidR="00356D70">
        <w:t>Kelembagaan</w:t>
      </w:r>
      <w:r w:rsidRPr="00033131">
        <w:t>,</w:t>
      </w:r>
    </w:p>
    <w:p w14:paraId="4E78EB29" w14:textId="77777777" w:rsidR="00902D80" w:rsidRPr="00033131" w:rsidRDefault="00902D80" w:rsidP="00902D80">
      <w:pPr>
        <w:pStyle w:val="ListParagraph"/>
        <w:ind w:left="0"/>
        <w:jc w:val="both"/>
        <w:outlineLvl w:val="0"/>
      </w:pPr>
    </w:p>
    <w:p w14:paraId="0FE2715E" w14:textId="77777777" w:rsidR="00902D80" w:rsidRPr="00033131" w:rsidRDefault="00902D80" w:rsidP="00902D80">
      <w:pPr>
        <w:pStyle w:val="ListParagraph"/>
        <w:ind w:left="0"/>
        <w:jc w:val="both"/>
        <w:outlineLvl w:val="0"/>
      </w:pPr>
    </w:p>
    <w:p w14:paraId="7D23E515" w14:textId="77777777" w:rsidR="00902D80" w:rsidRPr="00033131" w:rsidRDefault="00902D80" w:rsidP="00902D80">
      <w:pPr>
        <w:pStyle w:val="ListParagraph"/>
        <w:ind w:left="0"/>
        <w:jc w:val="both"/>
        <w:outlineLvl w:val="0"/>
      </w:pPr>
    </w:p>
    <w:p w14:paraId="651850D6" w14:textId="2D3F58E3" w:rsidR="00902D80" w:rsidRPr="00033131" w:rsidRDefault="00356D70" w:rsidP="00277E52">
      <w:pPr>
        <w:spacing w:before="120" w:line="276" w:lineRule="auto"/>
        <w:ind w:left="5040" w:right="27" w:firstLine="720"/>
      </w:pPr>
      <w:r>
        <w:t>Ridwan</w:t>
      </w:r>
    </w:p>
    <w:p w14:paraId="70E20578" w14:textId="06057647" w:rsidR="00902D80" w:rsidRPr="00033131" w:rsidRDefault="00902D80" w:rsidP="00902D80">
      <w:pPr>
        <w:rPr>
          <w:color w:val="000000" w:themeColor="text1"/>
          <w:lang w:val="en-ID"/>
        </w:rPr>
      </w:pPr>
      <w:r w:rsidRPr="00033131">
        <w:rPr>
          <w:color w:val="000000" w:themeColor="text1"/>
          <w:lang w:val="id-ID"/>
        </w:rPr>
        <w:t>Tem</w:t>
      </w:r>
      <w:r w:rsidRPr="00033131">
        <w:rPr>
          <w:color w:val="000000" w:themeColor="text1"/>
          <w:lang w:val="it-IT"/>
        </w:rPr>
        <w:t>bus</w:t>
      </w:r>
      <w:r w:rsidR="00277E52" w:rsidRPr="00033131">
        <w:rPr>
          <w:color w:val="000000" w:themeColor="text1"/>
          <w:lang w:val="id-ID"/>
        </w:rPr>
        <w:t>an:</w:t>
      </w:r>
      <w:r w:rsidR="00277E52" w:rsidRPr="00033131">
        <w:rPr>
          <w:color w:val="000000" w:themeColor="text1"/>
          <w:lang w:val="id-ID"/>
        </w:rPr>
        <w:tab/>
      </w:r>
      <w:r w:rsidR="00277E52" w:rsidRPr="00033131">
        <w:rPr>
          <w:color w:val="000000" w:themeColor="text1"/>
          <w:lang w:val="id-ID"/>
        </w:rPr>
        <w:tab/>
      </w:r>
      <w:r w:rsidR="00277E52" w:rsidRPr="00033131">
        <w:rPr>
          <w:color w:val="000000" w:themeColor="text1"/>
          <w:lang w:val="id-ID"/>
        </w:rPr>
        <w:tab/>
      </w:r>
      <w:r w:rsidR="00277E52" w:rsidRPr="00033131">
        <w:rPr>
          <w:color w:val="000000" w:themeColor="text1"/>
          <w:lang w:val="id-ID"/>
        </w:rPr>
        <w:tab/>
      </w:r>
      <w:r w:rsidR="00277E52" w:rsidRPr="00033131">
        <w:rPr>
          <w:color w:val="000000" w:themeColor="text1"/>
          <w:lang w:val="id-ID"/>
        </w:rPr>
        <w:tab/>
      </w:r>
      <w:r w:rsidR="00277E52" w:rsidRPr="00033131">
        <w:rPr>
          <w:color w:val="000000" w:themeColor="text1"/>
          <w:lang w:val="id-ID"/>
        </w:rPr>
        <w:tab/>
      </w:r>
      <w:r w:rsidR="00277E52" w:rsidRPr="00033131">
        <w:rPr>
          <w:color w:val="000000" w:themeColor="text1"/>
          <w:lang w:val="id-ID"/>
        </w:rPr>
        <w:tab/>
      </w:r>
      <w:r w:rsidRPr="00033131">
        <w:rPr>
          <w:bCs/>
          <w:color w:val="000000" w:themeColor="text1"/>
          <w:lang w:val="sv-SE"/>
        </w:rPr>
        <w:t xml:space="preserve">NIP. </w:t>
      </w:r>
      <w:r w:rsidR="00376042">
        <w:rPr>
          <w:color w:val="000000" w:themeColor="text1"/>
          <w:shd w:val="clear" w:color="auto" w:fill="FFFFFF"/>
          <w:lang w:val="en-ID"/>
        </w:rPr>
        <w:t>…</w:t>
      </w:r>
      <w:r w:rsidRPr="00033131">
        <w:rPr>
          <w:b/>
          <w:bCs/>
          <w:color w:val="000000" w:themeColor="text1"/>
          <w:lang w:val="sv-SE"/>
        </w:rPr>
        <w:t xml:space="preserve"> </w:t>
      </w:r>
    </w:p>
    <w:p w14:paraId="4779AF94" w14:textId="77580C89" w:rsidR="00902D80" w:rsidRPr="00033131" w:rsidRDefault="00277E52" w:rsidP="00902D80">
      <w:pPr>
        <w:pStyle w:val="ListParagraph"/>
        <w:numPr>
          <w:ilvl w:val="0"/>
          <w:numId w:val="1"/>
        </w:numPr>
        <w:ind w:left="360" w:hanging="270"/>
        <w:jc w:val="both"/>
        <w:outlineLvl w:val="0"/>
        <w:rPr>
          <w:lang w:val="id-ID"/>
        </w:rPr>
      </w:pPr>
      <w:r w:rsidRPr="00033131">
        <w:t>Sekretaris Jenderal</w:t>
      </w:r>
      <w:r w:rsidR="00902D80" w:rsidRPr="00033131">
        <w:t>;</w:t>
      </w:r>
    </w:p>
    <w:p w14:paraId="2251A805" w14:textId="77777777" w:rsidR="00902D80" w:rsidRPr="00033131" w:rsidRDefault="00902D80" w:rsidP="00902D80">
      <w:pPr>
        <w:pStyle w:val="ListParagraph"/>
        <w:numPr>
          <w:ilvl w:val="0"/>
          <w:numId w:val="1"/>
        </w:numPr>
        <w:ind w:left="360" w:hanging="270"/>
        <w:jc w:val="both"/>
        <w:outlineLvl w:val="0"/>
        <w:rPr>
          <w:lang w:val="id-ID"/>
        </w:rPr>
      </w:pPr>
      <w:r w:rsidRPr="00033131">
        <w:t>Arsip.</w:t>
      </w:r>
    </w:p>
    <w:p w14:paraId="213709D7" w14:textId="31A786D5" w:rsidR="00F06596" w:rsidRPr="00033131" w:rsidRDefault="00F06596" w:rsidP="007E0A2E">
      <w:pPr>
        <w:spacing w:line="276" w:lineRule="auto"/>
        <w:jc w:val="both"/>
      </w:pPr>
    </w:p>
    <w:p w14:paraId="14CF9242" w14:textId="77777777" w:rsidR="0002132E" w:rsidRPr="00033131" w:rsidRDefault="0002132E" w:rsidP="007E0A2E">
      <w:pPr>
        <w:spacing w:line="276" w:lineRule="auto"/>
        <w:jc w:val="both"/>
        <w:sectPr w:rsidR="0002132E" w:rsidRPr="00033131" w:rsidSect="0002132E">
          <w:pgSz w:w="11907" w:h="16840"/>
          <w:pgMar w:top="1418" w:right="1418" w:bottom="1701" w:left="1418" w:header="0" w:footer="1004" w:gutter="0"/>
          <w:cols w:space="720"/>
        </w:sectPr>
      </w:pPr>
    </w:p>
    <w:p w14:paraId="4EF58E55" w14:textId="572AB8F8" w:rsidR="00902D80" w:rsidRPr="00016EC0" w:rsidRDefault="0002132E" w:rsidP="007E0A2E">
      <w:pPr>
        <w:spacing w:line="276" w:lineRule="auto"/>
        <w:jc w:val="both"/>
        <w:rPr>
          <w:i/>
          <w:iCs/>
        </w:rPr>
      </w:pPr>
      <w:r w:rsidRPr="00033131">
        <w:lastRenderedPageBreak/>
        <w:t xml:space="preserve"> Lampiran </w:t>
      </w:r>
      <w:r w:rsidR="004C3366">
        <w:t>Surat</w:t>
      </w:r>
      <w:r w:rsidRPr="00033131">
        <w:t xml:space="preserve"> </w:t>
      </w:r>
      <w:r w:rsidR="0084301B">
        <w:t xml:space="preserve">Hasil Evaluasi Usul Pendirian </w:t>
      </w:r>
      <w:r w:rsidR="00016EC0">
        <w:t xml:space="preserve">Muhammadiyah </w:t>
      </w:r>
      <w:r w:rsidR="00016EC0">
        <w:rPr>
          <w:i/>
          <w:iCs/>
        </w:rPr>
        <w:t>Online University</w:t>
      </w:r>
    </w:p>
    <w:p w14:paraId="0D86678D" w14:textId="783F4265" w:rsidR="0002132E" w:rsidRPr="00033131" w:rsidRDefault="0002132E" w:rsidP="007E0A2E">
      <w:pPr>
        <w:spacing w:line="276" w:lineRule="auto"/>
        <w:jc w:val="both"/>
      </w:pPr>
    </w:p>
    <w:p w14:paraId="2DE3030B" w14:textId="3D2A58E4" w:rsidR="0002132E" w:rsidRPr="005960A4" w:rsidRDefault="0002132E" w:rsidP="00A14D84">
      <w:pPr>
        <w:pStyle w:val="ListParagraph"/>
        <w:numPr>
          <w:ilvl w:val="0"/>
          <w:numId w:val="48"/>
        </w:numPr>
        <w:spacing w:line="276" w:lineRule="auto"/>
        <w:ind w:left="709"/>
        <w:jc w:val="both"/>
        <w:rPr>
          <w:b/>
        </w:rPr>
      </w:pPr>
      <w:r w:rsidRPr="005960A4">
        <w:rPr>
          <w:b/>
        </w:rPr>
        <w:t xml:space="preserve">Hasil </w:t>
      </w:r>
      <w:r w:rsidR="0083042B" w:rsidRPr="005960A4">
        <w:rPr>
          <w:b/>
        </w:rPr>
        <w:t xml:space="preserve">Evaluasi Aspek </w:t>
      </w:r>
      <w:r w:rsidRPr="005960A4">
        <w:rPr>
          <w:b/>
        </w:rPr>
        <w:t>Dosen</w:t>
      </w:r>
    </w:p>
    <w:p w14:paraId="651016C6" w14:textId="77777777" w:rsidR="0002132E" w:rsidRPr="00033131" w:rsidRDefault="0002132E" w:rsidP="007E0A2E">
      <w:pPr>
        <w:spacing w:line="276" w:lineRule="auto"/>
        <w:jc w:val="both"/>
      </w:pPr>
    </w:p>
    <w:p w14:paraId="203D21E9" w14:textId="606192BE" w:rsidR="0002132E" w:rsidRPr="00033131" w:rsidRDefault="0002132E" w:rsidP="005960A4">
      <w:pPr>
        <w:pStyle w:val="ListParagraph"/>
        <w:numPr>
          <w:ilvl w:val="0"/>
          <w:numId w:val="7"/>
        </w:numPr>
        <w:spacing w:line="276" w:lineRule="auto"/>
        <w:ind w:left="993"/>
        <w:jc w:val="both"/>
      </w:pPr>
      <w:r w:rsidRPr="00033131">
        <w:t xml:space="preserve">Program Studi </w:t>
      </w:r>
      <w:r w:rsidR="00016EC0">
        <w:t>Informatika</w:t>
      </w:r>
    </w:p>
    <w:tbl>
      <w:tblPr>
        <w:tblStyle w:val="TableGrid"/>
        <w:tblW w:w="14029" w:type="dxa"/>
        <w:tblLook w:val="04A0" w:firstRow="1" w:lastRow="0" w:firstColumn="1" w:lastColumn="0" w:noHBand="0" w:noVBand="1"/>
      </w:tblPr>
      <w:tblGrid>
        <w:gridCol w:w="596"/>
        <w:gridCol w:w="2481"/>
        <w:gridCol w:w="2392"/>
        <w:gridCol w:w="2087"/>
        <w:gridCol w:w="2003"/>
        <w:gridCol w:w="4470"/>
      </w:tblGrid>
      <w:tr w:rsidR="008D7DC4" w:rsidRPr="00033131" w14:paraId="565347B3" w14:textId="66F083EC" w:rsidTr="00016EC0">
        <w:tc>
          <w:tcPr>
            <w:tcW w:w="596" w:type="dxa"/>
            <w:vMerge w:val="restart"/>
          </w:tcPr>
          <w:p w14:paraId="2AE123BB" w14:textId="5C3C776A" w:rsidR="009528B7" w:rsidRPr="00033131" w:rsidRDefault="009528B7" w:rsidP="007E0A2E">
            <w:pPr>
              <w:spacing w:line="276" w:lineRule="auto"/>
              <w:jc w:val="both"/>
              <w:rPr>
                <w:b/>
                <w:bCs/>
              </w:rPr>
            </w:pPr>
            <w:r w:rsidRPr="00033131">
              <w:rPr>
                <w:b/>
                <w:bCs/>
              </w:rPr>
              <w:t>No.</w:t>
            </w:r>
          </w:p>
        </w:tc>
        <w:tc>
          <w:tcPr>
            <w:tcW w:w="2481" w:type="dxa"/>
            <w:vMerge w:val="restart"/>
          </w:tcPr>
          <w:p w14:paraId="1A247967" w14:textId="622C396C" w:rsidR="009528B7" w:rsidRPr="00033131" w:rsidRDefault="009528B7" w:rsidP="007E0A2E">
            <w:pPr>
              <w:spacing w:line="276" w:lineRule="auto"/>
              <w:jc w:val="both"/>
              <w:rPr>
                <w:b/>
                <w:bCs/>
              </w:rPr>
            </w:pPr>
            <w:r w:rsidRPr="00033131">
              <w:rPr>
                <w:b/>
                <w:bCs/>
              </w:rPr>
              <w:t xml:space="preserve">Nama Calon Dosen </w:t>
            </w:r>
          </w:p>
        </w:tc>
        <w:tc>
          <w:tcPr>
            <w:tcW w:w="4479" w:type="dxa"/>
            <w:gridSpan w:val="2"/>
          </w:tcPr>
          <w:p w14:paraId="5A0111C0" w14:textId="543A9785" w:rsidR="009528B7" w:rsidRPr="00033131" w:rsidRDefault="009528B7" w:rsidP="009528B7">
            <w:pPr>
              <w:spacing w:line="276" w:lineRule="auto"/>
              <w:jc w:val="center"/>
              <w:rPr>
                <w:b/>
                <w:bCs/>
              </w:rPr>
            </w:pPr>
            <w:r w:rsidRPr="00033131">
              <w:rPr>
                <w:b/>
                <w:bCs/>
              </w:rPr>
              <w:t>Pendidikan</w:t>
            </w:r>
          </w:p>
        </w:tc>
        <w:tc>
          <w:tcPr>
            <w:tcW w:w="2003" w:type="dxa"/>
            <w:vMerge w:val="restart"/>
          </w:tcPr>
          <w:p w14:paraId="43380C8F" w14:textId="7DEACDD4" w:rsidR="009528B7" w:rsidRPr="00033131" w:rsidRDefault="009528B7" w:rsidP="007E0A2E">
            <w:pPr>
              <w:spacing w:line="276" w:lineRule="auto"/>
              <w:jc w:val="both"/>
              <w:rPr>
                <w:b/>
                <w:bCs/>
              </w:rPr>
            </w:pPr>
            <w:r w:rsidRPr="00033131">
              <w:rPr>
                <w:b/>
                <w:bCs/>
              </w:rPr>
              <w:t>Memenuhi/Tidak</w:t>
            </w:r>
          </w:p>
        </w:tc>
        <w:tc>
          <w:tcPr>
            <w:tcW w:w="4470" w:type="dxa"/>
            <w:vMerge w:val="restart"/>
          </w:tcPr>
          <w:p w14:paraId="3401F40A" w14:textId="669A543E" w:rsidR="009528B7" w:rsidRPr="00033131" w:rsidRDefault="009528B7" w:rsidP="007E0A2E">
            <w:pPr>
              <w:spacing w:line="276" w:lineRule="auto"/>
              <w:jc w:val="both"/>
              <w:rPr>
                <w:b/>
                <w:bCs/>
              </w:rPr>
            </w:pPr>
            <w:r w:rsidRPr="00033131">
              <w:rPr>
                <w:b/>
                <w:bCs/>
              </w:rPr>
              <w:t>Keterangan</w:t>
            </w:r>
          </w:p>
        </w:tc>
      </w:tr>
      <w:tr w:rsidR="008D7DC4" w:rsidRPr="00033131" w14:paraId="22190C8C" w14:textId="1F457E0C" w:rsidTr="00016EC0">
        <w:tc>
          <w:tcPr>
            <w:tcW w:w="596" w:type="dxa"/>
            <w:vMerge/>
          </w:tcPr>
          <w:p w14:paraId="53F27F0F" w14:textId="77777777" w:rsidR="009528B7" w:rsidRPr="00033131" w:rsidRDefault="009528B7" w:rsidP="009528B7">
            <w:pPr>
              <w:spacing w:line="276" w:lineRule="auto"/>
              <w:jc w:val="both"/>
              <w:rPr>
                <w:b/>
                <w:bCs/>
              </w:rPr>
            </w:pPr>
          </w:p>
        </w:tc>
        <w:tc>
          <w:tcPr>
            <w:tcW w:w="2481" w:type="dxa"/>
            <w:vMerge/>
          </w:tcPr>
          <w:p w14:paraId="190144E8" w14:textId="77777777" w:rsidR="009528B7" w:rsidRPr="00033131" w:rsidRDefault="009528B7" w:rsidP="009528B7">
            <w:pPr>
              <w:spacing w:line="276" w:lineRule="auto"/>
              <w:jc w:val="both"/>
              <w:rPr>
                <w:b/>
                <w:bCs/>
              </w:rPr>
            </w:pPr>
          </w:p>
        </w:tc>
        <w:tc>
          <w:tcPr>
            <w:tcW w:w="2392" w:type="dxa"/>
          </w:tcPr>
          <w:p w14:paraId="5B0980B0" w14:textId="5907D706" w:rsidR="009528B7" w:rsidRPr="00033131" w:rsidRDefault="009528B7" w:rsidP="009528B7">
            <w:pPr>
              <w:spacing w:line="276" w:lineRule="auto"/>
              <w:jc w:val="both"/>
              <w:rPr>
                <w:b/>
                <w:bCs/>
              </w:rPr>
            </w:pPr>
            <w:r w:rsidRPr="00033131">
              <w:rPr>
                <w:b/>
                <w:bCs/>
              </w:rPr>
              <w:t>Sarjana</w:t>
            </w:r>
          </w:p>
        </w:tc>
        <w:tc>
          <w:tcPr>
            <w:tcW w:w="2087" w:type="dxa"/>
          </w:tcPr>
          <w:p w14:paraId="60BD45AE" w14:textId="64B67FA4" w:rsidR="009528B7" w:rsidRPr="00033131" w:rsidRDefault="009528B7" w:rsidP="009528B7">
            <w:pPr>
              <w:spacing w:line="276" w:lineRule="auto"/>
              <w:jc w:val="both"/>
              <w:rPr>
                <w:b/>
                <w:bCs/>
              </w:rPr>
            </w:pPr>
            <w:r w:rsidRPr="00033131">
              <w:rPr>
                <w:b/>
                <w:bCs/>
              </w:rPr>
              <w:t>Magister</w:t>
            </w:r>
          </w:p>
        </w:tc>
        <w:tc>
          <w:tcPr>
            <w:tcW w:w="2003" w:type="dxa"/>
            <w:vMerge/>
          </w:tcPr>
          <w:p w14:paraId="2A81BCFC" w14:textId="77777777" w:rsidR="009528B7" w:rsidRPr="00033131" w:rsidRDefault="009528B7" w:rsidP="009528B7">
            <w:pPr>
              <w:spacing w:line="276" w:lineRule="auto"/>
              <w:jc w:val="both"/>
              <w:rPr>
                <w:b/>
                <w:bCs/>
              </w:rPr>
            </w:pPr>
          </w:p>
        </w:tc>
        <w:tc>
          <w:tcPr>
            <w:tcW w:w="4470" w:type="dxa"/>
            <w:vMerge/>
          </w:tcPr>
          <w:p w14:paraId="60F6169F" w14:textId="77777777" w:rsidR="009528B7" w:rsidRPr="00033131" w:rsidRDefault="009528B7" w:rsidP="009528B7">
            <w:pPr>
              <w:spacing w:line="276" w:lineRule="auto"/>
              <w:jc w:val="both"/>
              <w:rPr>
                <w:b/>
                <w:bCs/>
              </w:rPr>
            </w:pPr>
          </w:p>
        </w:tc>
      </w:tr>
      <w:tr w:rsidR="008D7DC4" w:rsidRPr="002D3063" w14:paraId="0904FC69" w14:textId="753CC4C3" w:rsidTr="00016EC0">
        <w:tc>
          <w:tcPr>
            <w:tcW w:w="596" w:type="dxa"/>
          </w:tcPr>
          <w:p w14:paraId="2860A02D" w14:textId="40F4BAAE" w:rsidR="009528B7" w:rsidRPr="002D3063" w:rsidRDefault="009528B7" w:rsidP="009528B7">
            <w:pPr>
              <w:spacing w:line="276" w:lineRule="auto"/>
              <w:jc w:val="both"/>
            </w:pPr>
            <w:r w:rsidRPr="002D3063">
              <w:t>1</w:t>
            </w:r>
          </w:p>
        </w:tc>
        <w:tc>
          <w:tcPr>
            <w:tcW w:w="2481" w:type="dxa"/>
          </w:tcPr>
          <w:p w14:paraId="1DED9BDE" w14:textId="15931B47" w:rsidR="009528B7" w:rsidRPr="002D3063" w:rsidRDefault="00016EC0" w:rsidP="009528B7">
            <w:pPr>
              <w:spacing w:line="276" w:lineRule="auto"/>
              <w:jc w:val="both"/>
            </w:pPr>
            <w:r w:rsidRPr="002D3063">
              <w:t>Latifah Iriani, S.Kom., M.Kom</w:t>
            </w:r>
          </w:p>
        </w:tc>
        <w:tc>
          <w:tcPr>
            <w:tcW w:w="2392" w:type="dxa"/>
          </w:tcPr>
          <w:p w14:paraId="4A9644CA" w14:textId="44209787" w:rsidR="009528B7" w:rsidRPr="002D3063" w:rsidRDefault="00016EC0" w:rsidP="009528B7">
            <w:pPr>
              <w:spacing w:line="276" w:lineRule="auto"/>
              <w:jc w:val="both"/>
            </w:pPr>
            <w:r w:rsidRPr="002D3063">
              <w:t>Teknik Informatika</w:t>
            </w:r>
          </w:p>
        </w:tc>
        <w:tc>
          <w:tcPr>
            <w:tcW w:w="2087" w:type="dxa"/>
          </w:tcPr>
          <w:p w14:paraId="3F814BFF" w14:textId="36CA51AC" w:rsidR="009528B7" w:rsidRPr="002D3063" w:rsidRDefault="00016EC0" w:rsidP="009528B7">
            <w:pPr>
              <w:spacing w:line="276" w:lineRule="auto"/>
              <w:jc w:val="both"/>
            </w:pPr>
            <w:r w:rsidRPr="002D3063">
              <w:t>Informatika</w:t>
            </w:r>
          </w:p>
        </w:tc>
        <w:tc>
          <w:tcPr>
            <w:tcW w:w="2003" w:type="dxa"/>
          </w:tcPr>
          <w:p w14:paraId="6A5B994F" w14:textId="46837478" w:rsidR="009528B7" w:rsidRPr="002D3063" w:rsidRDefault="009528B7" w:rsidP="009528B7">
            <w:pPr>
              <w:spacing w:line="276" w:lineRule="auto"/>
              <w:jc w:val="both"/>
            </w:pPr>
            <w:r w:rsidRPr="002D3063">
              <w:t>Tidak Memenuhi</w:t>
            </w:r>
          </w:p>
        </w:tc>
        <w:tc>
          <w:tcPr>
            <w:tcW w:w="4470" w:type="dxa"/>
          </w:tcPr>
          <w:p w14:paraId="36D7B839" w14:textId="77777777" w:rsidR="009528B7" w:rsidRDefault="002D3063" w:rsidP="003C5C0E">
            <w:pPr>
              <w:pStyle w:val="ListParagraph"/>
              <w:numPr>
                <w:ilvl w:val="0"/>
                <w:numId w:val="71"/>
              </w:numPr>
              <w:spacing w:line="276" w:lineRule="auto"/>
              <w:jc w:val="both"/>
            </w:pPr>
            <w:r w:rsidRPr="002D3063">
              <w:t>Tidak ada surat kesediaan pengangkatan</w:t>
            </w:r>
          </w:p>
          <w:p w14:paraId="25EFBE36" w14:textId="665BD206" w:rsidR="003C5C0E" w:rsidRPr="002D3063" w:rsidRDefault="00356D70" w:rsidP="003C5C0E">
            <w:pPr>
              <w:pStyle w:val="ListParagraph"/>
              <w:numPr>
                <w:ilvl w:val="0"/>
                <w:numId w:val="71"/>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8D7DC4" w:rsidRPr="002D3063" w14:paraId="76850B52" w14:textId="77777777" w:rsidTr="00016EC0">
        <w:tc>
          <w:tcPr>
            <w:tcW w:w="596" w:type="dxa"/>
          </w:tcPr>
          <w:p w14:paraId="7467FF46" w14:textId="69103270" w:rsidR="009528B7" w:rsidRPr="002D3063" w:rsidRDefault="009528B7" w:rsidP="009528B7">
            <w:pPr>
              <w:spacing w:line="276" w:lineRule="auto"/>
              <w:jc w:val="both"/>
            </w:pPr>
            <w:r w:rsidRPr="002D3063">
              <w:t>2</w:t>
            </w:r>
          </w:p>
        </w:tc>
        <w:tc>
          <w:tcPr>
            <w:tcW w:w="2481" w:type="dxa"/>
          </w:tcPr>
          <w:p w14:paraId="024771BD" w14:textId="77777777" w:rsidR="00016EC0" w:rsidRPr="002D3063" w:rsidRDefault="00016EC0" w:rsidP="00016EC0">
            <w:pPr>
              <w:spacing w:line="276" w:lineRule="auto"/>
              <w:jc w:val="both"/>
            </w:pPr>
            <w:r w:rsidRPr="002D3063">
              <w:t>M Danu Jaka Perkasa,</w:t>
            </w:r>
          </w:p>
          <w:p w14:paraId="54B9225B" w14:textId="09E318FC" w:rsidR="009528B7" w:rsidRPr="002D3063" w:rsidRDefault="00016EC0" w:rsidP="00016EC0">
            <w:pPr>
              <w:spacing w:line="276" w:lineRule="auto"/>
              <w:jc w:val="both"/>
            </w:pPr>
            <w:r w:rsidRPr="002D3063">
              <w:t>S.Kom, M .TI</w:t>
            </w:r>
          </w:p>
        </w:tc>
        <w:tc>
          <w:tcPr>
            <w:tcW w:w="2392" w:type="dxa"/>
          </w:tcPr>
          <w:p w14:paraId="1DDC341F" w14:textId="6E3E9707" w:rsidR="009528B7" w:rsidRPr="002D3063" w:rsidRDefault="00016EC0" w:rsidP="009528B7">
            <w:pPr>
              <w:spacing w:line="276" w:lineRule="auto"/>
              <w:jc w:val="both"/>
            </w:pPr>
            <w:r w:rsidRPr="002D3063">
              <w:t>Teknik Informatika</w:t>
            </w:r>
          </w:p>
        </w:tc>
        <w:tc>
          <w:tcPr>
            <w:tcW w:w="2087" w:type="dxa"/>
          </w:tcPr>
          <w:p w14:paraId="5D67D5B3" w14:textId="665F6B8A" w:rsidR="009528B7" w:rsidRPr="002D3063" w:rsidRDefault="00016EC0" w:rsidP="009528B7">
            <w:pPr>
              <w:spacing w:line="276" w:lineRule="auto"/>
              <w:jc w:val="both"/>
            </w:pPr>
            <w:r w:rsidRPr="002D3063">
              <w:t>Teknik Informatika</w:t>
            </w:r>
          </w:p>
        </w:tc>
        <w:tc>
          <w:tcPr>
            <w:tcW w:w="2003" w:type="dxa"/>
          </w:tcPr>
          <w:p w14:paraId="69106EA9" w14:textId="53752199" w:rsidR="009528B7" w:rsidRPr="002D3063" w:rsidRDefault="00016EC0" w:rsidP="009528B7">
            <w:pPr>
              <w:spacing w:line="276" w:lineRule="auto"/>
              <w:jc w:val="both"/>
            </w:pPr>
            <w:r w:rsidRPr="002D3063">
              <w:t>Tidak Memenuhi</w:t>
            </w:r>
          </w:p>
        </w:tc>
        <w:tc>
          <w:tcPr>
            <w:tcW w:w="4470" w:type="dxa"/>
          </w:tcPr>
          <w:p w14:paraId="7ED3D233" w14:textId="77777777" w:rsidR="009528B7" w:rsidRDefault="002D3063" w:rsidP="003C5C0E">
            <w:pPr>
              <w:pStyle w:val="ListParagraph"/>
              <w:numPr>
                <w:ilvl w:val="0"/>
                <w:numId w:val="71"/>
              </w:numPr>
              <w:spacing w:line="276" w:lineRule="auto"/>
              <w:jc w:val="both"/>
            </w:pPr>
            <w:r w:rsidRPr="002D3063">
              <w:t>Tidak ada surat kesediaan pengangkatan</w:t>
            </w:r>
          </w:p>
          <w:p w14:paraId="12BDF1D5" w14:textId="53294B65" w:rsidR="003C5C0E" w:rsidRPr="002D3063" w:rsidRDefault="00356D70" w:rsidP="003C5C0E">
            <w:pPr>
              <w:pStyle w:val="ListParagraph"/>
              <w:numPr>
                <w:ilvl w:val="0"/>
                <w:numId w:val="71"/>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8D7DC4" w:rsidRPr="002D3063" w14:paraId="6290CA1D" w14:textId="77777777" w:rsidTr="00016EC0">
        <w:tc>
          <w:tcPr>
            <w:tcW w:w="596" w:type="dxa"/>
          </w:tcPr>
          <w:p w14:paraId="7F475AA4" w14:textId="67A6B411" w:rsidR="009528B7" w:rsidRPr="002D3063" w:rsidRDefault="009528B7" w:rsidP="009528B7">
            <w:pPr>
              <w:spacing w:line="276" w:lineRule="auto"/>
              <w:jc w:val="both"/>
            </w:pPr>
            <w:r w:rsidRPr="002D3063">
              <w:t>3</w:t>
            </w:r>
          </w:p>
        </w:tc>
        <w:tc>
          <w:tcPr>
            <w:tcW w:w="2481" w:type="dxa"/>
          </w:tcPr>
          <w:p w14:paraId="6F6D31D9" w14:textId="265F7F3F" w:rsidR="009528B7" w:rsidRPr="002D3063" w:rsidRDefault="00016EC0" w:rsidP="009528B7">
            <w:pPr>
              <w:spacing w:line="276" w:lineRule="auto"/>
              <w:jc w:val="both"/>
            </w:pPr>
            <w:r w:rsidRPr="002D3063">
              <w:t>Putri Annisa, S.Kom., M.Kom</w:t>
            </w:r>
          </w:p>
        </w:tc>
        <w:tc>
          <w:tcPr>
            <w:tcW w:w="2392" w:type="dxa"/>
          </w:tcPr>
          <w:p w14:paraId="559AF2A4" w14:textId="2E3B2D1B" w:rsidR="009528B7" w:rsidRPr="002D3063" w:rsidRDefault="00016EC0" w:rsidP="009528B7">
            <w:pPr>
              <w:spacing w:line="276" w:lineRule="auto"/>
              <w:jc w:val="both"/>
            </w:pPr>
            <w:r w:rsidRPr="002D3063">
              <w:t>Teknik Informatika</w:t>
            </w:r>
          </w:p>
        </w:tc>
        <w:tc>
          <w:tcPr>
            <w:tcW w:w="2087" w:type="dxa"/>
          </w:tcPr>
          <w:p w14:paraId="4B1E3DCE" w14:textId="55D291B8" w:rsidR="009528B7" w:rsidRPr="002D3063" w:rsidRDefault="00016EC0" w:rsidP="009528B7">
            <w:pPr>
              <w:spacing w:line="276" w:lineRule="auto"/>
              <w:jc w:val="both"/>
            </w:pPr>
            <w:r w:rsidRPr="002D3063">
              <w:t>Teknik Informatika</w:t>
            </w:r>
          </w:p>
        </w:tc>
        <w:tc>
          <w:tcPr>
            <w:tcW w:w="2003" w:type="dxa"/>
          </w:tcPr>
          <w:p w14:paraId="575C1CD3" w14:textId="0177EA17" w:rsidR="009528B7" w:rsidRPr="002D3063" w:rsidRDefault="009528B7" w:rsidP="009528B7">
            <w:pPr>
              <w:spacing w:line="276" w:lineRule="auto"/>
              <w:jc w:val="both"/>
            </w:pPr>
            <w:r w:rsidRPr="002D3063">
              <w:t>Tidak Memenuhi</w:t>
            </w:r>
          </w:p>
        </w:tc>
        <w:tc>
          <w:tcPr>
            <w:tcW w:w="4470" w:type="dxa"/>
          </w:tcPr>
          <w:p w14:paraId="1BDFFB0D" w14:textId="77777777" w:rsidR="009528B7" w:rsidRPr="002D3063" w:rsidRDefault="00016EC0" w:rsidP="003C5C0E">
            <w:pPr>
              <w:pStyle w:val="ListParagraph"/>
              <w:numPr>
                <w:ilvl w:val="0"/>
                <w:numId w:val="71"/>
              </w:numPr>
              <w:spacing w:line="276" w:lineRule="auto"/>
              <w:jc w:val="both"/>
            </w:pPr>
            <w:r w:rsidRPr="002D3063">
              <w:t>Transkrip akademik program sarjana berasal dari dokumen fotokopi</w:t>
            </w:r>
          </w:p>
          <w:p w14:paraId="22868C6E" w14:textId="77777777" w:rsidR="002D3063" w:rsidRDefault="002D3063" w:rsidP="003C5C0E">
            <w:pPr>
              <w:pStyle w:val="ListParagraph"/>
              <w:numPr>
                <w:ilvl w:val="0"/>
                <w:numId w:val="71"/>
              </w:numPr>
              <w:spacing w:line="276" w:lineRule="auto"/>
              <w:jc w:val="both"/>
            </w:pPr>
            <w:r w:rsidRPr="002D3063">
              <w:t>Tidak ada surat kesediaan pengangkatan</w:t>
            </w:r>
          </w:p>
          <w:p w14:paraId="5D0869A8" w14:textId="5C72748E" w:rsidR="003C5C0E" w:rsidRPr="002D3063" w:rsidRDefault="00356D70" w:rsidP="003C5C0E">
            <w:pPr>
              <w:pStyle w:val="ListParagraph"/>
              <w:numPr>
                <w:ilvl w:val="0"/>
                <w:numId w:val="71"/>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8D7DC4" w:rsidRPr="002D3063" w14:paraId="7648728E" w14:textId="77777777" w:rsidTr="00016EC0">
        <w:tc>
          <w:tcPr>
            <w:tcW w:w="596" w:type="dxa"/>
          </w:tcPr>
          <w:p w14:paraId="17495B36" w14:textId="545F9863" w:rsidR="009528B7" w:rsidRPr="002D3063" w:rsidRDefault="009528B7" w:rsidP="009528B7">
            <w:pPr>
              <w:spacing w:line="276" w:lineRule="auto"/>
              <w:jc w:val="both"/>
            </w:pPr>
            <w:r w:rsidRPr="002D3063">
              <w:t>4</w:t>
            </w:r>
          </w:p>
        </w:tc>
        <w:tc>
          <w:tcPr>
            <w:tcW w:w="2481" w:type="dxa"/>
          </w:tcPr>
          <w:p w14:paraId="743CF2BE" w14:textId="790E55ED" w:rsidR="009528B7" w:rsidRPr="002D3063" w:rsidRDefault="0025044B" w:rsidP="009528B7">
            <w:pPr>
              <w:spacing w:line="276" w:lineRule="auto"/>
              <w:jc w:val="both"/>
            </w:pPr>
            <w:r w:rsidRPr="002D3063">
              <w:t>Andi Sugandi, S.Kom., M.Kom</w:t>
            </w:r>
          </w:p>
        </w:tc>
        <w:tc>
          <w:tcPr>
            <w:tcW w:w="2392" w:type="dxa"/>
          </w:tcPr>
          <w:p w14:paraId="3274302B" w14:textId="1D93E6AE" w:rsidR="009528B7" w:rsidRPr="002D3063" w:rsidRDefault="0025044B" w:rsidP="009528B7">
            <w:pPr>
              <w:spacing w:line="276" w:lineRule="auto"/>
              <w:jc w:val="both"/>
            </w:pPr>
            <w:r w:rsidRPr="002D3063">
              <w:t>Teknik Komputer</w:t>
            </w:r>
          </w:p>
        </w:tc>
        <w:tc>
          <w:tcPr>
            <w:tcW w:w="2087" w:type="dxa"/>
          </w:tcPr>
          <w:p w14:paraId="613951D7" w14:textId="5F37C65E" w:rsidR="009528B7" w:rsidRPr="002D3063" w:rsidRDefault="0025044B" w:rsidP="009528B7">
            <w:pPr>
              <w:spacing w:line="276" w:lineRule="auto"/>
              <w:jc w:val="both"/>
            </w:pPr>
            <w:r w:rsidRPr="002D3063">
              <w:t>Teknik Informatika</w:t>
            </w:r>
          </w:p>
        </w:tc>
        <w:tc>
          <w:tcPr>
            <w:tcW w:w="2003" w:type="dxa"/>
          </w:tcPr>
          <w:p w14:paraId="125FAD11" w14:textId="705C33E4" w:rsidR="009528B7" w:rsidRPr="002D3063" w:rsidRDefault="009528B7" w:rsidP="009528B7">
            <w:pPr>
              <w:spacing w:line="276" w:lineRule="auto"/>
              <w:jc w:val="both"/>
            </w:pPr>
            <w:r w:rsidRPr="002D3063">
              <w:t>Tidak Memenuhi</w:t>
            </w:r>
          </w:p>
        </w:tc>
        <w:tc>
          <w:tcPr>
            <w:tcW w:w="4470" w:type="dxa"/>
          </w:tcPr>
          <w:p w14:paraId="3D155AB8" w14:textId="77777777" w:rsidR="009528B7" w:rsidRDefault="002D3063" w:rsidP="003C5C0E">
            <w:pPr>
              <w:pStyle w:val="ListParagraph"/>
              <w:numPr>
                <w:ilvl w:val="0"/>
                <w:numId w:val="71"/>
              </w:numPr>
              <w:spacing w:line="276" w:lineRule="auto"/>
              <w:jc w:val="both"/>
            </w:pPr>
            <w:r w:rsidRPr="002D3063">
              <w:t>Tidak ada surat kesediaan pengangkatan</w:t>
            </w:r>
          </w:p>
          <w:p w14:paraId="3854B567" w14:textId="29F2AC60" w:rsidR="003C5C0E" w:rsidRPr="002D3063" w:rsidRDefault="00356D70" w:rsidP="003C5C0E">
            <w:pPr>
              <w:pStyle w:val="ListParagraph"/>
              <w:numPr>
                <w:ilvl w:val="0"/>
                <w:numId w:val="71"/>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w:t>
            </w:r>
            <w:r w:rsidRPr="002D3063">
              <w:rPr>
                <w:color w:val="000000" w:themeColor="text1"/>
              </w:rPr>
              <w:lastRenderedPageBreak/>
              <w:t xml:space="preserve">diselenggarakan </w:t>
            </w:r>
            <w:r>
              <w:rPr>
                <w:color w:val="000000" w:themeColor="text1"/>
              </w:rPr>
              <w:t xml:space="preserve">atau sertifikat pelatihan </w:t>
            </w:r>
            <w:r>
              <w:rPr>
                <w:i/>
                <w:iCs/>
                <w:color w:val="000000" w:themeColor="text1"/>
              </w:rPr>
              <w:t>e-learning</w:t>
            </w:r>
          </w:p>
        </w:tc>
      </w:tr>
      <w:tr w:rsidR="008D7DC4" w:rsidRPr="00033131" w14:paraId="7AA0425C" w14:textId="77777777" w:rsidTr="00016EC0">
        <w:tc>
          <w:tcPr>
            <w:tcW w:w="596" w:type="dxa"/>
          </w:tcPr>
          <w:p w14:paraId="236D4A87" w14:textId="711EBDC7" w:rsidR="009528B7" w:rsidRPr="002D3063" w:rsidRDefault="009528B7" w:rsidP="009528B7">
            <w:pPr>
              <w:spacing w:line="276" w:lineRule="auto"/>
              <w:jc w:val="both"/>
            </w:pPr>
            <w:r w:rsidRPr="002D3063">
              <w:lastRenderedPageBreak/>
              <w:t>5</w:t>
            </w:r>
          </w:p>
        </w:tc>
        <w:tc>
          <w:tcPr>
            <w:tcW w:w="2481" w:type="dxa"/>
          </w:tcPr>
          <w:p w14:paraId="32D0D6E4" w14:textId="148E9A7F" w:rsidR="009528B7" w:rsidRPr="002D3063" w:rsidRDefault="0025044B" w:rsidP="009528B7">
            <w:pPr>
              <w:spacing w:line="276" w:lineRule="auto"/>
              <w:jc w:val="both"/>
            </w:pPr>
            <w:r w:rsidRPr="002D3063">
              <w:t>Karenza Balqis Muntiastuti, S.T, M. Eng</w:t>
            </w:r>
          </w:p>
        </w:tc>
        <w:tc>
          <w:tcPr>
            <w:tcW w:w="2392" w:type="dxa"/>
          </w:tcPr>
          <w:p w14:paraId="0299134B" w14:textId="3A34166B" w:rsidR="009528B7" w:rsidRPr="002D3063" w:rsidRDefault="0025044B" w:rsidP="009528B7">
            <w:pPr>
              <w:spacing w:line="276" w:lineRule="auto"/>
              <w:jc w:val="both"/>
            </w:pPr>
            <w:r w:rsidRPr="002D3063">
              <w:t>Teknik Elektro</w:t>
            </w:r>
          </w:p>
        </w:tc>
        <w:tc>
          <w:tcPr>
            <w:tcW w:w="2087" w:type="dxa"/>
          </w:tcPr>
          <w:p w14:paraId="10D0A500" w14:textId="1A35AEB0" w:rsidR="009528B7" w:rsidRPr="002D3063" w:rsidRDefault="0025044B" w:rsidP="009528B7">
            <w:pPr>
              <w:spacing w:line="276" w:lineRule="auto"/>
              <w:jc w:val="both"/>
            </w:pPr>
            <w:r w:rsidRPr="002D3063">
              <w:t>Teknik Elektro</w:t>
            </w:r>
          </w:p>
        </w:tc>
        <w:tc>
          <w:tcPr>
            <w:tcW w:w="2003" w:type="dxa"/>
          </w:tcPr>
          <w:p w14:paraId="564ECB6D" w14:textId="3F8B6553" w:rsidR="009528B7" w:rsidRPr="002D3063" w:rsidRDefault="00016EC0" w:rsidP="009528B7">
            <w:pPr>
              <w:spacing w:line="276" w:lineRule="auto"/>
              <w:jc w:val="both"/>
            </w:pPr>
            <w:r w:rsidRPr="002D3063">
              <w:t>Tidak Memenuhi</w:t>
            </w:r>
          </w:p>
        </w:tc>
        <w:tc>
          <w:tcPr>
            <w:tcW w:w="4470" w:type="dxa"/>
          </w:tcPr>
          <w:p w14:paraId="553968D5" w14:textId="77777777" w:rsidR="009528B7" w:rsidRDefault="002D3063" w:rsidP="003C5C0E">
            <w:pPr>
              <w:pStyle w:val="ListParagraph"/>
              <w:numPr>
                <w:ilvl w:val="0"/>
                <w:numId w:val="71"/>
              </w:numPr>
              <w:spacing w:line="276" w:lineRule="auto"/>
              <w:jc w:val="both"/>
            </w:pPr>
            <w:r w:rsidRPr="002D3063">
              <w:t>Tidak ada surat kesediaan pengangkatan</w:t>
            </w:r>
          </w:p>
          <w:p w14:paraId="77700AF9" w14:textId="66559162" w:rsidR="003C5C0E" w:rsidRPr="00033131" w:rsidRDefault="00356D70" w:rsidP="003C5C0E">
            <w:pPr>
              <w:pStyle w:val="ListParagraph"/>
              <w:numPr>
                <w:ilvl w:val="0"/>
                <w:numId w:val="71"/>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bl>
    <w:p w14:paraId="1F754BAF" w14:textId="4E55A52C" w:rsidR="0002132E" w:rsidRDefault="0002132E" w:rsidP="007E0A2E">
      <w:pPr>
        <w:spacing w:line="276" w:lineRule="auto"/>
        <w:jc w:val="both"/>
      </w:pPr>
    </w:p>
    <w:p w14:paraId="46AE73D5" w14:textId="77777777" w:rsidR="005960A4" w:rsidRPr="00033131" w:rsidRDefault="005960A4" w:rsidP="007E0A2E">
      <w:pPr>
        <w:spacing w:line="276" w:lineRule="auto"/>
        <w:jc w:val="both"/>
      </w:pPr>
    </w:p>
    <w:p w14:paraId="59F9F0BD" w14:textId="3F254895" w:rsidR="009528B7" w:rsidRPr="00033131" w:rsidRDefault="009528B7" w:rsidP="005960A4">
      <w:pPr>
        <w:pStyle w:val="ListParagraph"/>
        <w:numPr>
          <w:ilvl w:val="0"/>
          <w:numId w:val="7"/>
        </w:numPr>
        <w:spacing w:line="276" w:lineRule="auto"/>
        <w:ind w:left="993"/>
        <w:jc w:val="both"/>
      </w:pPr>
      <w:r w:rsidRPr="00033131">
        <w:t xml:space="preserve">Program Studi </w:t>
      </w:r>
      <w:r w:rsidR="0025044B">
        <w:t>Sistem Informasi</w:t>
      </w:r>
    </w:p>
    <w:tbl>
      <w:tblPr>
        <w:tblStyle w:val="TableGrid"/>
        <w:tblW w:w="14029" w:type="dxa"/>
        <w:tblLook w:val="04A0" w:firstRow="1" w:lastRow="0" w:firstColumn="1" w:lastColumn="0" w:noHBand="0" w:noVBand="1"/>
      </w:tblPr>
      <w:tblGrid>
        <w:gridCol w:w="594"/>
        <w:gridCol w:w="2468"/>
        <w:gridCol w:w="2417"/>
        <w:gridCol w:w="2152"/>
        <w:gridCol w:w="2003"/>
        <w:gridCol w:w="4395"/>
      </w:tblGrid>
      <w:tr w:rsidR="009528B7" w:rsidRPr="00033131" w14:paraId="488E8340" w14:textId="77777777" w:rsidTr="008D7DC4">
        <w:tc>
          <w:tcPr>
            <w:tcW w:w="594" w:type="dxa"/>
            <w:vMerge w:val="restart"/>
          </w:tcPr>
          <w:p w14:paraId="64955D9F" w14:textId="77777777" w:rsidR="009528B7" w:rsidRPr="00033131" w:rsidRDefault="009528B7" w:rsidP="0013643B">
            <w:pPr>
              <w:spacing w:line="276" w:lineRule="auto"/>
              <w:jc w:val="both"/>
              <w:rPr>
                <w:b/>
                <w:bCs/>
              </w:rPr>
            </w:pPr>
            <w:r w:rsidRPr="00033131">
              <w:rPr>
                <w:b/>
                <w:bCs/>
              </w:rPr>
              <w:t>No.</w:t>
            </w:r>
          </w:p>
        </w:tc>
        <w:tc>
          <w:tcPr>
            <w:tcW w:w="2487" w:type="dxa"/>
            <w:vMerge w:val="restart"/>
          </w:tcPr>
          <w:p w14:paraId="51358A3B" w14:textId="77777777" w:rsidR="009528B7" w:rsidRPr="00033131" w:rsidRDefault="009528B7" w:rsidP="0013643B">
            <w:pPr>
              <w:spacing w:line="276" w:lineRule="auto"/>
              <w:jc w:val="both"/>
              <w:rPr>
                <w:b/>
                <w:bCs/>
              </w:rPr>
            </w:pPr>
            <w:r w:rsidRPr="00033131">
              <w:rPr>
                <w:b/>
                <w:bCs/>
              </w:rPr>
              <w:t xml:space="preserve">Nama Calon Dosen </w:t>
            </w:r>
          </w:p>
        </w:tc>
        <w:tc>
          <w:tcPr>
            <w:tcW w:w="4615" w:type="dxa"/>
            <w:gridSpan w:val="2"/>
          </w:tcPr>
          <w:p w14:paraId="0E04E1BD" w14:textId="77777777" w:rsidR="009528B7" w:rsidRPr="00033131" w:rsidRDefault="009528B7" w:rsidP="0013643B">
            <w:pPr>
              <w:spacing w:line="276" w:lineRule="auto"/>
              <w:jc w:val="center"/>
              <w:rPr>
                <w:b/>
                <w:bCs/>
              </w:rPr>
            </w:pPr>
            <w:r w:rsidRPr="00033131">
              <w:rPr>
                <w:b/>
                <w:bCs/>
              </w:rPr>
              <w:t>Pendidikan</w:t>
            </w:r>
          </w:p>
        </w:tc>
        <w:tc>
          <w:tcPr>
            <w:tcW w:w="1883" w:type="dxa"/>
            <w:vMerge w:val="restart"/>
          </w:tcPr>
          <w:p w14:paraId="6C54BD24" w14:textId="77777777" w:rsidR="009528B7" w:rsidRPr="00033131" w:rsidRDefault="009528B7" w:rsidP="0013643B">
            <w:pPr>
              <w:spacing w:line="276" w:lineRule="auto"/>
              <w:jc w:val="both"/>
              <w:rPr>
                <w:b/>
                <w:bCs/>
              </w:rPr>
            </w:pPr>
            <w:r w:rsidRPr="00033131">
              <w:rPr>
                <w:b/>
                <w:bCs/>
              </w:rPr>
              <w:t>Memenuhi/Tidak</w:t>
            </w:r>
          </w:p>
        </w:tc>
        <w:tc>
          <w:tcPr>
            <w:tcW w:w="4450" w:type="dxa"/>
            <w:vMerge w:val="restart"/>
          </w:tcPr>
          <w:p w14:paraId="09E8F1BD" w14:textId="77777777" w:rsidR="009528B7" w:rsidRPr="00033131" w:rsidRDefault="009528B7" w:rsidP="0013643B">
            <w:pPr>
              <w:spacing w:line="276" w:lineRule="auto"/>
              <w:jc w:val="both"/>
              <w:rPr>
                <w:b/>
                <w:bCs/>
              </w:rPr>
            </w:pPr>
            <w:r w:rsidRPr="00033131">
              <w:rPr>
                <w:b/>
                <w:bCs/>
              </w:rPr>
              <w:t>Keterangan</w:t>
            </w:r>
          </w:p>
        </w:tc>
      </w:tr>
      <w:tr w:rsidR="009528B7" w:rsidRPr="00033131" w14:paraId="50949852" w14:textId="77777777" w:rsidTr="008D7DC4">
        <w:tc>
          <w:tcPr>
            <w:tcW w:w="594" w:type="dxa"/>
            <w:vMerge/>
          </w:tcPr>
          <w:p w14:paraId="1E4E12CE" w14:textId="77777777" w:rsidR="009528B7" w:rsidRPr="00033131" w:rsidRDefault="009528B7" w:rsidP="0013643B">
            <w:pPr>
              <w:spacing w:line="276" w:lineRule="auto"/>
              <w:jc w:val="both"/>
              <w:rPr>
                <w:b/>
                <w:bCs/>
              </w:rPr>
            </w:pPr>
          </w:p>
        </w:tc>
        <w:tc>
          <w:tcPr>
            <w:tcW w:w="2487" w:type="dxa"/>
            <w:vMerge/>
          </w:tcPr>
          <w:p w14:paraId="34343989" w14:textId="77777777" w:rsidR="009528B7" w:rsidRPr="00033131" w:rsidRDefault="009528B7" w:rsidP="0013643B">
            <w:pPr>
              <w:spacing w:line="276" w:lineRule="auto"/>
              <w:jc w:val="both"/>
              <w:rPr>
                <w:b/>
                <w:bCs/>
              </w:rPr>
            </w:pPr>
          </w:p>
        </w:tc>
        <w:tc>
          <w:tcPr>
            <w:tcW w:w="2443" w:type="dxa"/>
          </w:tcPr>
          <w:p w14:paraId="5290084C" w14:textId="77777777" w:rsidR="009528B7" w:rsidRPr="00033131" w:rsidRDefault="009528B7" w:rsidP="0013643B">
            <w:pPr>
              <w:spacing w:line="276" w:lineRule="auto"/>
              <w:jc w:val="both"/>
              <w:rPr>
                <w:b/>
                <w:bCs/>
              </w:rPr>
            </w:pPr>
            <w:r w:rsidRPr="00033131">
              <w:rPr>
                <w:b/>
                <w:bCs/>
              </w:rPr>
              <w:t>Sarjana</w:t>
            </w:r>
          </w:p>
        </w:tc>
        <w:tc>
          <w:tcPr>
            <w:tcW w:w="2172" w:type="dxa"/>
          </w:tcPr>
          <w:p w14:paraId="7A9B290B" w14:textId="77777777" w:rsidR="009528B7" w:rsidRPr="00033131" w:rsidRDefault="009528B7" w:rsidP="0013643B">
            <w:pPr>
              <w:spacing w:line="276" w:lineRule="auto"/>
              <w:jc w:val="both"/>
              <w:rPr>
                <w:b/>
                <w:bCs/>
              </w:rPr>
            </w:pPr>
            <w:r w:rsidRPr="00033131">
              <w:rPr>
                <w:b/>
                <w:bCs/>
              </w:rPr>
              <w:t>Magister</w:t>
            </w:r>
          </w:p>
        </w:tc>
        <w:tc>
          <w:tcPr>
            <w:tcW w:w="1883" w:type="dxa"/>
            <w:vMerge/>
          </w:tcPr>
          <w:p w14:paraId="2D82783E" w14:textId="77777777" w:rsidR="009528B7" w:rsidRPr="00033131" w:rsidRDefault="009528B7" w:rsidP="0013643B">
            <w:pPr>
              <w:spacing w:line="276" w:lineRule="auto"/>
              <w:jc w:val="both"/>
              <w:rPr>
                <w:b/>
                <w:bCs/>
              </w:rPr>
            </w:pPr>
          </w:p>
        </w:tc>
        <w:tc>
          <w:tcPr>
            <w:tcW w:w="4450" w:type="dxa"/>
            <w:vMerge/>
          </w:tcPr>
          <w:p w14:paraId="014BB613" w14:textId="77777777" w:rsidR="009528B7" w:rsidRPr="00033131" w:rsidRDefault="009528B7" w:rsidP="0013643B">
            <w:pPr>
              <w:spacing w:line="276" w:lineRule="auto"/>
              <w:jc w:val="both"/>
              <w:rPr>
                <w:b/>
                <w:bCs/>
              </w:rPr>
            </w:pPr>
          </w:p>
        </w:tc>
      </w:tr>
      <w:tr w:rsidR="009528B7" w:rsidRPr="00033131" w14:paraId="3235FFD2" w14:textId="77777777" w:rsidTr="008D7DC4">
        <w:tc>
          <w:tcPr>
            <w:tcW w:w="594" w:type="dxa"/>
          </w:tcPr>
          <w:p w14:paraId="6FA45C14" w14:textId="77777777" w:rsidR="009528B7" w:rsidRPr="00033131" w:rsidRDefault="009528B7" w:rsidP="0013643B">
            <w:pPr>
              <w:spacing w:line="276" w:lineRule="auto"/>
              <w:jc w:val="both"/>
            </w:pPr>
            <w:r w:rsidRPr="00033131">
              <w:t>1</w:t>
            </w:r>
          </w:p>
        </w:tc>
        <w:tc>
          <w:tcPr>
            <w:tcW w:w="2487" w:type="dxa"/>
          </w:tcPr>
          <w:p w14:paraId="58D61305" w14:textId="77777777" w:rsidR="0025044B" w:rsidRDefault="0025044B" w:rsidP="0025044B">
            <w:pPr>
              <w:spacing w:line="276" w:lineRule="auto"/>
              <w:jc w:val="both"/>
            </w:pPr>
            <w:r>
              <w:t>Muhamad Rosidin,</w:t>
            </w:r>
          </w:p>
          <w:p w14:paraId="0F6D4BDA" w14:textId="27A49B2F" w:rsidR="009528B7" w:rsidRPr="00033131" w:rsidRDefault="0025044B" w:rsidP="0025044B">
            <w:pPr>
              <w:spacing w:line="276" w:lineRule="auto"/>
              <w:jc w:val="both"/>
            </w:pPr>
            <w:r>
              <w:t>S.Kom., M.Kom</w:t>
            </w:r>
          </w:p>
        </w:tc>
        <w:tc>
          <w:tcPr>
            <w:tcW w:w="2443" w:type="dxa"/>
          </w:tcPr>
          <w:p w14:paraId="6F03A2EA" w14:textId="471CADF8" w:rsidR="009528B7" w:rsidRPr="00033131" w:rsidRDefault="0025044B" w:rsidP="0013643B">
            <w:pPr>
              <w:spacing w:line="276" w:lineRule="auto"/>
              <w:jc w:val="both"/>
            </w:pPr>
            <w:r>
              <w:t>Ilmu Komputer</w:t>
            </w:r>
          </w:p>
        </w:tc>
        <w:tc>
          <w:tcPr>
            <w:tcW w:w="2172" w:type="dxa"/>
          </w:tcPr>
          <w:p w14:paraId="798DD81A" w14:textId="5C4295C6" w:rsidR="009528B7" w:rsidRPr="00033131" w:rsidRDefault="0025044B" w:rsidP="0013643B">
            <w:pPr>
              <w:spacing w:line="276" w:lineRule="auto"/>
              <w:jc w:val="both"/>
            </w:pPr>
            <w:r>
              <w:t>Teknik Informatika</w:t>
            </w:r>
          </w:p>
        </w:tc>
        <w:tc>
          <w:tcPr>
            <w:tcW w:w="1883" w:type="dxa"/>
          </w:tcPr>
          <w:p w14:paraId="51A84944" w14:textId="1F652132" w:rsidR="009528B7" w:rsidRPr="00033131" w:rsidRDefault="007E3EFF" w:rsidP="0013643B">
            <w:pPr>
              <w:spacing w:line="276" w:lineRule="auto"/>
              <w:jc w:val="both"/>
            </w:pPr>
            <w:r>
              <w:t xml:space="preserve">Tidak </w:t>
            </w:r>
            <w:r w:rsidR="0025044B">
              <w:t>Memenuhi</w:t>
            </w:r>
          </w:p>
        </w:tc>
        <w:tc>
          <w:tcPr>
            <w:tcW w:w="4450" w:type="dxa"/>
          </w:tcPr>
          <w:p w14:paraId="400F9E3A" w14:textId="3FC4524F" w:rsidR="009528B7" w:rsidRPr="00033131" w:rsidRDefault="00356D70" w:rsidP="0013643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9528B7" w:rsidRPr="00033131" w14:paraId="3FD6BB84" w14:textId="77777777" w:rsidTr="008D7DC4">
        <w:tc>
          <w:tcPr>
            <w:tcW w:w="594" w:type="dxa"/>
          </w:tcPr>
          <w:p w14:paraId="5CA3F294" w14:textId="77777777" w:rsidR="009528B7" w:rsidRPr="00033131" w:rsidRDefault="009528B7" w:rsidP="0013643B">
            <w:pPr>
              <w:spacing w:line="276" w:lineRule="auto"/>
              <w:jc w:val="both"/>
            </w:pPr>
            <w:r w:rsidRPr="00033131">
              <w:t>2</w:t>
            </w:r>
          </w:p>
        </w:tc>
        <w:tc>
          <w:tcPr>
            <w:tcW w:w="2487" w:type="dxa"/>
          </w:tcPr>
          <w:p w14:paraId="189E090F" w14:textId="4BE50B40" w:rsidR="009528B7" w:rsidRPr="00033131" w:rsidRDefault="0025044B" w:rsidP="0013643B">
            <w:pPr>
              <w:spacing w:line="276" w:lineRule="auto"/>
              <w:jc w:val="both"/>
            </w:pPr>
            <w:r w:rsidRPr="0025044B">
              <w:t>Andi Prayudi, S.Pd., M.Kom</w:t>
            </w:r>
          </w:p>
        </w:tc>
        <w:tc>
          <w:tcPr>
            <w:tcW w:w="2443" w:type="dxa"/>
          </w:tcPr>
          <w:p w14:paraId="01CE5081" w14:textId="3B5EE020" w:rsidR="009528B7" w:rsidRPr="00033131" w:rsidRDefault="0025044B" w:rsidP="0013643B">
            <w:pPr>
              <w:spacing w:line="276" w:lineRule="auto"/>
              <w:jc w:val="both"/>
            </w:pPr>
            <w:r>
              <w:t>Pendidikan Teknologi Informasi</w:t>
            </w:r>
          </w:p>
        </w:tc>
        <w:tc>
          <w:tcPr>
            <w:tcW w:w="2172" w:type="dxa"/>
          </w:tcPr>
          <w:p w14:paraId="62F32659" w14:textId="63B1A649" w:rsidR="009528B7" w:rsidRPr="00033131" w:rsidRDefault="0025044B" w:rsidP="0013643B">
            <w:pPr>
              <w:spacing w:line="276" w:lineRule="auto"/>
              <w:jc w:val="both"/>
            </w:pPr>
            <w:r>
              <w:t>Teknik Informatika</w:t>
            </w:r>
          </w:p>
        </w:tc>
        <w:tc>
          <w:tcPr>
            <w:tcW w:w="1883" w:type="dxa"/>
          </w:tcPr>
          <w:p w14:paraId="25131B19" w14:textId="403F3AA7" w:rsidR="009528B7" w:rsidRPr="00033131" w:rsidRDefault="0025044B" w:rsidP="0013643B">
            <w:pPr>
              <w:spacing w:line="276" w:lineRule="auto"/>
              <w:jc w:val="both"/>
            </w:pPr>
            <w:r>
              <w:t>Tidak Memenuhi</w:t>
            </w:r>
          </w:p>
        </w:tc>
        <w:tc>
          <w:tcPr>
            <w:tcW w:w="4450" w:type="dxa"/>
          </w:tcPr>
          <w:p w14:paraId="061D6A14" w14:textId="77777777" w:rsidR="009528B7" w:rsidRDefault="0025044B" w:rsidP="003C5C0E">
            <w:pPr>
              <w:pStyle w:val="ListParagraph"/>
              <w:numPr>
                <w:ilvl w:val="0"/>
                <w:numId w:val="72"/>
              </w:numPr>
              <w:spacing w:line="276" w:lineRule="auto"/>
              <w:jc w:val="both"/>
            </w:pPr>
            <w:r w:rsidRPr="0025044B">
              <w:t>Ijasah sarjana ybs berasal dari sarjana pendidikan</w:t>
            </w:r>
          </w:p>
          <w:p w14:paraId="690354BD" w14:textId="4B106704" w:rsidR="007E3EFF" w:rsidRPr="00033131" w:rsidRDefault="00356D70" w:rsidP="003C5C0E">
            <w:pPr>
              <w:pStyle w:val="ListParagraph"/>
              <w:numPr>
                <w:ilvl w:val="0"/>
                <w:numId w:val="72"/>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9528B7" w:rsidRPr="00033131" w14:paraId="3450C3CE" w14:textId="77777777" w:rsidTr="008D7DC4">
        <w:tc>
          <w:tcPr>
            <w:tcW w:w="594" w:type="dxa"/>
          </w:tcPr>
          <w:p w14:paraId="2BE47D2A" w14:textId="77777777" w:rsidR="009528B7" w:rsidRPr="00033131" w:rsidRDefault="009528B7" w:rsidP="0013643B">
            <w:pPr>
              <w:spacing w:line="276" w:lineRule="auto"/>
              <w:jc w:val="both"/>
            </w:pPr>
            <w:r w:rsidRPr="00033131">
              <w:t>3</w:t>
            </w:r>
          </w:p>
        </w:tc>
        <w:tc>
          <w:tcPr>
            <w:tcW w:w="2487" w:type="dxa"/>
          </w:tcPr>
          <w:p w14:paraId="46C795EB" w14:textId="77777777" w:rsidR="0025044B" w:rsidRDefault="0025044B" w:rsidP="0025044B">
            <w:pPr>
              <w:spacing w:line="276" w:lineRule="auto"/>
              <w:jc w:val="both"/>
            </w:pPr>
            <w:r>
              <w:t>Sofyan Pariyasto,</w:t>
            </w:r>
          </w:p>
          <w:p w14:paraId="77A26F4C" w14:textId="71CF3FFF" w:rsidR="009528B7" w:rsidRPr="00033131" w:rsidRDefault="0025044B" w:rsidP="0025044B">
            <w:pPr>
              <w:spacing w:line="276" w:lineRule="auto"/>
              <w:jc w:val="both"/>
            </w:pPr>
            <w:r>
              <w:t>S.Kom.M.Kom</w:t>
            </w:r>
          </w:p>
        </w:tc>
        <w:tc>
          <w:tcPr>
            <w:tcW w:w="2443" w:type="dxa"/>
          </w:tcPr>
          <w:p w14:paraId="2D94BBE9" w14:textId="41591909" w:rsidR="009528B7" w:rsidRPr="00033131" w:rsidRDefault="0025044B" w:rsidP="0013643B">
            <w:pPr>
              <w:spacing w:line="276" w:lineRule="auto"/>
              <w:jc w:val="both"/>
            </w:pPr>
            <w:r>
              <w:t>Sistem Informasi</w:t>
            </w:r>
          </w:p>
        </w:tc>
        <w:tc>
          <w:tcPr>
            <w:tcW w:w="2172" w:type="dxa"/>
          </w:tcPr>
          <w:p w14:paraId="3DF99284" w14:textId="694953B1" w:rsidR="009528B7" w:rsidRPr="00033131" w:rsidRDefault="0025044B" w:rsidP="0013643B">
            <w:pPr>
              <w:spacing w:line="276" w:lineRule="auto"/>
              <w:jc w:val="both"/>
            </w:pPr>
            <w:r>
              <w:t>Komputer</w:t>
            </w:r>
          </w:p>
        </w:tc>
        <w:tc>
          <w:tcPr>
            <w:tcW w:w="1883" w:type="dxa"/>
          </w:tcPr>
          <w:p w14:paraId="2A76A6A0" w14:textId="573BF3CC" w:rsidR="009528B7" w:rsidRPr="00033131" w:rsidRDefault="0025044B" w:rsidP="0013643B">
            <w:pPr>
              <w:spacing w:line="276" w:lineRule="auto"/>
              <w:jc w:val="both"/>
            </w:pPr>
            <w:r>
              <w:t>Tidak Memenuhi</w:t>
            </w:r>
          </w:p>
        </w:tc>
        <w:tc>
          <w:tcPr>
            <w:tcW w:w="4450" w:type="dxa"/>
          </w:tcPr>
          <w:p w14:paraId="24E30558" w14:textId="50B40F0B" w:rsidR="009528B7" w:rsidRPr="00033131" w:rsidRDefault="00356D70" w:rsidP="0013643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9528B7" w:rsidRPr="00033131" w14:paraId="22CBA1FF" w14:textId="77777777" w:rsidTr="008D7DC4">
        <w:tc>
          <w:tcPr>
            <w:tcW w:w="594" w:type="dxa"/>
          </w:tcPr>
          <w:p w14:paraId="19749094" w14:textId="77777777" w:rsidR="009528B7" w:rsidRPr="007E3EFF" w:rsidRDefault="009528B7" w:rsidP="0013643B">
            <w:pPr>
              <w:spacing w:line="276" w:lineRule="auto"/>
              <w:jc w:val="both"/>
            </w:pPr>
            <w:r w:rsidRPr="007E3EFF">
              <w:t>4</w:t>
            </w:r>
          </w:p>
        </w:tc>
        <w:tc>
          <w:tcPr>
            <w:tcW w:w="2487" w:type="dxa"/>
          </w:tcPr>
          <w:p w14:paraId="4885D0BE" w14:textId="77777777" w:rsidR="0025044B" w:rsidRPr="007E3EFF" w:rsidRDefault="0025044B" w:rsidP="0025044B">
            <w:pPr>
              <w:spacing w:line="276" w:lineRule="auto"/>
              <w:jc w:val="both"/>
            </w:pPr>
            <w:r w:rsidRPr="007E3EFF">
              <w:t>Sri Rhayu Astari, S.T.,</w:t>
            </w:r>
          </w:p>
          <w:p w14:paraId="27DB2FF8" w14:textId="50A5E75C" w:rsidR="009528B7" w:rsidRPr="007E3EFF" w:rsidRDefault="0025044B" w:rsidP="0025044B">
            <w:pPr>
              <w:spacing w:line="276" w:lineRule="auto"/>
              <w:jc w:val="both"/>
            </w:pPr>
            <w:r w:rsidRPr="007E3EFF">
              <w:t>M.Kom</w:t>
            </w:r>
          </w:p>
        </w:tc>
        <w:tc>
          <w:tcPr>
            <w:tcW w:w="2443" w:type="dxa"/>
          </w:tcPr>
          <w:p w14:paraId="1ECC0B65" w14:textId="2FCB3CF7" w:rsidR="009528B7" w:rsidRPr="007E3EFF" w:rsidRDefault="0025044B" w:rsidP="0013643B">
            <w:pPr>
              <w:spacing w:line="276" w:lineRule="auto"/>
              <w:jc w:val="both"/>
            </w:pPr>
            <w:r w:rsidRPr="007E3EFF">
              <w:t>Teknik Informatika</w:t>
            </w:r>
          </w:p>
        </w:tc>
        <w:tc>
          <w:tcPr>
            <w:tcW w:w="2172" w:type="dxa"/>
          </w:tcPr>
          <w:p w14:paraId="14DDF46A" w14:textId="7D39B2EE" w:rsidR="009528B7" w:rsidRPr="007E3EFF" w:rsidRDefault="007E3EFF" w:rsidP="0013643B">
            <w:pPr>
              <w:spacing w:line="276" w:lineRule="auto"/>
              <w:jc w:val="both"/>
            </w:pPr>
            <w:r>
              <w:t>-</w:t>
            </w:r>
          </w:p>
        </w:tc>
        <w:tc>
          <w:tcPr>
            <w:tcW w:w="1883" w:type="dxa"/>
          </w:tcPr>
          <w:p w14:paraId="21F64E5E" w14:textId="57A2D5F9" w:rsidR="009528B7" w:rsidRPr="007E3EFF" w:rsidRDefault="007E3EFF" w:rsidP="0013643B">
            <w:pPr>
              <w:spacing w:line="276" w:lineRule="auto"/>
              <w:jc w:val="both"/>
            </w:pPr>
            <w:r w:rsidRPr="007E3EFF">
              <w:t>Tidak Memenuhi</w:t>
            </w:r>
          </w:p>
        </w:tc>
        <w:tc>
          <w:tcPr>
            <w:tcW w:w="4450" w:type="dxa"/>
          </w:tcPr>
          <w:p w14:paraId="563D0F2A" w14:textId="77777777" w:rsidR="009528B7" w:rsidRDefault="007E3EFF" w:rsidP="003C5C0E">
            <w:pPr>
              <w:pStyle w:val="ListParagraph"/>
              <w:numPr>
                <w:ilvl w:val="0"/>
                <w:numId w:val="73"/>
              </w:numPr>
              <w:spacing w:line="276" w:lineRule="auto"/>
              <w:jc w:val="both"/>
            </w:pPr>
            <w:r w:rsidRPr="007E3EFF">
              <w:t>Tidak ada scan ijazah magister</w:t>
            </w:r>
          </w:p>
          <w:p w14:paraId="0129270C" w14:textId="11F1E21C" w:rsidR="007E3EFF" w:rsidRPr="00033131" w:rsidRDefault="00356D70" w:rsidP="003C5C0E">
            <w:pPr>
              <w:pStyle w:val="ListParagraph"/>
              <w:numPr>
                <w:ilvl w:val="0"/>
                <w:numId w:val="73"/>
              </w:numPr>
              <w:spacing w:line="276" w:lineRule="auto"/>
              <w:jc w:val="both"/>
            </w:pPr>
            <w:r w:rsidRPr="002D3063">
              <w:rPr>
                <w:color w:val="000000" w:themeColor="text1"/>
              </w:rPr>
              <w:lastRenderedPageBreak/>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9528B7" w:rsidRPr="00033131" w14:paraId="75F2BB01" w14:textId="77777777" w:rsidTr="008D7DC4">
        <w:tc>
          <w:tcPr>
            <w:tcW w:w="594" w:type="dxa"/>
          </w:tcPr>
          <w:p w14:paraId="791274AC" w14:textId="48E55810" w:rsidR="009528B7" w:rsidRPr="00033131" w:rsidRDefault="008D7DC4" w:rsidP="0013643B">
            <w:pPr>
              <w:spacing w:line="276" w:lineRule="auto"/>
              <w:jc w:val="both"/>
            </w:pPr>
            <w:r w:rsidRPr="00033131">
              <w:lastRenderedPageBreak/>
              <w:t>5</w:t>
            </w:r>
          </w:p>
        </w:tc>
        <w:tc>
          <w:tcPr>
            <w:tcW w:w="2487" w:type="dxa"/>
          </w:tcPr>
          <w:p w14:paraId="5B38EB1E" w14:textId="77777777" w:rsidR="0025044B" w:rsidRDefault="0025044B" w:rsidP="0025044B">
            <w:pPr>
              <w:spacing w:line="276" w:lineRule="auto"/>
              <w:jc w:val="both"/>
            </w:pPr>
            <w:r>
              <w:t>Panggah Widiandana,</w:t>
            </w:r>
          </w:p>
          <w:p w14:paraId="5412E94D" w14:textId="385CD513" w:rsidR="009528B7" w:rsidRPr="00033131" w:rsidRDefault="0025044B" w:rsidP="0025044B">
            <w:pPr>
              <w:spacing w:line="276" w:lineRule="auto"/>
              <w:jc w:val="both"/>
            </w:pPr>
            <w:r>
              <w:t>S.Kom., M.Kom</w:t>
            </w:r>
          </w:p>
        </w:tc>
        <w:tc>
          <w:tcPr>
            <w:tcW w:w="2443" w:type="dxa"/>
          </w:tcPr>
          <w:p w14:paraId="748D061D" w14:textId="6DD80E6B" w:rsidR="009528B7" w:rsidRPr="00033131" w:rsidRDefault="0025044B" w:rsidP="0013643B">
            <w:pPr>
              <w:spacing w:line="276" w:lineRule="auto"/>
              <w:jc w:val="both"/>
            </w:pPr>
            <w:r>
              <w:t>Teknik Informatika</w:t>
            </w:r>
          </w:p>
        </w:tc>
        <w:tc>
          <w:tcPr>
            <w:tcW w:w="2172" w:type="dxa"/>
          </w:tcPr>
          <w:p w14:paraId="613069E3" w14:textId="62E072A8" w:rsidR="009528B7" w:rsidRPr="00033131" w:rsidRDefault="0025044B" w:rsidP="0013643B">
            <w:pPr>
              <w:spacing w:line="276" w:lineRule="auto"/>
              <w:jc w:val="both"/>
            </w:pPr>
            <w:r>
              <w:t>Teknik Informatika</w:t>
            </w:r>
          </w:p>
        </w:tc>
        <w:tc>
          <w:tcPr>
            <w:tcW w:w="1883" w:type="dxa"/>
          </w:tcPr>
          <w:p w14:paraId="195B2446" w14:textId="33A1DFB6" w:rsidR="009528B7" w:rsidRPr="00033131" w:rsidRDefault="007E3EFF" w:rsidP="0013643B">
            <w:pPr>
              <w:spacing w:line="276" w:lineRule="auto"/>
              <w:jc w:val="both"/>
            </w:pPr>
            <w:r>
              <w:t xml:space="preserve">Tidak </w:t>
            </w:r>
            <w:r w:rsidR="0025044B">
              <w:t>Memenuhi</w:t>
            </w:r>
          </w:p>
        </w:tc>
        <w:tc>
          <w:tcPr>
            <w:tcW w:w="4450" w:type="dxa"/>
          </w:tcPr>
          <w:p w14:paraId="588B601A" w14:textId="3C0E0956" w:rsidR="009528B7" w:rsidRPr="00033131" w:rsidRDefault="00356D70" w:rsidP="0013643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25044B" w:rsidRPr="00033131" w14:paraId="5B86593E" w14:textId="77777777" w:rsidTr="008D7DC4">
        <w:tc>
          <w:tcPr>
            <w:tcW w:w="594" w:type="dxa"/>
          </w:tcPr>
          <w:p w14:paraId="1EE0191A" w14:textId="4C1A8F64" w:rsidR="0025044B" w:rsidRPr="00033131" w:rsidRDefault="0025044B" w:rsidP="0013643B">
            <w:pPr>
              <w:spacing w:line="276" w:lineRule="auto"/>
              <w:jc w:val="both"/>
            </w:pPr>
            <w:r>
              <w:t>6</w:t>
            </w:r>
          </w:p>
        </w:tc>
        <w:tc>
          <w:tcPr>
            <w:tcW w:w="2487" w:type="dxa"/>
          </w:tcPr>
          <w:p w14:paraId="179D251C" w14:textId="77777777" w:rsidR="0025044B" w:rsidRDefault="0025044B" w:rsidP="0025044B">
            <w:pPr>
              <w:spacing w:line="276" w:lineRule="auto"/>
              <w:jc w:val="both"/>
            </w:pPr>
            <w:r>
              <w:t>Wicaksono Yuli Sulistyo,</w:t>
            </w:r>
          </w:p>
          <w:p w14:paraId="162FBE09" w14:textId="02A5729A" w:rsidR="0025044B" w:rsidRDefault="0025044B" w:rsidP="0025044B">
            <w:pPr>
              <w:spacing w:line="276" w:lineRule="auto"/>
              <w:jc w:val="both"/>
            </w:pPr>
            <w:r>
              <w:t>S.Kom., M.Kom</w:t>
            </w:r>
          </w:p>
        </w:tc>
        <w:tc>
          <w:tcPr>
            <w:tcW w:w="2443" w:type="dxa"/>
          </w:tcPr>
          <w:p w14:paraId="409A0C9A" w14:textId="502A1D6C" w:rsidR="0025044B" w:rsidRDefault="0025044B" w:rsidP="0013643B">
            <w:pPr>
              <w:spacing w:line="276" w:lineRule="auto"/>
              <w:jc w:val="both"/>
            </w:pPr>
            <w:r>
              <w:t>Teknik Informatika</w:t>
            </w:r>
          </w:p>
        </w:tc>
        <w:tc>
          <w:tcPr>
            <w:tcW w:w="2172" w:type="dxa"/>
          </w:tcPr>
          <w:p w14:paraId="70E245A9" w14:textId="3F20FB01" w:rsidR="0025044B" w:rsidRDefault="0025044B" w:rsidP="0013643B">
            <w:pPr>
              <w:spacing w:line="276" w:lineRule="auto"/>
              <w:jc w:val="both"/>
            </w:pPr>
            <w:r>
              <w:t xml:space="preserve">Teknik Informatika </w:t>
            </w:r>
          </w:p>
        </w:tc>
        <w:tc>
          <w:tcPr>
            <w:tcW w:w="1883" w:type="dxa"/>
          </w:tcPr>
          <w:p w14:paraId="33975CCE" w14:textId="6FE89636" w:rsidR="0025044B" w:rsidRDefault="007E3EFF" w:rsidP="0013643B">
            <w:pPr>
              <w:spacing w:line="276" w:lineRule="auto"/>
              <w:jc w:val="both"/>
            </w:pPr>
            <w:r>
              <w:t xml:space="preserve">Tidak </w:t>
            </w:r>
            <w:r w:rsidR="0025044B">
              <w:t>Memenuhi</w:t>
            </w:r>
          </w:p>
        </w:tc>
        <w:tc>
          <w:tcPr>
            <w:tcW w:w="4450" w:type="dxa"/>
          </w:tcPr>
          <w:p w14:paraId="50D020C7" w14:textId="01F91C18" w:rsidR="0025044B" w:rsidRPr="00033131" w:rsidRDefault="00356D70" w:rsidP="0013643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25044B" w:rsidRPr="00033131" w14:paraId="32D98A24" w14:textId="77777777" w:rsidTr="008D7DC4">
        <w:tc>
          <w:tcPr>
            <w:tcW w:w="594" w:type="dxa"/>
          </w:tcPr>
          <w:p w14:paraId="040FBA0F" w14:textId="5E954542" w:rsidR="0025044B" w:rsidRDefault="0025044B" w:rsidP="0013643B">
            <w:pPr>
              <w:spacing w:line="276" w:lineRule="auto"/>
              <w:jc w:val="both"/>
            </w:pPr>
            <w:r>
              <w:t>7</w:t>
            </w:r>
          </w:p>
        </w:tc>
        <w:tc>
          <w:tcPr>
            <w:tcW w:w="2487" w:type="dxa"/>
          </w:tcPr>
          <w:p w14:paraId="37C2C68E" w14:textId="77777777" w:rsidR="0025044B" w:rsidRDefault="0025044B" w:rsidP="0025044B">
            <w:pPr>
              <w:spacing w:line="276" w:lineRule="auto"/>
              <w:jc w:val="both"/>
            </w:pPr>
            <w:r>
              <w:t>Muhammad Immawan</w:t>
            </w:r>
          </w:p>
          <w:p w14:paraId="6A6191F6" w14:textId="4647FC8B" w:rsidR="0025044B" w:rsidRDefault="0025044B" w:rsidP="0025044B">
            <w:pPr>
              <w:spacing w:line="276" w:lineRule="auto"/>
              <w:jc w:val="both"/>
            </w:pPr>
            <w:r>
              <w:t>Aulia, S.Kom., M.Kom</w:t>
            </w:r>
          </w:p>
        </w:tc>
        <w:tc>
          <w:tcPr>
            <w:tcW w:w="2443" w:type="dxa"/>
          </w:tcPr>
          <w:p w14:paraId="3C297344" w14:textId="661CB2DD" w:rsidR="0025044B" w:rsidRDefault="0025044B" w:rsidP="0013643B">
            <w:pPr>
              <w:spacing w:line="276" w:lineRule="auto"/>
              <w:jc w:val="both"/>
            </w:pPr>
            <w:r>
              <w:t>Teknik Informatika</w:t>
            </w:r>
          </w:p>
        </w:tc>
        <w:tc>
          <w:tcPr>
            <w:tcW w:w="2172" w:type="dxa"/>
          </w:tcPr>
          <w:p w14:paraId="1D37DCEF" w14:textId="34466CFC" w:rsidR="0025044B" w:rsidRDefault="0025044B" w:rsidP="0013643B">
            <w:pPr>
              <w:spacing w:line="276" w:lineRule="auto"/>
              <w:jc w:val="both"/>
            </w:pPr>
            <w:r>
              <w:t>Teknik Informatika</w:t>
            </w:r>
          </w:p>
        </w:tc>
        <w:tc>
          <w:tcPr>
            <w:tcW w:w="1883" w:type="dxa"/>
          </w:tcPr>
          <w:p w14:paraId="03237F84" w14:textId="373EF92C" w:rsidR="0025044B" w:rsidRDefault="00B65B50" w:rsidP="0013643B">
            <w:pPr>
              <w:spacing w:line="276" w:lineRule="auto"/>
              <w:jc w:val="both"/>
            </w:pPr>
            <w:r>
              <w:t xml:space="preserve">Tidak </w:t>
            </w:r>
            <w:r w:rsidR="0025044B">
              <w:t>Memenuhi</w:t>
            </w:r>
          </w:p>
        </w:tc>
        <w:tc>
          <w:tcPr>
            <w:tcW w:w="4450" w:type="dxa"/>
          </w:tcPr>
          <w:p w14:paraId="03DF9165" w14:textId="37AD1AC4" w:rsidR="0025044B" w:rsidRPr="00033131" w:rsidRDefault="00356D70" w:rsidP="0013643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bl>
    <w:p w14:paraId="20222BE0" w14:textId="1A646F17" w:rsidR="009528B7" w:rsidRPr="00033131" w:rsidRDefault="009528B7" w:rsidP="007E0A2E">
      <w:pPr>
        <w:spacing w:line="276" w:lineRule="auto"/>
        <w:jc w:val="both"/>
      </w:pPr>
    </w:p>
    <w:p w14:paraId="0744BECF" w14:textId="004492A2" w:rsidR="008D7DC4" w:rsidRPr="00033131" w:rsidRDefault="008D7DC4" w:rsidP="005960A4">
      <w:pPr>
        <w:pStyle w:val="ListParagraph"/>
        <w:numPr>
          <w:ilvl w:val="0"/>
          <w:numId w:val="7"/>
        </w:numPr>
        <w:spacing w:line="276" w:lineRule="auto"/>
        <w:ind w:left="993"/>
        <w:jc w:val="both"/>
      </w:pPr>
      <w:r w:rsidRPr="00033131">
        <w:t xml:space="preserve">Program Studi </w:t>
      </w:r>
      <w:r w:rsidR="0025044B">
        <w:t>Administrasi Kesehatan</w:t>
      </w:r>
    </w:p>
    <w:tbl>
      <w:tblPr>
        <w:tblStyle w:val="TableGrid"/>
        <w:tblW w:w="14029" w:type="dxa"/>
        <w:tblLook w:val="04A0" w:firstRow="1" w:lastRow="0" w:firstColumn="1" w:lastColumn="0" w:noHBand="0" w:noVBand="1"/>
      </w:tblPr>
      <w:tblGrid>
        <w:gridCol w:w="593"/>
        <w:gridCol w:w="2458"/>
        <w:gridCol w:w="2424"/>
        <w:gridCol w:w="2154"/>
        <w:gridCol w:w="2003"/>
        <w:gridCol w:w="4397"/>
      </w:tblGrid>
      <w:tr w:rsidR="008D7DC4" w:rsidRPr="00033131" w14:paraId="71CFC064" w14:textId="77777777" w:rsidTr="0025044B">
        <w:tc>
          <w:tcPr>
            <w:tcW w:w="593" w:type="dxa"/>
            <w:vMerge w:val="restart"/>
          </w:tcPr>
          <w:p w14:paraId="7358D24E" w14:textId="77777777" w:rsidR="008D7DC4" w:rsidRPr="00033131" w:rsidRDefault="008D7DC4" w:rsidP="0013643B">
            <w:pPr>
              <w:spacing w:line="276" w:lineRule="auto"/>
              <w:jc w:val="both"/>
              <w:rPr>
                <w:b/>
                <w:bCs/>
              </w:rPr>
            </w:pPr>
            <w:r w:rsidRPr="00033131">
              <w:rPr>
                <w:b/>
                <w:bCs/>
              </w:rPr>
              <w:t>No.</w:t>
            </w:r>
          </w:p>
        </w:tc>
        <w:tc>
          <w:tcPr>
            <w:tcW w:w="2458" w:type="dxa"/>
            <w:vMerge w:val="restart"/>
          </w:tcPr>
          <w:p w14:paraId="3188E2A3" w14:textId="77777777" w:rsidR="008D7DC4" w:rsidRPr="00033131" w:rsidRDefault="008D7DC4" w:rsidP="0013643B">
            <w:pPr>
              <w:spacing w:line="276" w:lineRule="auto"/>
              <w:jc w:val="both"/>
              <w:rPr>
                <w:b/>
                <w:bCs/>
              </w:rPr>
            </w:pPr>
            <w:r w:rsidRPr="00033131">
              <w:rPr>
                <w:b/>
                <w:bCs/>
              </w:rPr>
              <w:t xml:space="preserve">Nama Calon Dosen </w:t>
            </w:r>
          </w:p>
        </w:tc>
        <w:tc>
          <w:tcPr>
            <w:tcW w:w="4578" w:type="dxa"/>
            <w:gridSpan w:val="2"/>
          </w:tcPr>
          <w:p w14:paraId="6B6B5B0F" w14:textId="77777777" w:rsidR="008D7DC4" w:rsidRPr="00033131" w:rsidRDefault="008D7DC4" w:rsidP="0013643B">
            <w:pPr>
              <w:spacing w:line="276" w:lineRule="auto"/>
              <w:jc w:val="center"/>
              <w:rPr>
                <w:b/>
                <w:bCs/>
              </w:rPr>
            </w:pPr>
            <w:r w:rsidRPr="00033131">
              <w:rPr>
                <w:b/>
                <w:bCs/>
              </w:rPr>
              <w:t>Pendidikan</w:t>
            </w:r>
          </w:p>
        </w:tc>
        <w:tc>
          <w:tcPr>
            <w:tcW w:w="2003" w:type="dxa"/>
            <w:vMerge w:val="restart"/>
          </w:tcPr>
          <w:p w14:paraId="1091321B" w14:textId="77777777" w:rsidR="008D7DC4" w:rsidRPr="00033131" w:rsidRDefault="008D7DC4" w:rsidP="0013643B">
            <w:pPr>
              <w:spacing w:line="276" w:lineRule="auto"/>
              <w:jc w:val="both"/>
              <w:rPr>
                <w:b/>
                <w:bCs/>
              </w:rPr>
            </w:pPr>
            <w:r w:rsidRPr="00033131">
              <w:rPr>
                <w:b/>
                <w:bCs/>
              </w:rPr>
              <w:t>Memenuhi/Tidak</w:t>
            </w:r>
          </w:p>
        </w:tc>
        <w:tc>
          <w:tcPr>
            <w:tcW w:w="4397" w:type="dxa"/>
            <w:vMerge w:val="restart"/>
          </w:tcPr>
          <w:p w14:paraId="2D3BFFC4" w14:textId="77777777" w:rsidR="008D7DC4" w:rsidRPr="00033131" w:rsidRDefault="008D7DC4" w:rsidP="0013643B">
            <w:pPr>
              <w:spacing w:line="276" w:lineRule="auto"/>
              <w:jc w:val="both"/>
              <w:rPr>
                <w:b/>
                <w:bCs/>
              </w:rPr>
            </w:pPr>
            <w:r w:rsidRPr="00033131">
              <w:rPr>
                <w:b/>
                <w:bCs/>
              </w:rPr>
              <w:t>Keterangan</w:t>
            </w:r>
          </w:p>
        </w:tc>
      </w:tr>
      <w:tr w:rsidR="008D7DC4" w:rsidRPr="00033131" w14:paraId="3432A197" w14:textId="77777777" w:rsidTr="0025044B">
        <w:tc>
          <w:tcPr>
            <w:tcW w:w="593" w:type="dxa"/>
            <w:vMerge/>
          </w:tcPr>
          <w:p w14:paraId="4A14B364" w14:textId="77777777" w:rsidR="008D7DC4" w:rsidRPr="00033131" w:rsidRDefault="008D7DC4" w:rsidP="0013643B">
            <w:pPr>
              <w:spacing w:line="276" w:lineRule="auto"/>
              <w:jc w:val="both"/>
              <w:rPr>
                <w:b/>
                <w:bCs/>
              </w:rPr>
            </w:pPr>
          </w:p>
        </w:tc>
        <w:tc>
          <w:tcPr>
            <w:tcW w:w="2458" w:type="dxa"/>
            <w:vMerge/>
          </w:tcPr>
          <w:p w14:paraId="1732CEEF" w14:textId="77777777" w:rsidR="008D7DC4" w:rsidRPr="00033131" w:rsidRDefault="008D7DC4" w:rsidP="0013643B">
            <w:pPr>
              <w:spacing w:line="276" w:lineRule="auto"/>
              <w:jc w:val="both"/>
              <w:rPr>
                <w:b/>
                <w:bCs/>
              </w:rPr>
            </w:pPr>
          </w:p>
        </w:tc>
        <w:tc>
          <w:tcPr>
            <w:tcW w:w="2424" w:type="dxa"/>
          </w:tcPr>
          <w:p w14:paraId="133964DE" w14:textId="77777777" w:rsidR="008D7DC4" w:rsidRPr="00033131" w:rsidRDefault="008D7DC4" w:rsidP="0013643B">
            <w:pPr>
              <w:spacing w:line="276" w:lineRule="auto"/>
              <w:jc w:val="both"/>
              <w:rPr>
                <w:b/>
                <w:bCs/>
              </w:rPr>
            </w:pPr>
            <w:r w:rsidRPr="00033131">
              <w:rPr>
                <w:b/>
                <w:bCs/>
              </w:rPr>
              <w:t>Sarjana</w:t>
            </w:r>
          </w:p>
        </w:tc>
        <w:tc>
          <w:tcPr>
            <w:tcW w:w="2154" w:type="dxa"/>
          </w:tcPr>
          <w:p w14:paraId="1BDF5B69" w14:textId="77777777" w:rsidR="008D7DC4" w:rsidRPr="00033131" w:rsidRDefault="008D7DC4" w:rsidP="0013643B">
            <w:pPr>
              <w:spacing w:line="276" w:lineRule="auto"/>
              <w:jc w:val="both"/>
              <w:rPr>
                <w:b/>
                <w:bCs/>
              </w:rPr>
            </w:pPr>
            <w:r w:rsidRPr="00033131">
              <w:rPr>
                <w:b/>
                <w:bCs/>
              </w:rPr>
              <w:t>Magister</w:t>
            </w:r>
          </w:p>
        </w:tc>
        <w:tc>
          <w:tcPr>
            <w:tcW w:w="2003" w:type="dxa"/>
            <w:vMerge/>
          </w:tcPr>
          <w:p w14:paraId="62C29EEA" w14:textId="77777777" w:rsidR="008D7DC4" w:rsidRPr="00033131" w:rsidRDefault="008D7DC4" w:rsidP="0013643B">
            <w:pPr>
              <w:spacing w:line="276" w:lineRule="auto"/>
              <w:jc w:val="both"/>
              <w:rPr>
                <w:b/>
                <w:bCs/>
              </w:rPr>
            </w:pPr>
          </w:p>
        </w:tc>
        <w:tc>
          <w:tcPr>
            <w:tcW w:w="4397" w:type="dxa"/>
            <w:vMerge/>
          </w:tcPr>
          <w:p w14:paraId="5F5753B1" w14:textId="77777777" w:rsidR="008D7DC4" w:rsidRPr="00033131" w:rsidRDefault="008D7DC4" w:rsidP="0013643B">
            <w:pPr>
              <w:spacing w:line="276" w:lineRule="auto"/>
              <w:jc w:val="both"/>
              <w:rPr>
                <w:b/>
                <w:bCs/>
              </w:rPr>
            </w:pPr>
          </w:p>
        </w:tc>
      </w:tr>
      <w:tr w:rsidR="008D7DC4" w:rsidRPr="00033131" w14:paraId="1066D138" w14:textId="77777777" w:rsidTr="0025044B">
        <w:tc>
          <w:tcPr>
            <w:tcW w:w="593" w:type="dxa"/>
          </w:tcPr>
          <w:p w14:paraId="156DF41A" w14:textId="77777777" w:rsidR="008D7DC4" w:rsidRPr="00033131" w:rsidRDefault="008D7DC4" w:rsidP="0013643B">
            <w:pPr>
              <w:spacing w:line="276" w:lineRule="auto"/>
              <w:jc w:val="both"/>
            </w:pPr>
            <w:r w:rsidRPr="00033131">
              <w:t>1</w:t>
            </w:r>
          </w:p>
        </w:tc>
        <w:tc>
          <w:tcPr>
            <w:tcW w:w="2458" w:type="dxa"/>
          </w:tcPr>
          <w:p w14:paraId="363A3F8B" w14:textId="3EB3F2B5" w:rsidR="008D7DC4" w:rsidRPr="00033131" w:rsidRDefault="0025044B" w:rsidP="0013643B">
            <w:pPr>
              <w:spacing w:line="276" w:lineRule="auto"/>
              <w:jc w:val="both"/>
            </w:pPr>
            <w:r w:rsidRPr="0025044B">
              <w:t>Anik Dwi Marga</w:t>
            </w:r>
          </w:p>
        </w:tc>
        <w:tc>
          <w:tcPr>
            <w:tcW w:w="2424" w:type="dxa"/>
          </w:tcPr>
          <w:p w14:paraId="73A496E1" w14:textId="164951DD" w:rsidR="008D7DC4" w:rsidRPr="00033131" w:rsidRDefault="0025044B" w:rsidP="0013643B">
            <w:pPr>
              <w:spacing w:line="276" w:lineRule="auto"/>
              <w:jc w:val="both"/>
            </w:pPr>
            <w:r>
              <w:t>Ilmu Kesehatan Masyarakat</w:t>
            </w:r>
          </w:p>
        </w:tc>
        <w:tc>
          <w:tcPr>
            <w:tcW w:w="2154" w:type="dxa"/>
          </w:tcPr>
          <w:p w14:paraId="0C3D1859" w14:textId="1AD50EBB" w:rsidR="008D7DC4" w:rsidRPr="00033131" w:rsidRDefault="0025044B" w:rsidP="0013643B">
            <w:pPr>
              <w:spacing w:line="276" w:lineRule="auto"/>
              <w:jc w:val="both"/>
            </w:pPr>
            <w:r>
              <w:t xml:space="preserve">Public Health </w:t>
            </w:r>
          </w:p>
        </w:tc>
        <w:tc>
          <w:tcPr>
            <w:tcW w:w="2003" w:type="dxa"/>
          </w:tcPr>
          <w:p w14:paraId="1EDBC34F" w14:textId="14B13E19" w:rsidR="008D7DC4" w:rsidRPr="00033131" w:rsidRDefault="007E3EFF" w:rsidP="0013643B">
            <w:pPr>
              <w:spacing w:line="276" w:lineRule="auto"/>
              <w:jc w:val="both"/>
            </w:pPr>
            <w:r>
              <w:t xml:space="preserve">Tidak </w:t>
            </w:r>
            <w:r w:rsidR="0025044B">
              <w:t>Memenuhi</w:t>
            </w:r>
          </w:p>
        </w:tc>
        <w:tc>
          <w:tcPr>
            <w:tcW w:w="4397" w:type="dxa"/>
          </w:tcPr>
          <w:p w14:paraId="6FE07148" w14:textId="234AA0F6" w:rsidR="008D7DC4" w:rsidRPr="007E3EFF" w:rsidRDefault="00356D70" w:rsidP="007E3EFF">
            <w:pPr>
              <w:tabs>
                <w:tab w:val="left" w:pos="559"/>
              </w:tabs>
              <w:spacing w:line="276" w:lineRule="auto"/>
              <w:jc w:val="both"/>
              <w:rPr>
                <w:i/>
                <w:iCs/>
              </w:rPr>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25044B" w:rsidRPr="00033131" w14:paraId="48E4AF6A" w14:textId="77777777" w:rsidTr="0025044B">
        <w:tc>
          <w:tcPr>
            <w:tcW w:w="593" w:type="dxa"/>
          </w:tcPr>
          <w:p w14:paraId="537500C6" w14:textId="77777777" w:rsidR="0025044B" w:rsidRPr="00033131" w:rsidRDefault="0025044B" w:rsidP="0025044B">
            <w:pPr>
              <w:spacing w:line="276" w:lineRule="auto"/>
              <w:jc w:val="both"/>
            </w:pPr>
            <w:r w:rsidRPr="00033131">
              <w:t>2</w:t>
            </w:r>
          </w:p>
        </w:tc>
        <w:tc>
          <w:tcPr>
            <w:tcW w:w="2458" w:type="dxa"/>
          </w:tcPr>
          <w:p w14:paraId="4AAB84F2" w14:textId="2E38EECC" w:rsidR="0025044B" w:rsidRPr="00033131" w:rsidRDefault="0025044B" w:rsidP="0025044B">
            <w:pPr>
              <w:spacing w:line="276" w:lineRule="auto"/>
              <w:jc w:val="both"/>
            </w:pPr>
            <w:r w:rsidRPr="0025044B">
              <w:t>Desy Eliana</w:t>
            </w:r>
          </w:p>
        </w:tc>
        <w:tc>
          <w:tcPr>
            <w:tcW w:w="2424" w:type="dxa"/>
          </w:tcPr>
          <w:p w14:paraId="311809A9" w14:textId="3A2743A0" w:rsidR="0025044B" w:rsidRPr="00033131" w:rsidRDefault="0025044B" w:rsidP="0025044B">
            <w:pPr>
              <w:spacing w:line="276" w:lineRule="auto"/>
              <w:jc w:val="both"/>
            </w:pPr>
            <w:r>
              <w:t>Ilmu Kesehatan Masyarakat</w:t>
            </w:r>
          </w:p>
        </w:tc>
        <w:tc>
          <w:tcPr>
            <w:tcW w:w="2154" w:type="dxa"/>
          </w:tcPr>
          <w:p w14:paraId="023778C2" w14:textId="0F5A1C48" w:rsidR="0025044B" w:rsidRPr="00033131" w:rsidRDefault="0025044B" w:rsidP="0025044B">
            <w:pPr>
              <w:spacing w:line="276" w:lineRule="auto"/>
              <w:jc w:val="both"/>
            </w:pPr>
            <w:r>
              <w:t xml:space="preserve">Public Health </w:t>
            </w:r>
          </w:p>
        </w:tc>
        <w:tc>
          <w:tcPr>
            <w:tcW w:w="2003" w:type="dxa"/>
          </w:tcPr>
          <w:p w14:paraId="25204E38" w14:textId="48F928A4" w:rsidR="0025044B" w:rsidRPr="00033131" w:rsidRDefault="007E3EFF" w:rsidP="0025044B">
            <w:pPr>
              <w:spacing w:line="276" w:lineRule="auto"/>
              <w:jc w:val="both"/>
            </w:pPr>
            <w:r>
              <w:t xml:space="preserve">Tidak </w:t>
            </w:r>
            <w:r w:rsidR="0025044B">
              <w:t>Memenuhi</w:t>
            </w:r>
          </w:p>
        </w:tc>
        <w:tc>
          <w:tcPr>
            <w:tcW w:w="4397" w:type="dxa"/>
          </w:tcPr>
          <w:p w14:paraId="63658679" w14:textId="05EFB884" w:rsidR="0025044B" w:rsidRPr="00033131" w:rsidRDefault="00356D70" w:rsidP="0025044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25044B" w:rsidRPr="00033131" w14:paraId="74AFB85F" w14:textId="77777777" w:rsidTr="0025044B">
        <w:tc>
          <w:tcPr>
            <w:tcW w:w="593" w:type="dxa"/>
          </w:tcPr>
          <w:p w14:paraId="082A5F16" w14:textId="38410586" w:rsidR="0025044B" w:rsidRPr="00033131" w:rsidRDefault="0025044B" w:rsidP="0025044B">
            <w:pPr>
              <w:spacing w:line="276" w:lineRule="auto"/>
              <w:jc w:val="both"/>
            </w:pPr>
            <w:r w:rsidRPr="00033131">
              <w:lastRenderedPageBreak/>
              <w:t>3</w:t>
            </w:r>
          </w:p>
        </w:tc>
        <w:tc>
          <w:tcPr>
            <w:tcW w:w="2458" w:type="dxa"/>
          </w:tcPr>
          <w:p w14:paraId="5C8E7FD8" w14:textId="68B8913C" w:rsidR="0025044B" w:rsidRPr="00033131" w:rsidRDefault="0025044B" w:rsidP="0025044B">
            <w:pPr>
              <w:spacing w:line="276" w:lineRule="auto"/>
              <w:jc w:val="both"/>
            </w:pPr>
            <w:r w:rsidRPr="0025044B">
              <w:t>Ruri Trisasri</w:t>
            </w:r>
          </w:p>
        </w:tc>
        <w:tc>
          <w:tcPr>
            <w:tcW w:w="2424" w:type="dxa"/>
          </w:tcPr>
          <w:p w14:paraId="61CB6BCA" w14:textId="37512E9C" w:rsidR="0025044B" w:rsidRPr="00033131" w:rsidRDefault="0025044B" w:rsidP="0025044B">
            <w:pPr>
              <w:spacing w:line="276" w:lineRule="auto"/>
              <w:jc w:val="both"/>
            </w:pPr>
            <w:r>
              <w:t>Kesehatan Masyarakat</w:t>
            </w:r>
          </w:p>
        </w:tc>
        <w:tc>
          <w:tcPr>
            <w:tcW w:w="2154" w:type="dxa"/>
          </w:tcPr>
          <w:p w14:paraId="53F31AEB" w14:textId="36293A83" w:rsidR="0025044B" w:rsidRPr="00033131" w:rsidRDefault="0025044B" w:rsidP="0025044B">
            <w:pPr>
              <w:spacing w:line="276" w:lineRule="auto"/>
              <w:jc w:val="both"/>
            </w:pPr>
            <w:r>
              <w:t>Public Health</w:t>
            </w:r>
          </w:p>
        </w:tc>
        <w:tc>
          <w:tcPr>
            <w:tcW w:w="2003" w:type="dxa"/>
          </w:tcPr>
          <w:p w14:paraId="305C90D9" w14:textId="1999066E" w:rsidR="0025044B" w:rsidRPr="00033131" w:rsidRDefault="007E3EFF" w:rsidP="0025044B">
            <w:pPr>
              <w:spacing w:line="276" w:lineRule="auto"/>
              <w:jc w:val="both"/>
            </w:pPr>
            <w:r>
              <w:t xml:space="preserve">Tidak </w:t>
            </w:r>
            <w:r w:rsidR="0025044B">
              <w:t>Memenuhi</w:t>
            </w:r>
          </w:p>
        </w:tc>
        <w:tc>
          <w:tcPr>
            <w:tcW w:w="4397" w:type="dxa"/>
          </w:tcPr>
          <w:p w14:paraId="6A2DA8C0" w14:textId="3238F748" w:rsidR="0025044B" w:rsidRPr="00033131" w:rsidRDefault="00356D70" w:rsidP="0025044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25044B" w:rsidRPr="00033131" w14:paraId="485AC446" w14:textId="77777777" w:rsidTr="0025044B">
        <w:tc>
          <w:tcPr>
            <w:tcW w:w="593" w:type="dxa"/>
          </w:tcPr>
          <w:p w14:paraId="14410090" w14:textId="77777777" w:rsidR="0025044B" w:rsidRPr="00033131" w:rsidRDefault="0025044B" w:rsidP="0025044B">
            <w:pPr>
              <w:spacing w:line="276" w:lineRule="auto"/>
              <w:jc w:val="both"/>
            </w:pPr>
            <w:r w:rsidRPr="00033131">
              <w:t>4</w:t>
            </w:r>
          </w:p>
        </w:tc>
        <w:tc>
          <w:tcPr>
            <w:tcW w:w="2458" w:type="dxa"/>
          </w:tcPr>
          <w:p w14:paraId="1CBF4518" w14:textId="0100F70F" w:rsidR="0025044B" w:rsidRPr="00033131" w:rsidRDefault="0025044B" w:rsidP="0025044B">
            <w:pPr>
              <w:spacing w:line="276" w:lineRule="auto"/>
              <w:jc w:val="both"/>
            </w:pPr>
            <w:r w:rsidRPr="0025044B">
              <w:t>Sri Nurul Kua'aini</w:t>
            </w:r>
          </w:p>
        </w:tc>
        <w:tc>
          <w:tcPr>
            <w:tcW w:w="2424" w:type="dxa"/>
          </w:tcPr>
          <w:p w14:paraId="70CA66B5" w14:textId="2F564CBF" w:rsidR="0025044B" w:rsidRPr="00033131" w:rsidRDefault="0025044B" w:rsidP="0025044B">
            <w:pPr>
              <w:spacing w:line="276" w:lineRule="auto"/>
              <w:jc w:val="both"/>
            </w:pPr>
            <w:r>
              <w:t>Kesehatan Masyarakat</w:t>
            </w:r>
          </w:p>
        </w:tc>
        <w:tc>
          <w:tcPr>
            <w:tcW w:w="2154" w:type="dxa"/>
          </w:tcPr>
          <w:p w14:paraId="1FD3286A" w14:textId="1CCB068B" w:rsidR="0025044B" w:rsidRPr="00033131" w:rsidRDefault="0025044B" w:rsidP="0025044B">
            <w:pPr>
              <w:spacing w:line="276" w:lineRule="auto"/>
              <w:jc w:val="both"/>
            </w:pPr>
            <w:r>
              <w:t>Kesehatan Masyarakat</w:t>
            </w:r>
          </w:p>
        </w:tc>
        <w:tc>
          <w:tcPr>
            <w:tcW w:w="2003" w:type="dxa"/>
          </w:tcPr>
          <w:p w14:paraId="02C22B53" w14:textId="1E985E30" w:rsidR="0025044B" w:rsidRPr="00033131" w:rsidRDefault="007E3EFF" w:rsidP="0025044B">
            <w:pPr>
              <w:spacing w:line="276" w:lineRule="auto"/>
              <w:jc w:val="both"/>
            </w:pPr>
            <w:r>
              <w:t xml:space="preserve">Tidak </w:t>
            </w:r>
            <w:r w:rsidR="0025044B">
              <w:t>Memenuhi</w:t>
            </w:r>
          </w:p>
        </w:tc>
        <w:tc>
          <w:tcPr>
            <w:tcW w:w="4397" w:type="dxa"/>
          </w:tcPr>
          <w:p w14:paraId="6E04C732" w14:textId="379DB603" w:rsidR="0025044B" w:rsidRPr="00033131" w:rsidRDefault="00356D70" w:rsidP="0025044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25044B" w:rsidRPr="00033131" w14:paraId="25D1EF02" w14:textId="77777777" w:rsidTr="0025044B">
        <w:tc>
          <w:tcPr>
            <w:tcW w:w="593" w:type="dxa"/>
          </w:tcPr>
          <w:p w14:paraId="5D288C9E" w14:textId="211E942B" w:rsidR="0025044B" w:rsidRPr="00033131" w:rsidRDefault="0025044B" w:rsidP="0025044B">
            <w:pPr>
              <w:spacing w:line="276" w:lineRule="auto"/>
              <w:jc w:val="both"/>
            </w:pPr>
            <w:r>
              <w:t>5</w:t>
            </w:r>
          </w:p>
        </w:tc>
        <w:tc>
          <w:tcPr>
            <w:tcW w:w="2458" w:type="dxa"/>
          </w:tcPr>
          <w:p w14:paraId="77A76568" w14:textId="3F1A8DFE" w:rsidR="0025044B" w:rsidRPr="00033131" w:rsidRDefault="0025044B" w:rsidP="0025044B">
            <w:pPr>
              <w:spacing w:line="276" w:lineRule="auto"/>
              <w:jc w:val="both"/>
            </w:pPr>
            <w:r w:rsidRPr="0025044B">
              <w:t>Nella Tri Surya</w:t>
            </w:r>
          </w:p>
        </w:tc>
        <w:tc>
          <w:tcPr>
            <w:tcW w:w="2424" w:type="dxa"/>
          </w:tcPr>
          <w:p w14:paraId="6BEA4914" w14:textId="776CA241" w:rsidR="0025044B" w:rsidRPr="00033131" w:rsidRDefault="0025044B" w:rsidP="0025044B">
            <w:pPr>
              <w:spacing w:line="276" w:lineRule="auto"/>
              <w:jc w:val="both"/>
            </w:pPr>
            <w:r>
              <w:t>Kesehatan Masyarakat</w:t>
            </w:r>
          </w:p>
        </w:tc>
        <w:tc>
          <w:tcPr>
            <w:tcW w:w="2154" w:type="dxa"/>
          </w:tcPr>
          <w:p w14:paraId="16027FAD" w14:textId="1D99981E" w:rsidR="0025044B" w:rsidRPr="00033131" w:rsidRDefault="0025044B" w:rsidP="0025044B">
            <w:pPr>
              <w:spacing w:line="276" w:lineRule="auto"/>
              <w:jc w:val="both"/>
            </w:pPr>
            <w:r>
              <w:t>Kesehatan Masyarakat</w:t>
            </w:r>
          </w:p>
        </w:tc>
        <w:tc>
          <w:tcPr>
            <w:tcW w:w="2003" w:type="dxa"/>
          </w:tcPr>
          <w:p w14:paraId="78E8C99D" w14:textId="56622211" w:rsidR="0025044B" w:rsidRPr="00033131" w:rsidRDefault="007E3EFF" w:rsidP="0025044B">
            <w:pPr>
              <w:spacing w:line="276" w:lineRule="auto"/>
              <w:jc w:val="both"/>
            </w:pPr>
            <w:r>
              <w:t xml:space="preserve">Tidak </w:t>
            </w:r>
            <w:r w:rsidR="0025044B">
              <w:t>Memenuhi</w:t>
            </w:r>
          </w:p>
        </w:tc>
        <w:tc>
          <w:tcPr>
            <w:tcW w:w="4397" w:type="dxa"/>
          </w:tcPr>
          <w:p w14:paraId="158B8DF7" w14:textId="4C4E2055" w:rsidR="0025044B" w:rsidRPr="00033131" w:rsidRDefault="00356D70" w:rsidP="0025044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bl>
    <w:p w14:paraId="1A0685B9" w14:textId="2D9E8CF8" w:rsidR="008D7DC4" w:rsidRDefault="008D7DC4" w:rsidP="007E0A2E">
      <w:pPr>
        <w:spacing w:line="276" w:lineRule="auto"/>
        <w:jc w:val="both"/>
      </w:pPr>
    </w:p>
    <w:p w14:paraId="3692D0B9" w14:textId="77777777" w:rsidR="005960A4" w:rsidRPr="00033131" w:rsidRDefault="005960A4" w:rsidP="007E0A2E">
      <w:pPr>
        <w:spacing w:line="276" w:lineRule="auto"/>
        <w:jc w:val="both"/>
      </w:pPr>
    </w:p>
    <w:p w14:paraId="28607610" w14:textId="754A502A" w:rsidR="008B2F25" w:rsidRPr="00033131" w:rsidRDefault="008B2F25" w:rsidP="005960A4">
      <w:pPr>
        <w:pStyle w:val="ListParagraph"/>
        <w:numPr>
          <w:ilvl w:val="0"/>
          <w:numId w:val="7"/>
        </w:numPr>
        <w:spacing w:line="276" w:lineRule="auto"/>
        <w:ind w:left="993"/>
        <w:jc w:val="both"/>
      </w:pPr>
      <w:r w:rsidRPr="00033131">
        <w:t xml:space="preserve">Program Studi </w:t>
      </w:r>
      <w:r w:rsidR="0025044B">
        <w:t>Ilmu Hukum</w:t>
      </w:r>
    </w:p>
    <w:tbl>
      <w:tblPr>
        <w:tblStyle w:val="TableGrid"/>
        <w:tblW w:w="14029" w:type="dxa"/>
        <w:tblLook w:val="04A0" w:firstRow="1" w:lastRow="0" w:firstColumn="1" w:lastColumn="0" w:noHBand="0" w:noVBand="1"/>
      </w:tblPr>
      <w:tblGrid>
        <w:gridCol w:w="593"/>
        <w:gridCol w:w="2463"/>
        <w:gridCol w:w="2413"/>
        <w:gridCol w:w="2157"/>
        <w:gridCol w:w="2003"/>
        <w:gridCol w:w="4400"/>
      </w:tblGrid>
      <w:tr w:rsidR="008B2F25" w:rsidRPr="00033131" w14:paraId="7FDAE408" w14:textId="77777777" w:rsidTr="0013643B">
        <w:tc>
          <w:tcPr>
            <w:tcW w:w="594" w:type="dxa"/>
            <w:vMerge w:val="restart"/>
          </w:tcPr>
          <w:p w14:paraId="179E194F" w14:textId="77777777" w:rsidR="008B2F25" w:rsidRPr="00033131" w:rsidRDefault="008B2F25" w:rsidP="0013643B">
            <w:pPr>
              <w:spacing w:line="276" w:lineRule="auto"/>
              <w:jc w:val="both"/>
              <w:rPr>
                <w:b/>
                <w:bCs/>
              </w:rPr>
            </w:pPr>
            <w:r w:rsidRPr="00033131">
              <w:rPr>
                <w:b/>
                <w:bCs/>
              </w:rPr>
              <w:t>No.</w:t>
            </w:r>
          </w:p>
        </w:tc>
        <w:tc>
          <w:tcPr>
            <w:tcW w:w="2487" w:type="dxa"/>
            <w:vMerge w:val="restart"/>
          </w:tcPr>
          <w:p w14:paraId="273DA8D8" w14:textId="77777777" w:rsidR="008B2F25" w:rsidRPr="00033131" w:rsidRDefault="008B2F25" w:rsidP="0013643B">
            <w:pPr>
              <w:spacing w:line="276" w:lineRule="auto"/>
              <w:jc w:val="both"/>
              <w:rPr>
                <w:b/>
                <w:bCs/>
              </w:rPr>
            </w:pPr>
            <w:r w:rsidRPr="00033131">
              <w:rPr>
                <w:b/>
                <w:bCs/>
              </w:rPr>
              <w:t xml:space="preserve">Nama Calon Dosen </w:t>
            </w:r>
          </w:p>
        </w:tc>
        <w:tc>
          <w:tcPr>
            <w:tcW w:w="4615" w:type="dxa"/>
            <w:gridSpan w:val="2"/>
          </w:tcPr>
          <w:p w14:paraId="03832257" w14:textId="77777777" w:rsidR="008B2F25" w:rsidRPr="00033131" w:rsidRDefault="008B2F25" w:rsidP="0013643B">
            <w:pPr>
              <w:spacing w:line="276" w:lineRule="auto"/>
              <w:jc w:val="center"/>
              <w:rPr>
                <w:b/>
                <w:bCs/>
              </w:rPr>
            </w:pPr>
            <w:r w:rsidRPr="00033131">
              <w:rPr>
                <w:b/>
                <w:bCs/>
              </w:rPr>
              <w:t>Pendidikan</w:t>
            </w:r>
          </w:p>
        </w:tc>
        <w:tc>
          <w:tcPr>
            <w:tcW w:w="1883" w:type="dxa"/>
            <w:vMerge w:val="restart"/>
          </w:tcPr>
          <w:p w14:paraId="58C91C1A" w14:textId="77777777" w:rsidR="008B2F25" w:rsidRPr="00033131" w:rsidRDefault="008B2F25" w:rsidP="0013643B">
            <w:pPr>
              <w:spacing w:line="276" w:lineRule="auto"/>
              <w:jc w:val="both"/>
              <w:rPr>
                <w:b/>
                <w:bCs/>
              </w:rPr>
            </w:pPr>
            <w:r w:rsidRPr="00033131">
              <w:rPr>
                <w:b/>
                <w:bCs/>
              </w:rPr>
              <w:t>Memenuhi/Tidak</w:t>
            </w:r>
          </w:p>
        </w:tc>
        <w:tc>
          <w:tcPr>
            <w:tcW w:w="4450" w:type="dxa"/>
            <w:vMerge w:val="restart"/>
          </w:tcPr>
          <w:p w14:paraId="3647E9A3" w14:textId="77777777" w:rsidR="008B2F25" w:rsidRPr="00033131" w:rsidRDefault="008B2F25" w:rsidP="0013643B">
            <w:pPr>
              <w:spacing w:line="276" w:lineRule="auto"/>
              <w:jc w:val="both"/>
              <w:rPr>
                <w:b/>
                <w:bCs/>
              </w:rPr>
            </w:pPr>
            <w:r w:rsidRPr="00033131">
              <w:rPr>
                <w:b/>
                <w:bCs/>
              </w:rPr>
              <w:t>Keterangan</w:t>
            </w:r>
          </w:p>
        </w:tc>
      </w:tr>
      <w:tr w:rsidR="008B2F25" w:rsidRPr="00033131" w14:paraId="1396D8B1" w14:textId="77777777" w:rsidTr="0013643B">
        <w:tc>
          <w:tcPr>
            <w:tcW w:w="594" w:type="dxa"/>
            <w:vMerge/>
          </w:tcPr>
          <w:p w14:paraId="0B6B1499" w14:textId="77777777" w:rsidR="008B2F25" w:rsidRPr="00033131" w:rsidRDefault="008B2F25" w:rsidP="0013643B">
            <w:pPr>
              <w:spacing w:line="276" w:lineRule="auto"/>
              <w:jc w:val="both"/>
              <w:rPr>
                <w:b/>
                <w:bCs/>
              </w:rPr>
            </w:pPr>
          </w:p>
        </w:tc>
        <w:tc>
          <w:tcPr>
            <w:tcW w:w="2487" w:type="dxa"/>
            <w:vMerge/>
          </w:tcPr>
          <w:p w14:paraId="2601F7A4" w14:textId="77777777" w:rsidR="008B2F25" w:rsidRPr="00033131" w:rsidRDefault="008B2F25" w:rsidP="0013643B">
            <w:pPr>
              <w:spacing w:line="276" w:lineRule="auto"/>
              <w:jc w:val="both"/>
              <w:rPr>
                <w:b/>
                <w:bCs/>
              </w:rPr>
            </w:pPr>
          </w:p>
        </w:tc>
        <w:tc>
          <w:tcPr>
            <w:tcW w:w="2443" w:type="dxa"/>
          </w:tcPr>
          <w:p w14:paraId="3486220D" w14:textId="77777777" w:rsidR="008B2F25" w:rsidRPr="00033131" w:rsidRDefault="008B2F25" w:rsidP="0013643B">
            <w:pPr>
              <w:spacing w:line="276" w:lineRule="auto"/>
              <w:jc w:val="both"/>
              <w:rPr>
                <w:b/>
                <w:bCs/>
              </w:rPr>
            </w:pPr>
            <w:r w:rsidRPr="00033131">
              <w:rPr>
                <w:b/>
                <w:bCs/>
              </w:rPr>
              <w:t>Sarjana</w:t>
            </w:r>
          </w:p>
        </w:tc>
        <w:tc>
          <w:tcPr>
            <w:tcW w:w="2172" w:type="dxa"/>
          </w:tcPr>
          <w:p w14:paraId="18D50D8A" w14:textId="77777777" w:rsidR="008B2F25" w:rsidRPr="00033131" w:rsidRDefault="008B2F25" w:rsidP="0013643B">
            <w:pPr>
              <w:spacing w:line="276" w:lineRule="auto"/>
              <w:jc w:val="both"/>
              <w:rPr>
                <w:b/>
                <w:bCs/>
              </w:rPr>
            </w:pPr>
            <w:r w:rsidRPr="00033131">
              <w:rPr>
                <w:b/>
                <w:bCs/>
              </w:rPr>
              <w:t>Magister</w:t>
            </w:r>
          </w:p>
        </w:tc>
        <w:tc>
          <w:tcPr>
            <w:tcW w:w="1883" w:type="dxa"/>
            <w:vMerge/>
          </w:tcPr>
          <w:p w14:paraId="40751F2E" w14:textId="77777777" w:rsidR="008B2F25" w:rsidRPr="00033131" w:rsidRDefault="008B2F25" w:rsidP="0013643B">
            <w:pPr>
              <w:spacing w:line="276" w:lineRule="auto"/>
              <w:jc w:val="both"/>
              <w:rPr>
                <w:b/>
                <w:bCs/>
              </w:rPr>
            </w:pPr>
          </w:p>
        </w:tc>
        <w:tc>
          <w:tcPr>
            <w:tcW w:w="4450" w:type="dxa"/>
            <w:vMerge/>
          </w:tcPr>
          <w:p w14:paraId="6839FC74" w14:textId="77777777" w:rsidR="008B2F25" w:rsidRPr="00033131" w:rsidRDefault="008B2F25" w:rsidP="0013643B">
            <w:pPr>
              <w:spacing w:line="276" w:lineRule="auto"/>
              <w:jc w:val="both"/>
              <w:rPr>
                <w:b/>
                <w:bCs/>
              </w:rPr>
            </w:pPr>
          </w:p>
        </w:tc>
      </w:tr>
      <w:tr w:rsidR="008B2F25" w:rsidRPr="00033131" w14:paraId="6CB97FC7" w14:textId="77777777" w:rsidTr="0013643B">
        <w:tc>
          <w:tcPr>
            <w:tcW w:w="594" w:type="dxa"/>
          </w:tcPr>
          <w:p w14:paraId="1D03BD05" w14:textId="77777777" w:rsidR="008B2F25" w:rsidRPr="00033131" w:rsidRDefault="008B2F25" w:rsidP="0013643B">
            <w:pPr>
              <w:spacing w:line="276" w:lineRule="auto"/>
              <w:jc w:val="both"/>
            </w:pPr>
            <w:r w:rsidRPr="00033131">
              <w:t>1</w:t>
            </w:r>
          </w:p>
        </w:tc>
        <w:tc>
          <w:tcPr>
            <w:tcW w:w="2487" w:type="dxa"/>
          </w:tcPr>
          <w:p w14:paraId="33771D91" w14:textId="006A4C76" w:rsidR="008B2F25" w:rsidRPr="00033131" w:rsidRDefault="00DF11E8" w:rsidP="0013643B">
            <w:pPr>
              <w:spacing w:line="276" w:lineRule="auto"/>
              <w:jc w:val="both"/>
            </w:pPr>
            <w:r w:rsidRPr="00DF11E8">
              <w:t>Muhammad Rizal</w:t>
            </w:r>
          </w:p>
        </w:tc>
        <w:tc>
          <w:tcPr>
            <w:tcW w:w="2443" w:type="dxa"/>
          </w:tcPr>
          <w:p w14:paraId="7BB618B7" w14:textId="609794E8" w:rsidR="008B2F25" w:rsidRPr="00033131" w:rsidRDefault="00DF11E8" w:rsidP="0013643B">
            <w:pPr>
              <w:spacing w:line="276" w:lineRule="auto"/>
              <w:jc w:val="both"/>
            </w:pPr>
            <w:r>
              <w:t xml:space="preserve">Ilmu Hukum </w:t>
            </w:r>
          </w:p>
        </w:tc>
        <w:tc>
          <w:tcPr>
            <w:tcW w:w="2172" w:type="dxa"/>
          </w:tcPr>
          <w:p w14:paraId="13DF2AE8" w14:textId="3BADBC4B" w:rsidR="008B2F25" w:rsidRPr="00033131" w:rsidRDefault="00DF11E8" w:rsidP="0013643B">
            <w:pPr>
              <w:spacing w:line="276" w:lineRule="auto"/>
              <w:jc w:val="both"/>
            </w:pPr>
            <w:r>
              <w:t>Ilmu Hukum</w:t>
            </w:r>
          </w:p>
        </w:tc>
        <w:tc>
          <w:tcPr>
            <w:tcW w:w="1883" w:type="dxa"/>
          </w:tcPr>
          <w:p w14:paraId="737DB4A9" w14:textId="556816D9" w:rsidR="008B2F25" w:rsidRPr="00033131" w:rsidRDefault="00DF11E8" w:rsidP="0013643B">
            <w:pPr>
              <w:spacing w:line="276" w:lineRule="auto"/>
              <w:jc w:val="both"/>
            </w:pPr>
            <w:r>
              <w:t>Tidak Memenuhi</w:t>
            </w:r>
          </w:p>
        </w:tc>
        <w:tc>
          <w:tcPr>
            <w:tcW w:w="4450" w:type="dxa"/>
          </w:tcPr>
          <w:p w14:paraId="79997AB3" w14:textId="77777777" w:rsidR="008B2F25" w:rsidRDefault="00DF11E8" w:rsidP="003C5C0E">
            <w:pPr>
              <w:pStyle w:val="ListParagraph"/>
              <w:numPr>
                <w:ilvl w:val="0"/>
                <w:numId w:val="74"/>
              </w:numPr>
              <w:spacing w:line="276" w:lineRule="auto"/>
              <w:jc w:val="both"/>
            </w:pPr>
            <w:r w:rsidRPr="00DF11E8">
              <w:t>Tidak ada surat perjanja</w:t>
            </w:r>
            <w:r w:rsidR="007E3EFF">
              <w:t>i</w:t>
            </w:r>
            <w:r w:rsidRPr="00DF11E8">
              <w:t>ian pengangkatan dosen</w:t>
            </w:r>
          </w:p>
          <w:p w14:paraId="3888A1F1" w14:textId="359DEECD" w:rsidR="00B65B50" w:rsidRPr="00033131" w:rsidRDefault="00356D70" w:rsidP="003C5C0E">
            <w:pPr>
              <w:pStyle w:val="ListParagraph"/>
              <w:numPr>
                <w:ilvl w:val="0"/>
                <w:numId w:val="74"/>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8B2F25" w:rsidRPr="00033131" w14:paraId="4676117F" w14:textId="77777777" w:rsidTr="0013643B">
        <w:tc>
          <w:tcPr>
            <w:tcW w:w="594" w:type="dxa"/>
          </w:tcPr>
          <w:p w14:paraId="2367DE58" w14:textId="2ED489BF" w:rsidR="008B2F25" w:rsidRPr="00033131" w:rsidRDefault="00DF11E8" w:rsidP="0013643B">
            <w:pPr>
              <w:spacing w:line="276" w:lineRule="auto"/>
              <w:jc w:val="both"/>
            </w:pPr>
            <w:r>
              <w:t>2</w:t>
            </w:r>
          </w:p>
        </w:tc>
        <w:tc>
          <w:tcPr>
            <w:tcW w:w="2487" w:type="dxa"/>
          </w:tcPr>
          <w:p w14:paraId="62C9A2EB" w14:textId="2D60541E" w:rsidR="008B2F25" w:rsidRPr="00033131" w:rsidRDefault="00DF11E8" w:rsidP="0013643B">
            <w:pPr>
              <w:spacing w:line="276" w:lineRule="auto"/>
              <w:jc w:val="both"/>
            </w:pPr>
            <w:r w:rsidRPr="00DF11E8">
              <w:t>Muhamad Saleh</w:t>
            </w:r>
          </w:p>
        </w:tc>
        <w:tc>
          <w:tcPr>
            <w:tcW w:w="2443" w:type="dxa"/>
          </w:tcPr>
          <w:p w14:paraId="6C7C001D" w14:textId="6387CDFA" w:rsidR="008B2F25" w:rsidRPr="00033131" w:rsidRDefault="00DF11E8" w:rsidP="0013643B">
            <w:pPr>
              <w:spacing w:line="276" w:lineRule="auto"/>
              <w:jc w:val="both"/>
            </w:pPr>
            <w:r>
              <w:t>-</w:t>
            </w:r>
          </w:p>
        </w:tc>
        <w:tc>
          <w:tcPr>
            <w:tcW w:w="2172" w:type="dxa"/>
          </w:tcPr>
          <w:p w14:paraId="6C1D4434" w14:textId="6BF5D54F" w:rsidR="008B2F25" w:rsidRPr="00033131" w:rsidRDefault="00DF11E8" w:rsidP="0013643B">
            <w:pPr>
              <w:spacing w:line="276" w:lineRule="auto"/>
              <w:jc w:val="both"/>
            </w:pPr>
            <w:r>
              <w:t>-</w:t>
            </w:r>
          </w:p>
        </w:tc>
        <w:tc>
          <w:tcPr>
            <w:tcW w:w="1883" w:type="dxa"/>
          </w:tcPr>
          <w:p w14:paraId="39CE7FD8" w14:textId="72038250" w:rsidR="008B2F25" w:rsidRPr="00033131" w:rsidRDefault="00DF11E8" w:rsidP="0013643B">
            <w:pPr>
              <w:spacing w:line="276" w:lineRule="auto"/>
              <w:jc w:val="both"/>
            </w:pPr>
            <w:r>
              <w:t>Tidak Memenuhi</w:t>
            </w:r>
          </w:p>
        </w:tc>
        <w:tc>
          <w:tcPr>
            <w:tcW w:w="4450" w:type="dxa"/>
          </w:tcPr>
          <w:p w14:paraId="55A31429" w14:textId="77777777" w:rsidR="008B2F25" w:rsidRDefault="00DF11E8" w:rsidP="003C5C0E">
            <w:pPr>
              <w:pStyle w:val="ListParagraph"/>
              <w:numPr>
                <w:ilvl w:val="0"/>
                <w:numId w:val="74"/>
              </w:numPr>
              <w:spacing w:line="276" w:lineRule="auto"/>
              <w:jc w:val="both"/>
            </w:pPr>
            <w:r w:rsidRPr="00DF11E8">
              <w:t>Tidak ada scan ijasah Sarjana maupun Magister</w:t>
            </w:r>
          </w:p>
          <w:p w14:paraId="420B4C2C" w14:textId="366E29CD" w:rsidR="00B65B50" w:rsidRPr="00033131" w:rsidRDefault="00356D70" w:rsidP="003C5C0E">
            <w:pPr>
              <w:pStyle w:val="ListParagraph"/>
              <w:numPr>
                <w:ilvl w:val="0"/>
                <w:numId w:val="74"/>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w:t>
            </w:r>
            <w:r w:rsidRPr="002D3063">
              <w:rPr>
                <w:color w:val="000000" w:themeColor="text1"/>
              </w:rPr>
              <w:lastRenderedPageBreak/>
              <w:t xml:space="preserve">pernah diselenggarakan </w:t>
            </w:r>
            <w:r>
              <w:rPr>
                <w:color w:val="000000" w:themeColor="text1"/>
              </w:rPr>
              <w:t xml:space="preserve">atau sertifikat pelatihan </w:t>
            </w:r>
            <w:r>
              <w:rPr>
                <w:i/>
                <w:iCs/>
                <w:color w:val="000000" w:themeColor="text1"/>
              </w:rPr>
              <w:t>e-learning</w:t>
            </w:r>
          </w:p>
        </w:tc>
      </w:tr>
      <w:tr w:rsidR="008B2F25" w:rsidRPr="00033131" w14:paraId="226385F3" w14:textId="77777777" w:rsidTr="0013643B">
        <w:tc>
          <w:tcPr>
            <w:tcW w:w="594" w:type="dxa"/>
          </w:tcPr>
          <w:p w14:paraId="3A8A02FD" w14:textId="77777777" w:rsidR="008B2F25" w:rsidRPr="00033131" w:rsidRDefault="008B2F25" w:rsidP="0013643B">
            <w:pPr>
              <w:spacing w:line="276" w:lineRule="auto"/>
              <w:jc w:val="both"/>
            </w:pPr>
            <w:r w:rsidRPr="00033131">
              <w:lastRenderedPageBreak/>
              <w:t>3</w:t>
            </w:r>
          </w:p>
        </w:tc>
        <w:tc>
          <w:tcPr>
            <w:tcW w:w="2487" w:type="dxa"/>
          </w:tcPr>
          <w:p w14:paraId="5BA1732F" w14:textId="228F7536" w:rsidR="008B2F25" w:rsidRPr="00033131" w:rsidRDefault="00DF11E8" w:rsidP="0013643B">
            <w:pPr>
              <w:spacing w:line="276" w:lineRule="auto"/>
              <w:jc w:val="both"/>
            </w:pPr>
            <w:r w:rsidRPr="00DF11E8">
              <w:t>Dinda Riskanita</w:t>
            </w:r>
          </w:p>
        </w:tc>
        <w:tc>
          <w:tcPr>
            <w:tcW w:w="2443" w:type="dxa"/>
          </w:tcPr>
          <w:p w14:paraId="5BCCB2A8" w14:textId="5B9643FD" w:rsidR="008B2F25" w:rsidRPr="00033131" w:rsidRDefault="00DF11E8" w:rsidP="0013643B">
            <w:pPr>
              <w:spacing w:line="276" w:lineRule="auto"/>
              <w:jc w:val="both"/>
            </w:pPr>
            <w:r>
              <w:t>Ilmu Hukum</w:t>
            </w:r>
          </w:p>
        </w:tc>
        <w:tc>
          <w:tcPr>
            <w:tcW w:w="2172" w:type="dxa"/>
          </w:tcPr>
          <w:p w14:paraId="56EEB60A" w14:textId="33E74A5A" w:rsidR="008B2F25" w:rsidRPr="00033131" w:rsidRDefault="00DF11E8" w:rsidP="0013643B">
            <w:pPr>
              <w:spacing w:line="276" w:lineRule="auto"/>
              <w:jc w:val="both"/>
            </w:pPr>
            <w:r>
              <w:t>Ilmu Hukum</w:t>
            </w:r>
          </w:p>
        </w:tc>
        <w:tc>
          <w:tcPr>
            <w:tcW w:w="1883" w:type="dxa"/>
          </w:tcPr>
          <w:p w14:paraId="1ECA83C3" w14:textId="5B5F2011" w:rsidR="008B2F25" w:rsidRPr="00033131" w:rsidRDefault="00DF11E8" w:rsidP="0013643B">
            <w:pPr>
              <w:spacing w:line="276" w:lineRule="auto"/>
              <w:jc w:val="both"/>
            </w:pPr>
            <w:r>
              <w:t>Tidak Memenuhi</w:t>
            </w:r>
          </w:p>
        </w:tc>
        <w:tc>
          <w:tcPr>
            <w:tcW w:w="4450" w:type="dxa"/>
          </w:tcPr>
          <w:p w14:paraId="7532FB14" w14:textId="77777777" w:rsidR="008B2F25" w:rsidRDefault="00DF11E8" w:rsidP="003C5C0E">
            <w:pPr>
              <w:pStyle w:val="ListParagraph"/>
              <w:numPr>
                <w:ilvl w:val="0"/>
                <w:numId w:val="74"/>
              </w:numPr>
              <w:spacing w:line="276" w:lineRule="auto"/>
              <w:jc w:val="both"/>
            </w:pPr>
            <w:r w:rsidRPr="00DF11E8">
              <w:t xml:space="preserve">Tidak ada surat </w:t>
            </w:r>
            <w:r w:rsidR="00906FC5">
              <w:t>perjanjian</w:t>
            </w:r>
            <w:r w:rsidRPr="00DF11E8">
              <w:t xml:space="preserve"> pengangkatan dosen</w:t>
            </w:r>
          </w:p>
          <w:p w14:paraId="5A2D996B" w14:textId="1AC63971" w:rsidR="00B65B50" w:rsidRPr="00033131" w:rsidRDefault="00356D70" w:rsidP="003C5C0E">
            <w:pPr>
              <w:pStyle w:val="ListParagraph"/>
              <w:numPr>
                <w:ilvl w:val="0"/>
                <w:numId w:val="74"/>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8B2F25" w:rsidRPr="00033131" w14:paraId="1B452122" w14:textId="77777777" w:rsidTr="0013643B">
        <w:tc>
          <w:tcPr>
            <w:tcW w:w="594" w:type="dxa"/>
          </w:tcPr>
          <w:p w14:paraId="5F167A37" w14:textId="77777777" w:rsidR="008B2F25" w:rsidRPr="00033131" w:rsidRDefault="008B2F25" w:rsidP="0013643B">
            <w:pPr>
              <w:spacing w:line="276" w:lineRule="auto"/>
              <w:jc w:val="both"/>
            </w:pPr>
            <w:r w:rsidRPr="00033131">
              <w:t>4</w:t>
            </w:r>
          </w:p>
        </w:tc>
        <w:tc>
          <w:tcPr>
            <w:tcW w:w="2487" w:type="dxa"/>
          </w:tcPr>
          <w:p w14:paraId="7C5B7FFF" w14:textId="04D71362" w:rsidR="008B2F25" w:rsidRPr="00033131" w:rsidRDefault="00DF11E8" w:rsidP="0013643B">
            <w:pPr>
              <w:spacing w:line="276" w:lineRule="auto"/>
              <w:jc w:val="both"/>
            </w:pPr>
            <w:r w:rsidRPr="00DF11E8">
              <w:t>Afriansyah Tanjung</w:t>
            </w:r>
          </w:p>
        </w:tc>
        <w:tc>
          <w:tcPr>
            <w:tcW w:w="2443" w:type="dxa"/>
          </w:tcPr>
          <w:p w14:paraId="5D4A48AE" w14:textId="136F338B" w:rsidR="008B2F25" w:rsidRPr="00033131" w:rsidRDefault="00DF11E8" w:rsidP="0013643B">
            <w:pPr>
              <w:spacing w:line="276" w:lineRule="auto"/>
              <w:jc w:val="both"/>
            </w:pPr>
            <w:r>
              <w:t>-</w:t>
            </w:r>
          </w:p>
        </w:tc>
        <w:tc>
          <w:tcPr>
            <w:tcW w:w="2172" w:type="dxa"/>
          </w:tcPr>
          <w:p w14:paraId="05D31C8C" w14:textId="73FB9B8D" w:rsidR="008B2F25" w:rsidRPr="00033131" w:rsidRDefault="00DF11E8" w:rsidP="0013643B">
            <w:pPr>
              <w:spacing w:line="276" w:lineRule="auto"/>
              <w:jc w:val="both"/>
            </w:pPr>
            <w:r>
              <w:t>Kenotariatan</w:t>
            </w:r>
          </w:p>
        </w:tc>
        <w:tc>
          <w:tcPr>
            <w:tcW w:w="1883" w:type="dxa"/>
          </w:tcPr>
          <w:p w14:paraId="0EFAD877" w14:textId="143E0DFF" w:rsidR="008B2F25" w:rsidRPr="00033131" w:rsidRDefault="00DF11E8" w:rsidP="0013643B">
            <w:pPr>
              <w:spacing w:line="276" w:lineRule="auto"/>
              <w:jc w:val="both"/>
            </w:pPr>
            <w:r>
              <w:t>Tidak Memenuhi</w:t>
            </w:r>
          </w:p>
        </w:tc>
        <w:tc>
          <w:tcPr>
            <w:tcW w:w="4450" w:type="dxa"/>
          </w:tcPr>
          <w:p w14:paraId="4D41099F" w14:textId="77777777" w:rsidR="008B2F25" w:rsidRDefault="00DF11E8" w:rsidP="003C5C0E">
            <w:pPr>
              <w:pStyle w:val="ListParagraph"/>
              <w:numPr>
                <w:ilvl w:val="0"/>
                <w:numId w:val="74"/>
              </w:numPr>
              <w:spacing w:line="276" w:lineRule="auto"/>
              <w:jc w:val="both"/>
            </w:pPr>
            <w:r w:rsidRPr="00DF11E8">
              <w:t>Tidak ada scan ijazah Sarjana</w:t>
            </w:r>
          </w:p>
          <w:p w14:paraId="484F0A26" w14:textId="424389B6" w:rsidR="00B65B50" w:rsidRPr="00033131" w:rsidRDefault="00356D70" w:rsidP="003C5C0E">
            <w:pPr>
              <w:pStyle w:val="ListParagraph"/>
              <w:numPr>
                <w:ilvl w:val="0"/>
                <w:numId w:val="74"/>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8B2F25" w:rsidRPr="00033131" w14:paraId="37F908C9" w14:textId="77777777" w:rsidTr="0013643B">
        <w:tc>
          <w:tcPr>
            <w:tcW w:w="594" w:type="dxa"/>
          </w:tcPr>
          <w:p w14:paraId="4614DA36" w14:textId="77777777" w:rsidR="008B2F25" w:rsidRPr="00033131" w:rsidRDefault="008B2F25" w:rsidP="0013643B">
            <w:pPr>
              <w:spacing w:line="276" w:lineRule="auto"/>
              <w:jc w:val="both"/>
            </w:pPr>
            <w:r w:rsidRPr="00033131">
              <w:t>5</w:t>
            </w:r>
          </w:p>
        </w:tc>
        <w:tc>
          <w:tcPr>
            <w:tcW w:w="2487" w:type="dxa"/>
          </w:tcPr>
          <w:p w14:paraId="290420B0" w14:textId="77900AA3" w:rsidR="008B2F25" w:rsidRPr="00033131" w:rsidRDefault="00DF11E8" w:rsidP="0013643B">
            <w:pPr>
              <w:spacing w:line="276" w:lineRule="auto"/>
              <w:jc w:val="both"/>
            </w:pPr>
            <w:r w:rsidRPr="00DF11E8">
              <w:t>Rheza Firmansyah</w:t>
            </w:r>
          </w:p>
        </w:tc>
        <w:tc>
          <w:tcPr>
            <w:tcW w:w="2443" w:type="dxa"/>
          </w:tcPr>
          <w:p w14:paraId="1E66B5F7" w14:textId="6BF4FCE8" w:rsidR="008B2F25" w:rsidRPr="00033131" w:rsidRDefault="00DF11E8" w:rsidP="0013643B">
            <w:pPr>
              <w:spacing w:line="276" w:lineRule="auto"/>
              <w:jc w:val="both"/>
            </w:pPr>
            <w:r>
              <w:t>-</w:t>
            </w:r>
          </w:p>
        </w:tc>
        <w:tc>
          <w:tcPr>
            <w:tcW w:w="2172" w:type="dxa"/>
          </w:tcPr>
          <w:p w14:paraId="655F76C8" w14:textId="14E99174" w:rsidR="008B2F25" w:rsidRPr="00033131" w:rsidRDefault="00DF11E8" w:rsidP="0013643B">
            <w:pPr>
              <w:spacing w:line="276" w:lineRule="auto"/>
              <w:jc w:val="both"/>
            </w:pPr>
            <w:r>
              <w:t>Hukum</w:t>
            </w:r>
          </w:p>
        </w:tc>
        <w:tc>
          <w:tcPr>
            <w:tcW w:w="1883" w:type="dxa"/>
          </w:tcPr>
          <w:p w14:paraId="1A5CBD63" w14:textId="6A0A09A3" w:rsidR="008B2F25" w:rsidRPr="00033131" w:rsidRDefault="00DF11E8" w:rsidP="0013643B">
            <w:pPr>
              <w:spacing w:line="276" w:lineRule="auto"/>
              <w:jc w:val="both"/>
            </w:pPr>
            <w:r>
              <w:t>Tidak Memenuhi</w:t>
            </w:r>
          </w:p>
        </w:tc>
        <w:tc>
          <w:tcPr>
            <w:tcW w:w="4450" w:type="dxa"/>
          </w:tcPr>
          <w:p w14:paraId="4EA5C0C2" w14:textId="77777777" w:rsidR="008B2F25" w:rsidRDefault="00DF11E8" w:rsidP="003C5C0E">
            <w:pPr>
              <w:pStyle w:val="ListParagraph"/>
              <w:numPr>
                <w:ilvl w:val="0"/>
                <w:numId w:val="74"/>
              </w:numPr>
              <w:spacing w:line="276" w:lineRule="auto"/>
              <w:jc w:val="both"/>
            </w:pPr>
            <w:r w:rsidRPr="00DF11E8">
              <w:t>Tidak ada scan ijazah Sarjana</w:t>
            </w:r>
          </w:p>
          <w:p w14:paraId="72DA3390" w14:textId="07EC1848" w:rsidR="00B65B50" w:rsidRPr="00033131" w:rsidRDefault="00356D70" w:rsidP="003C5C0E">
            <w:pPr>
              <w:pStyle w:val="ListParagraph"/>
              <w:numPr>
                <w:ilvl w:val="0"/>
                <w:numId w:val="74"/>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bl>
    <w:p w14:paraId="3955B729" w14:textId="395E1FC0" w:rsidR="008B2F25" w:rsidRDefault="008B2F25" w:rsidP="007E0A2E">
      <w:pPr>
        <w:spacing w:line="276" w:lineRule="auto"/>
        <w:jc w:val="both"/>
      </w:pPr>
    </w:p>
    <w:p w14:paraId="6AF4DAB8" w14:textId="77777777" w:rsidR="005960A4" w:rsidRPr="00033131" w:rsidRDefault="005960A4" w:rsidP="007E0A2E">
      <w:pPr>
        <w:spacing w:line="276" w:lineRule="auto"/>
        <w:jc w:val="both"/>
      </w:pPr>
    </w:p>
    <w:p w14:paraId="69E0F2E4" w14:textId="04897E48" w:rsidR="008B2F25" w:rsidRPr="00033131" w:rsidRDefault="008B2F25" w:rsidP="005960A4">
      <w:pPr>
        <w:pStyle w:val="ListParagraph"/>
        <w:numPr>
          <w:ilvl w:val="0"/>
          <w:numId w:val="7"/>
        </w:numPr>
        <w:spacing w:line="276" w:lineRule="auto"/>
        <w:ind w:left="993"/>
        <w:jc w:val="both"/>
      </w:pPr>
      <w:r w:rsidRPr="00033131">
        <w:t xml:space="preserve">Program Studi </w:t>
      </w:r>
      <w:r w:rsidR="00DF11E8">
        <w:t>Ilmu Manajemen</w:t>
      </w:r>
    </w:p>
    <w:tbl>
      <w:tblPr>
        <w:tblStyle w:val="TableGrid"/>
        <w:tblW w:w="14029" w:type="dxa"/>
        <w:tblLook w:val="04A0" w:firstRow="1" w:lastRow="0" w:firstColumn="1" w:lastColumn="0" w:noHBand="0" w:noVBand="1"/>
      </w:tblPr>
      <w:tblGrid>
        <w:gridCol w:w="593"/>
        <w:gridCol w:w="2464"/>
        <w:gridCol w:w="2422"/>
        <w:gridCol w:w="2156"/>
        <w:gridCol w:w="2003"/>
        <w:gridCol w:w="4391"/>
      </w:tblGrid>
      <w:tr w:rsidR="008B2F25" w:rsidRPr="00033131" w14:paraId="4A35161E" w14:textId="77777777" w:rsidTr="00DF11E8">
        <w:tc>
          <w:tcPr>
            <w:tcW w:w="593" w:type="dxa"/>
            <w:vMerge w:val="restart"/>
          </w:tcPr>
          <w:p w14:paraId="75D2F230" w14:textId="77777777" w:rsidR="008B2F25" w:rsidRPr="00033131" w:rsidRDefault="008B2F25" w:rsidP="0013643B">
            <w:pPr>
              <w:spacing w:line="276" w:lineRule="auto"/>
              <w:jc w:val="both"/>
              <w:rPr>
                <w:b/>
                <w:bCs/>
              </w:rPr>
            </w:pPr>
            <w:r w:rsidRPr="00033131">
              <w:rPr>
                <w:b/>
                <w:bCs/>
              </w:rPr>
              <w:t>No.</w:t>
            </w:r>
          </w:p>
        </w:tc>
        <w:tc>
          <w:tcPr>
            <w:tcW w:w="2464" w:type="dxa"/>
            <w:vMerge w:val="restart"/>
          </w:tcPr>
          <w:p w14:paraId="38A201B7" w14:textId="77777777" w:rsidR="008B2F25" w:rsidRPr="00033131" w:rsidRDefault="008B2F25" w:rsidP="0013643B">
            <w:pPr>
              <w:spacing w:line="276" w:lineRule="auto"/>
              <w:jc w:val="both"/>
              <w:rPr>
                <w:b/>
                <w:bCs/>
              </w:rPr>
            </w:pPr>
            <w:r w:rsidRPr="00033131">
              <w:rPr>
                <w:b/>
                <w:bCs/>
              </w:rPr>
              <w:t xml:space="preserve">Nama Calon Dosen </w:t>
            </w:r>
          </w:p>
        </w:tc>
        <w:tc>
          <w:tcPr>
            <w:tcW w:w="4578" w:type="dxa"/>
            <w:gridSpan w:val="2"/>
          </w:tcPr>
          <w:p w14:paraId="3A28A113" w14:textId="77777777" w:rsidR="008B2F25" w:rsidRPr="00033131" w:rsidRDefault="008B2F25" w:rsidP="0013643B">
            <w:pPr>
              <w:spacing w:line="276" w:lineRule="auto"/>
              <w:jc w:val="center"/>
              <w:rPr>
                <w:b/>
                <w:bCs/>
              </w:rPr>
            </w:pPr>
            <w:r w:rsidRPr="00033131">
              <w:rPr>
                <w:b/>
                <w:bCs/>
              </w:rPr>
              <w:t>Pendidikan</w:t>
            </w:r>
          </w:p>
        </w:tc>
        <w:tc>
          <w:tcPr>
            <w:tcW w:w="2003" w:type="dxa"/>
            <w:vMerge w:val="restart"/>
          </w:tcPr>
          <w:p w14:paraId="43B81657" w14:textId="77777777" w:rsidR="008B2F25" w:rsidRPr="00033131" w:rsidRDefault="008B2F25" w:rsidP="0013643B">
            <w:pPr>
              <w:spacing w:line="276" w:lineRule="auto"/>
              <w:jc w:val="both"/>
              <w:rPr>
                <w:b/>
                <w:bCs/>
              </w:rPr>
            </w:pPr>
            <w:r w:rsidRPr="00033131">
              <w:rPr>
                <w:b/>
                <w:bCs/>
              </w:rPr>
              <w:t>Memenuhi/Tidak</w:t>
            </w:r>
          </w:p>
        </w:tc>
        <w:tc>
          <w:tcPr>
            <w:tcW w:w="4391" w:type="dxa"/>
            <w:vMerge w:val="restart"/>
          </w:tcPr>
          <w:p w14:paraId="083DE98A" w14:textId="77777777" w:rsidR="008B2F25" w:rsidRPr="00033131" w:rsidRDefault="008B2F25" w:rsidP="0013643B">
            <w:pPr>
              <w:spacing w:line="276" w:lineRule="auto"/>
              <w:jc w:val="both"/>
              <w:rPr>
                <w:b/>
                <w:bCs/>
              </w:rPr>
            </w:pPr>
            <w:r w:rsidRPr="00033131">
              <w:rPr>
                <w:b/>
                <w:bCs/>
              </w:rPr>
              <w:t>Keterangan</w:t>
            </w:r>
          </w:p>
        </w:tc>
      </w:tr>
      <w:tr w:rsidR="008B2F25" w:rsidRPr="00033131" w14:paraId="4900AF49" w14:textId="77777777" w:rsidTr="00DF11E8">
        <w:tc>
          <w:tcPr>
            <w:tcW w:w="593" w:type="dxa"/>
            <w:vMerge/>
          </w:tcPr>
          <w:p w14:paraId="719E6592" w14:textId="77777777" w:rsidR="008B2F25" w:rsidRPr="00033131" w:rsidRDefault="008B2F25" w:rsidP="0013643B">
            <w:pPr>
              <w:spacing w:line="276" w:lineRule="auto"/>
              <w:jc w:val="both"/>
              <w:rPr>
                <w:b/>
                <w:bCs/>
              </w:rPr>
            </w:pPr>
          </w:p>
        </w:tc>
        <w:tc>
          <w:tcPr>
            <w:tcW w:w="2464" w:type="dxa"/>
            <w:vMerge/>
          </w:tcPr>
          <w:p w14:paraId="64AB88B9" w14:textId="77777777" w:rsidR="008B2F25" w:rsidRPr="00033131" w:rsidRDefault="008B2F25" w:rsidP="0013643B">
            <w:pPr>
              <w:spacing w:line="276" w:lineRule="auto"/>
              <w:jc w:val="both"/>
              <w:rPr>
                <w:b/>
                <w:bCs/>
              </w:rPr>
            </w:pPr>
          </w:p>
        </w:tc>
        <w:tc>
          <w:tcPr>
            <w:tcW w:w="2422" w:type="dxa"/>
          </w:tcPr>
          <w:p w14:paraId="23A9169F" w14:textId="77777777" w:rsidR="008B2F25" w:rsidRPr="00033131" w:rsidRDefault="008B2F25" w:rsidP="0013643B">
            <w:pPr>
              <w:spacing w:line="276" w:lineRule="auto"/>
              <w:jc w:val="both"/>
              <w:rPr>
                <w:b/>
                <w:bCs/>
              </w:rPr>
            </w:pPr>
            <w:r w:rsidRPr="00033131">
              <w:rPr>
                <w:b/>
                <w:bCs/>
              </w:rPr>
              <w:t>Sarjana</w:t>
            </w:r>
          </w:p>
        </w:tc>
        <w:tc>
          <w:tcPr>
            <w:tcW w:w="2156" w:type="dxa"/>
          </w:tcPr>
          <w:p w14:paraId="28D59D71" w14:textId="77777777" w:rsidR="008B2F25" w:rsidRPr="00033131" w:rsidRDefault="008B2F25" w:rsidP="0013643B">
            <w:pPr>
              <w:spacing w:line="276" w:lineRule="auto"/>
              <w:jc w:val="both"/>
              <w:rPr>
                <w:b/>
                <w:bCs/>
              </w:rPr>
            </w:pPr>
            <w:r w:rsidRPr="00033131">
              <w:rPr>
                <w:b/>
                <w:bCs/>
              </w:rPr>
              <w:t>Magister</w:t>
            </w:r>
          </w:p>
        </w:tc>
        <w:tc>
          <w:tcPr>
            <w:tcW w:w="2003" w:type="dxa"/>
            <w:vMerge/>
          </w:tcPr>
          <w:p w14:paraId="2605BD10" w14:textId="77777777" w:rsidR="008B2F25" w:rsidRPr="00033131" w:rsidRDefault="008B2F25" w:rsidP="0013643B">
            <w:pPr>
              <w:spacing w:line="276" w:lineRule="auto"/>
              <w:jc w:val="both"/>
              <w:rPr>
                <w:b/>
                <w:bCs/>
              </w:rPr>
            </w:pPr>
          </w:p>
        </w:tc>
        <w:tc>
          <w:tcPr>
            <w:tcW w:w="4391" w:type="dxa"/>
            <w:vMerge/>
          </w:tcPr>
          <w:p w14:paraId="4532CD74" w14:textId="77777777" w:rsidR="008B2F25" w:rsidRPr="00033131" w:rsidRDefault="008B2F25" w:rsidP="0013643B">
            <w:pPr>
              <w:spacing w:line="276" w:lineRule="auto"/>
              <w:jc w:val="both"/>
              <w:rPr>
                <w:b/>
                <w:bCs/>
              </w:rPr>
            </w:pPr>
          </w:p>
        </w:tc>
      </w:tr>
      <w:tr w:rsidR="008B2F25" w:rsidRPr="00033131" w14:paraId="76B124D6" w14:textId="77777777" w:rsidTr="00DF11E8">
        <w:tc>
          <w:tcPr>
            <w:tcW w:w="593" w:type="dxa"/>
          </w:tcPr>
          <w:p w14:paraId="3A515CAF" w14:textId="77777777" w:rsidR="008B2F25" w:rsidRPr="00033131" w:rsidRDefault="008B2F25" w:rsidP="0013643B">
            <w:pPr>
              <w:spacing w:line="276" w:lineRule="auto"/>
              <w:jc w:val="both"/>
            </w:pPr>
            <w:r w:rsidRPr="00033131">
              <w:t>1</w:t>
            </w:r>
          </w:p>
        </w:tc>
        <w:tc>
          <w:tcPr>
            <w:tcW w:w="2464" w:type="dxa"/>
          </w:tcPr>
          <w:p w14:paraId="5E5D8542" w14:textId="128B16A3" w:rsidR="008B2F25" w:rsidRPr="00033131" w:rsidRDefault="00DF11E8" w:rsidP="0013643B">
            <w:pPr>
              <w:spacing w:line="276" w:lineRule="auto"/>
              <w:jc w:val="both"/>
            </w:pPr>
            <w:r w:rsidRPr="00DF11E8">
              <w:t>Shaddam Hasan</w:t>
            </w:r>
          </w:p>
        </w:tc>
        <w:tc>
          <w:tcPr>
            <w:tcW w:w="2422" w:type="dxa"/>
          </w:tcPr>
          <w:p w14:paraId="44CE0D18" w14:textId="39079262" w:rsidR="008B2F25" w:rsidRPr="00033131" w:rsidRDefault="00DF11E8" w:rsidP="0013643B">
            <w:pPr>
              <w:spacing w:line="276" w:lineRule="auto"/>
              <w:jc w:val="both"/>
            </w:pPr>
            <w:r>
              <w:t>Manajemen</w:t>
            </w:r>
          </w:p>
        </w:tc>
        <w:tc>
          <w:tcPr>
            <w:tcW w:w="2156" w:type="dxa"/>
          </w:tcPr>
          <w:p w14:paraId="2FD91C93" w14:textId="422D0F1E" w:rsidR="008B2F25" w:rsidRPr="00033131" w:rsidRDefault="00DF11E8" w:rsidP="0013643B">
            <w:pPr>
              <w:spacing w:line="276" w:lineRule="auto"/>
              <w:jc w:val="both"/>
            </w:pPr>
            <w:r w:rsidRPr="00DF11E8">
              <w:t>Master of Commerce</w:t>
            </w:r>
          </w:p>
        </w:tc>
        <w:tc>
          <w:tcPr>
            <w:tcW w:w="2003" w:type="dxa"/>
          </w:tcPr>
          <w:p w14:paraId="3729F87D" w14:textId="0E97417F" w:rsidR="008B2F25" w:rsidRPr="00033131" w:rsidRDefault="007E3EFF" w:rsidP="0013643B">
            <w:pPr>
              <w:spacing w:line="276" w:lineRule="auto"/>
              <w:jc w:val="both"/>
            </w:pPr>
            <w:r>
              <w:t xml:space="preserve">Tidak </w:t>
            </w:r>
            <w:r w:rsidR="00DF11E8">
              <w:t>Memenuhi</w:t>
            </w:r>
          </w:p>
        </w:tc>
        <w:tc>
          <w:tcPr>
            <w:tcW w:w="4391" w:type="dxa"/>
          </w:tcPr>
          <w:p w14:paraId="602E9904" w14:textId="5F40C347" w:rsidR="008B2F25" w:rsidRPr="00033131" w:rsidRDefault="00356D70" w:rsidP="0013643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DF11E8" w:rsidRPr="00033131" w14:paraId="65D83F92" w14:textId="77777777" w:rsidTr="00DF11E8">
        <w:tc>
          <w:tcPr>
            <w:tcW w:w="593" w:type="dxa"/>
          </w:tcPr>
          <w:p w14:paraId="04DF25A6" w14:textId="77777777" w:rsidR="00DF11E8" w:rsidRPr="00033131" w:rsidRDefault="00DF11E8" w:rsidP="00DF11E8">
            <w:pPr>
              <w:spacing w:line="276" w:lineRule="auto"/>
              <w:jc w:val="both"/>
            </w:pPr>
            <w:r w:rsidRPr="00033131">
              <w:lastRenderedPageBreak/>
              <w:t>2</w:t>
            </w:r>
          </w:p>
        </w:tc>
        <w:tc>
          <w:tcPr>
            <w:tcW w:w="2464" w:type="dxa"/>
          </w:tcPr>
          <w:p w14:paraId="7FB4072D" w14:textId="0119DFE2" w:rsidR="00DF11E8" w:rsidRPr="00033131" w:rsidRDefault="00DF11E8" w:rsidP="00DF11E8">
            <w:pPr>
              <w:spacing w:line="276" w:lineRule="auto"/>
              <w:jc w:val="both"/>
            </w:pPr>
            <w:r w:rsidRPr="00DF11E8">
              <w:t>Agniya Thahira</w:t>
            </w:r>
          </w:p>
        </w:tc>
        <w:tc>
          <w:tcPr>
            <w:tcW w:w="2422" w:type="dxa"/>
          </w:tcPr>
          <w:p w14:paraId="38843A31" w14:textId="4474D0B3" w:rsidR="00DF11E8" w:rsidRPr="00033131" w:rsidRDefault="00DF11E8" w:rsidP="00DF11E8">
            <w:pPr>
              <w:spacing w:line="276" w:lineRule="auto"/>
              <w:jc w:val="both"/>
            </w:pPr>
            <w:r>
              <w:t>Manajemen</w:t>
            </w:r>
          </w:p>
        </w:tc>
        <w:tc>
          <w:tcPr>
            <w:tcW w:w="2156" w:type="dxa"/>
          </w:tcPr>
          <w:p w14:paraId="43B9328E" w14:textId="11CEADCF" w:rsidR="00DF11E8" w:rsidRPr="00033131" w:rsidRDefault="00DF11E8" w:rsidP="00DF11E8">
            <w:pPr>
              <w:spacing w:line="276" w:lineRule="auto"/>
              <w:jc w:val="both"/>
            </w:pPr>
            <w:r>
              <w:t>Manajemen</w:t>
            </w:r>
          </w:p>
        </w:tc>
        <w:tc>
          <w:tcPr>
            <w:tcW w:w="2003" w:type="dxa"/>
          </w:tcPr>
          <w:p w14:paraId="32D559BD" w14:textId="2A654340" w:rsidR="00DF11E8" w:rsidRPr="00033131" w:rsidRDefault="007E3EFF" w:rsidP="00DF11E8">
            <w:pPr>
              <w:spacing w:line="276" w:lineRule="auto"/>
              <w:jc w:val="both"/>
            </w:pPr>
            <w:r>
              <w:t xml:space="preserve">Tidak </w:t>
            </w:r>
            <w:r w:rsidR="00DF11E8" w:rsidRPr="004957FF">
              <w:t>Memenuhi</w:t>
            </w:r>
          </w:p>
        </w:tc>
        <w:tc>
          <w:tcPr>
            <w:tcW w:w="4391" w:type="dxa"/>
          </w:tcPr>
          <w:p w14:paraId="3DE06D92" w14:textId="6AE6B09C" w:rsidR="00DF11E8" w:rsidRPr="00033131" w:rsidRDefault="00033627" w:rsidP="00DF11E8">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DF11E8" w:rsidRPr="00033131" w14:paraId="7A796FB3" w14:textId="77777777" w:rsidTr="00DF11E8">
        <w:tc>
          <w:tcPr>
            <w:tcW w:w="593" w:type="dxa"/>
          </w:tcPr>
          <w:p w14:paraId="340BB375" w14:textId="77777777" w:rsidR="00DF11E8" w:rsidRPr="00033131" w:rsidRDefault="00DF11E8" w:rsidP="00DF11E8">
            <w:pPr>
              <w:spacing w:line="276" w:lineRule="auto"/>
              <w:jc w:val="both"/>
            </w:pPr>
            <w:r w:rsidRPr="00033131">
              <w:t>3</w:t>
            </w:r>
          </w:p>
        </w:tc>
        <w:tc>
          <w:tcPr>
            <w:tcW w:w="2464" w:type="dxa"/>
          </w:tcPr>
          <w:p w14:paraId="3FF06D2A" w14:textId="4C348BE3" w:rsidR="00DF11E8" w:rsidRPr="00033131" w:rsidRDefault="00DF11E8" w:rsidP="00DF11E8">
            <w:pPr>
              <w:spacing w:line="276" w:lineRule="auto"/>
              <w:jc w:val="both"/>
            </w:pPr>
            <w:r w:rsidRPr="00DF11E8">
              <w:t>Halimah Tusa’diah</w:t>
            </w:r>
          </w:p>
        </w:tc>
        <w:tc>
          <w:tcPr>
            <w:tcW w:w="2422" w:type="dxa"/>
          </w:tcPr>
          <w:p w14:paraId="0598C00D" w14:textId="4A964D8F" w:rsidR="00DF11E8" w:rsidRPr="00033131" w:rsidRDefault="00DF11E8" w:rsidP="00DF11E8">
            <w:pPr>
              <w:spacing w:line="276" w:lineRule="auto"/>
              <w:jc w:val="both"/>
            </w:pPr>
            <w:r>
              <w:t>Manajemen</w:t>
            </w:r>
          </w:p>
        </w:tc>
        <w:tc>
          <w:tcPr>
            <w:tcW w:w="2156" w:type="dxa"/>
          </w:tcPr>
          <w:p w14:paraId="500C5364" w14:textId="40868572" w:rsidR="00DF11E8" w:rsidRPr="00033131" w:rsidRDefault="00DF11E8" w:rsidP="00DF11E8">
            <w:pPr>
              <w:spacing w:line="276" w:lineRule="auto"/>
              <w:jc w:val="both"/>
            </w:pPr>
            <w:r>
              <w:t>Manajemen</w:t>
            </w:r>
          </w:p>
        </w:tc>
        <w:tc>
          <w:tcPr>
            <w:tcW w:w="2003" w:type="dxa"/>
          </w:tcPr>
          <w:p w14:paraId="03E804AA" w14:textId="09D1BD87" w:rsidR="00DF11E8" w:rsidRPr="00033131" w:rsidRDefault="007E3EFF" w:rsidP="00DF11E8">
            <w:pPr>
              <w:spacing w:line="276" w:lineRule="auto"/>
              <w:jc w:val="both"/>
            </w:pPr>
            <w:r>
              <w:t xml:space="preserve">Tidak </w:t>
            </w:r>
            <w:r w:rsidR="00DF11E8" w:rsidRPr="004957FF">
              <w:t>Memenuhi</w:t>
            </w:r>
          </w:p>
        </w:tc>
        <w:tc>
          <w:tcPr>
            <w:tcW w:w="4391" w:type="dxa"/>
          </w:tcPr>
          <w:p w14:paraId="77079F5B" w14:textId="6D258E27" w:rsidR="00DF11E8" w:rsidRPr="00033131" w:rsidRDefault="00033627" w:rsidP="00DF11E8">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DF11E8" w:rsidRPr="00033131" w14:paraId="0D5D6B8F" w14:textId="77777777" w:rsidTr="00DF11E8">
        <w:tc>
          <w:tcPr>
            <w:tcW w:w="593" w:type="dxa"/>
          </w:tcPr>
          <w:p w14:paraId="1FBF19CB" w14:textId="77777777" w:rsidR="00DF11E8" w:rsidRPr="00033131" w:rsidRDefault="00DF11E8" w:rsidP="00DF11E8">
            <w:pPr>
              <w:spacing w:line="276" w:lineRule="auto"/>
              <w:jc w:val="both"/>
            </w:pPr>
            <w:r w:rsidRPr="00033131">
              <w:t>4</w:t>
            </w:r>
          </w:p>
        </w:tc>
        <w:tc>
          <w:tcPr>
            <w:tcW w:w="2464" w:type="dxa"/>
          </w:tcPr>
          <w:p w14:paraId="014D4CA7" w14:textId="0FE4B278" w:rsidR="00DF11E8" w:rsidRPr="00033131" w:rsidRDefault="00DF11E8" w:rsidP="00DF11E8">
            <w:pPr>
              <w:spacing w:line="276" w:lineRule="auto"/>
              <w:jc w:val="both"/>
            </w:pPr>
            <w:r w:rsidRPr="00DF11E8">
              <w:t>Veri Widodo</w:t>
            </w:r>
          </w:p>
        </w:tc>
        <w:tc>
          <w:tcPr>
            <w:tcW w:w="2422" w:type="dxa"/>
          </w:tcPr>
          <w:p w14:paraId="0D825639" w14:textId="244A4177" w:rsidR="00DF11E8" w:rsidRPr="00033131" w:rsidRDefault="00DF11E8" w:rsidP="00DF11E8">
            <w:pPr>
              <w:spacing w:line="276" w:lineRule="auto"/>
              <w:jc w:val="both"/>
            </w:pPr>
            <w:r>
              <w:t>Ekonomi</w:t>
            </w:r>
          </w:p>
        </w:tc>
        <w:tc>
          <w:tcPr>
            <w:tcW w:w="2156" w:type="dxa"/>
          </w:tcPr>
          <w:p w14:paraId="5C327AFC" w14:textId="060E1BD2" w:rsidR="00DF11E8" w:rsidRPr="00033131" w:rsidRDefault="00DF11E8" w:rsidP="00DF11E8">
            <w:pPr>
              <w:spacing w:line="276" w:lineRule="auto"/>
              <w:jc w:val="both"/>
            </w:pPr>
            <w:r>
              <w:t>Manajemen</w:t>
            </w:r>
          </w:p>
        </w:tc>
        <w:tc>
          <w:tcPr>
            <w:tcW w:w="2003" w:type="dxa"/>
          </w:tcPr>
          <w:p w14:paraId="17A4F652" w14:textId="4E609E43" w:rsidR="00DF11E8" w:rsidRPr="00033131" w:rsidRDefault="007E3EFF" w:rsidP="00DF11E8">
            <w:pPr>
              <w:spacing w:line="276" w:lineRule="auto"/>
              <w:jc w:val="both"/>
            </w:pPr>
            <w:r>
              <w:t xml:space="preserve">Tidak </w:t>
            </w:r>
            <w:r w:rsidR="00DF11E8" w:rsidRPr="004957FF">
              <w:t>Memenuhi</w:t>
            </w:r>
          </w:p>
        </w:tc>
        <w:tc>
          <w:tcPr>
            <w:tcW w:w="4391" w:type="dxa"/>
          </w:tcPr>
          <w:p w14:paraId="2E8A5EA3" w14:textId="1684DBD1" w:rsidR="00DF11E8" w:rsidRPr="00033131" w:rsidRDefault="00033627" w:rsidP="00DF11E8">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DF11E8" w:rsidRPr="00033131" w14:paraId="2F07EF18" w14:textId="77777777" w:rsidTr="00DF11E8">
        <w:tc>
          <w:tcPr>
            <w:tcW w:w="593" w:type="dxa"/>
          </w:tcPr>
          <w:p w14:paraId="53F40658" w14:textId="77777777" w:rsidR="00DF11E8" w:rsidRPr="00033131" w:rsidRDefault="00DF11E8" w:rsidP="00DF11E8">
            <w:pPr>
              <w:spacing w:line="276" w:lineRule="auto"/>
              <w:jc w:val="both"/>
            </w:pPr>
            <w:r w:rsidRPr="00033131">
              <w:t>5</w:t>
            </w:r>
          </w:p>
        </w:tc>
        <w:tc>
          <w:tcPr>
            <w:tcW w:w="2464" w:type="dxa"/>
          </w:tcPr>
          <w:p w14:paraId="53A43D0D" w14:textId="3CB648CA" w:rsidR="00DF11E8" w:rsidRPr="00033131" w:rsidRDefault="00DF11E8" w:rsidP="00DF11E8">
            <w:pPr>
              <w:spacing w:line="276" w:lineRule="auto"/>
              <w:jc w:val="both"/>
            </w:pPr>
            <w:r w:rsidRPr="00DF11E8">
              <w:t>Rina Eka Widjayanti</w:t>
            </w:r>
          </w:p>
        </w:tc>
        <w:tc>
          <w:tcPr>
            <w:tcW w:w="2422" w:type="dxa"/>
          </w:tcPr>
          <w:p w14:paraId="5EC708D1" w14:textId="1415B1F0" w:rsidR="00DF11E8" w:rsidRPr="00033131" w:rsidRDefault="00DF11E8" w:rsidP="00DF11E8">
            <w:pPr>
              <w:spacing w:line="276" w:lineRule="auto"/>
              <w:jc w:val="both"/>
            </w:pPr>
            <w:r>
              <w:t>Ekonomi</w:t>
            </w:r>
          </w:p>
        </w:tc>
        <w:tc>
          <w:tcPr>
            <w:tcW w:w="2156" w:type="dxa"/>
          </w:tcPr>
          <w:p w14:paraId="14AA25C0" w14:textId="4A566739" w:rsidR="00DF11E8" w:rsidRPr="00033131" w:rsidRDefault="00DF11E8" w:rsidP="00DF11E8">
            <w:pPr>
              <w:spacing w:line="276" w:lineRule="auto"/>
              <w:jc w:val="both"/>
            </w:pPr>
            <w:r>
              <w:t>Manajemen</w:t>
            </w:r>
          </w:p>
        </w:tc>
        <w:tc>
          <w:tcPr>
            <w:tcW w:w="2003" w:type="dxa"/>
          </w:tcPr>
          <w:p w14:paraId="5E76F8D6" w14:textId="6BA44F59" w:rsidR="00DF11E8" w:rsidRPr="00033131" w:rsidRDefault="007E3EFF" w:rsidP="00DF11E8">
            <w:pPr>
              <w:spacing w:line="276" w:lineRule="auto"/>
              <w:jc w:val="both"/>
            </w:pPr>
            <w:r>
              <w:t xml:space="preserve">Tidak </w:t>
            </w:r>
            <w:r w:rsidR="00DF11E8" w:rsidRPr="004957FF">
              <w:t>Memenuhi</w:t>
            </w:r>
          </w:p>
        </w:tc>
        <w:tc>
          <w:tcPr>
            <w:tcW w:w="4391" w:type="dxa"/>
          </w:tcPr>
          <w:p w14:paraId="15350B87" w14:textId="2E580840" w:rsidR="00DF11E8" w:rsidRPr="00033131" w:rsidRDefault="00033627" w:rsidP="00DF11E8">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bl>
    <w:p w14:paraId="33980412" w14:textId="4E77BA1B" w:rsidR="008B2F25" w:rsidRDefault="008B2F25" w:rsidP="007E0A2E">
      <w:pPr>
        <w:spacing w:line="276" w:lineRule="auto"/>
        <w:jc w:val="both"/>
      </w:pPr>
    </w:p>
    <w:p w14:paraId="622B81FC" w14:textId="3A269B21" w:rsidR="005960A4" w:rsidRDefault="005960A4" w:rsidP="007E0A2E">
      <w:pPr>
        <w:spacing w:line="276" w:lineRule="auto"/>
        <w:jc w:val="both"/>
      </w:pPr>
    </w:p>
    <w:p w14:paraId="761A211E" w14:textId="77777777" w:rsidR="005960A4" w:rsidRPr="00033131" w:rsidRDefault="005960A4" w:rsidP="007E0A2E">
      <w:pPr>
        <w:spacing w:line="276" w:lineRule="auto"/>
        <w:jc w:val="both"/>
      </w:pPr>
    </w:p>
    <w:p w14:paraId="23CAC477" w14:textId="72554E06" w:rsidR="002D4926" w:rsidRPr="00033131" w:rsidRDefault="002D4926" w:rsidP="005960A4">
      <w:pPr>
        <w:pStyle w:val="ListParagraph"/>
        <w:numPr>
          <w:ilvl w:val="0"/>
          <w:numId w:val="7"/>
        </w:numPr>
        <w:spacing w:line="276" w:lineRule="auto"/>
        <w:ind w:left="993"/>
        <w:jc w:val="both"/>
      </w:pPr>
      <w:r w:rsidRPr="00033131">
        <w:t xml:space="preserve">Program Studi Sains </w:t>
      </w:r>
      <w:r w:rsidR="00DF11E8">
        <w:t>Akuntansi</w:t>
      </w:r>
    </w:p>
    <w:tbl>
      <w:tblPr>
        <w:tblStyle w:val="TableGrid"/>
        <w:tblW w:w="14029" w:type="dxa"/>
        <w:tblLook w:val="04A0" w:firstRow="1" w:lastRow="0" w:firstColumn="1" w:lastColumn="0" w:noHBand="0" w:noVBand="1"/>
      </w:tblPr>
      <w:tblGrid>
        <w:gridCol w:w="593"/>
        <w:gridCol w:w="2467"/>
        <w:gridCol w:w="2419"/>
        <w:gridCol w:w="2156"/>
        <w:gridCol w:w="2003"/>
        <w:gridCol w:w="4391"/>
      </w:tblGrid>
      <w:tr w:rsidR="002D4926" w:rsidRPr="00033131" w14:paraId="241284EF" w14:textId="77777777" w:rsidTr="00DF11E8">
        <w:tc>
          <w:tcPr>
            <w:tcW w:w="593" w:type="dxa"/>
            <w:vMerge w:val="restart"/>
          </w:tcPr>
          <w:p w14:paraId="34DFDBA7" w14:textId="77777777" w:rsidR="002D4926" w:rsidRPr="00033131" w:rsidRDefault="002D4926" w:rsidP="0013643B">
            <w:pPr>
              <w:spacing w:line="276" w:lineRule="auto"/>
              <w:jc w:val="both"/>
              <w:rPr>
                <w:b/>
                <w:bCs/>
              </w:rPr>
            </w:pPr>
            <w:r w:rsidRPr="00033131">
              <w:rPr>
                <w:b/>
                <w:bCs/>
              </w:rPr>
              <w:t>No.</w:t>
            </w:r>
          </w:p>
        </w:tc>
        <w:tc>
          <w:tcPr>
            <w:tcW w:w="2467" w:type="dxa"/>
            <w:vMerge w:val="restart"/>
          </w:tcPr>
          <w:p w14:paraId="0AFA6805" w14:textId="77777777" w:rsidR="002D4926" w:rsidRPr="00033131" w:rsidRDefault="002D4926" w:rsidP="0013643B">
            <w:pPr>
              <w:spacing w:line="276" w:lineRule="auto"/>
              <w:jc w:val="both"/>
              <w:rPr>
                <w:b/>
                <w:bCs/>
              </w:rPr>
            </w:pPr>
            <w:r w:rsidRPr="00033131">
              <w:rPr>
                <w:b/>
                <w:bCs/>
              </w:rPr>
              <w:t xml:space="preserve">Nama Calon Dosen </w:t>
            </w:r>
          </w:p>
        </w:tc>
        <w:tc>
          <w:tcPr>
            <w:tcW w:w="4575" w:type="dxa"/>
            <w:gridSpan w:val="2"/>
          </w:tcPr>
          <w:p w14:paraId="43752CD5" w14:textId="77777777" w:rsidR="002D4926" w:rsidRPr="00033131" w:rsidRDefault="002D4926" w:rsidP="0013643B">
            <w:pPr>
              <w:spacing w:line="276" w:lineRule="auto"/>
              <w:jc w:val="center"/>
              <w:rPr>
                <w:b/>
                <w:bCs/>
              </w:rPr>
            </w:pPr>
            <w:r w:rsidRPr="00033131">
              <w:rPr>
                <w:b/>
                <w:bCs/>
              </w:rPr>
              <w:t>Pendidikan</w:t>
            </w:r>
          </w:p>
        </w:tc>
        <w:tc>
          <w:tcPr>
            <w:tcW w:w="2003" w:type="dxa"/>
            <w:vMerge w:val="restart"/>
          </w:tcPr>
          <w:p w14:paraId="0145B6E2" w14:textId="77777777" w:rsidR="002D4926" w:rsidRPr="00033131" w:rsidRDefault="002D4926" w:rsidP="0013643B">
            <w:pPr>
              <w:spacing w:line="276" w:lineRule="auto"/>
              <w:jc w:val="both"/>
              <w:rPr>
                <w:b/>
                <w:bCs/>
              </w:rPr>
            </w:pPr>
            <w:r w:rsidRPr="00033131">
              <w:rPr>
                <w:b/>
                <w:bCs/>
              </w:rPr>
              <w:t>Memenuhi/Tidak</w:t>
            </w:r>
          </w:p>
        </w:tc>
        <w:tc>
          <w:tcPr>
            <w:tcW w:w="4391" w:type="dxa"/>
            <w:vMerge w:val="restart"/>
          </w:tcPr>
          <w:p w14:paraId="6A85A4DC" w14:textId="77777777" w:rsidR="002D4926" w:rsidRPr="00033131" w:rsidRDefault="002D4926" w:rsidP="0013643B">
            <w:pPr>
              <w:spacing w:line="276" w:lineRule="auto"/>
              <w:jc w:val="both"/>
              <w:rPr>
                <w:b/>
                <w:bCs/>
              </w:rPr>
            </w:pPr>
            <w:r w:rsidRPr="00033131">
              <w:rPr>
                <w:b/>
                <w:bCs/>
              </w:rPr>
              <w:t>Keterangan</w:t>
            </w:r>
          </w:p>
        </w:tc>
      </w:tr>
      <w:tr w:rsidR="002D4926" w:rsidRPr="00033131" w14:paraId="2F7B39C9" w14:textId="77777777" w:rsidTr="00DF11E8">
        <w:tc>
          <w:tcPr>
            <w:tcW w:w="593" w:type="dxa"/>
            <w:vMerge/>
          </w:tcPr>
          <w:p w14:paraId="7582912C" w14:textId="77777777" w:rsidR="002D4926" w:rsidRPr="00033131" w:rsidRDefault="002D4926" w:rsidP="0013643B">
            <w:pPr>
              <w:spacing w:line="276" w:lineRule="auto"/>
              <w:jc w:val="both"/>
              <w:rPr>
                <w:b/>
                <w:bCs/>
              </w:rPr>
            </w:pPr>
          </w:p>
        </w:tc>
        <w:tc>
          <w:tcPr>
            <w:tcW w:w="2467" w:type="dxa"/>
            <w:vMerge/>
          </w:tcPr>
          <w:p w14:paraId="2D0848B6" w14:textId="77777777" w:rsidR="002D4926" w:rsidRPr="00033131" w:rsidRDefault="002D4926" w:rsidP="0013643B">
            <w:pPr>
              <w:spacing w:line="276" w:lineRule="auto"/>
              <w:jc w:val="both"/>
              <w:rPr>
                <w:b/>
                <w:bCs/>
              </w:rPr>
            </w:pPr>
          </w:p>
        </w:tc>
        <w:tc>
          <w:tcPr>
            <w:tcW w:w="2419" w:type="dxa"/>
          </w:tcPr>
          <w:p w14:paraId="31DA2E2F" w14:textId="77777777" w:rsidR="002D4926" w:rsidRPr="00033131" w:rsidRDefault="002D4926" w:rsidP="0013643B">
            <w:pPr>
              <w:spacing w:line="276" w:lineRule="auto"/>
              <w:jc w:val="both"/>
              <w:rPr>
                <w:b/>
                <w:bCs/>
              </w:rPr>
            </w:pPr>
            <w:r w:rsidRPr="00033131">
              <w:rPr>
                <w:b/>
                <w:bCs/>
              </w:rPr>
              <w:t>Sarjana</w:t>
            </w:r>
          </w:p>
        </w:tc>
        <w:tc>
          <w:tcPr>
            <w:tcW w:w="2156" w:type="dxa"/>
          </w:tcPr>
          <w:p w14:paraId="1A2A802B" w14:textId="77777777" w:rsidR="002D4926" w:rsidRPr="00033131" w:rsidRDefault="002D4926" w:rsidP="0013643B">
            <w:pPr>
              <w:spacing w:line="276" w:lineRule="auto"/>
              <w:jc w:val="both"/>
              <w:rPr>
                <w:b/>
                <w:bCs/>
              </w:rPr>
            </w:pPr>
            <w:r w:rsidRPr="00033131">
              <w:rPr>
                <w:b/>
                <w:bCs/>
              </w:rPr>
              <w:t>Magister</w:t>
            </w:r>
          </w:p>
        </w:tc>
        <w:tc>
          <w:tcPr>
            <w:tcW w:w="2003" w:type="dxa"/>
            <w:vMerge/>
          </w:tcPr>
          <w:p w14:paraId="6B83A2D9" w14:textId="77777777" w:rsidR="002D4926" w:rsidRPr="00033131" w:rsidRDefault="002D4926" w:rsidP="0013643B">
            <w:pPr>
              <w:spacing w:line="276" w:lineRule="auto"/>
              <w:jc w:val="both"/>
              <w:rPr>
                <w:b/>
                <w:bCs/>
              </w:rPr>
            </w:pPr>
          </w:p>
        </w:tc>
        <w:tc>
          <w:tcPr>
            <w:tcW w:w="4391" w:type="dxa"/>
            <w:vMerge/>
          </w:tcPr>
          <w:p w14:paraId="340B45A2" w14:textId="77777777" w:rsidR="002D4926" w:rsidRPr="00033131" w:rsidRDefault="002D4926" w:rsidP="0013643B">
            <w:pPr>
              <w:spacing w:line="276" w:lineRule="auto"/>
              <w:jc w:val="both"/>
              <w:rPr>
                <w:b/>
                <w:bCs/>
              </w:rPr>
            </w:pPr>
          </w:p>
        </w:tc>
      </w:tr>
      <w:tr w:rsidR="002D4926" w:rsidRPr="00033131" w14:paraId="1F7DD39F" w14:textId="77777777" w:rsidTr="00DF11E8">
        <w:tc>
          <w:tcPr>
            <w:tcW w:w="593" w:type="dxa"/>
          </w:tcPr>
          <w:p w14:paraId="25649702" w14:textId="77777777" w:rsidR="002D4926" w:rsidRPr="00033131" w:rsidRDefault="002D4926" w:rsidP="0013643B">
            <w:pPr>
              <w:spacing w:line="276" w:lineRule="auto"/>
              <w:jc w:val="both"/>
            </w:pPr>
            <w:r w:rsidRPr="00033131">
              <w:t>1</w:t>
            </w:r>
          </w:p>
        </w:tc>
        <w:tc>
          <w:tcPr>
            <w:tcW w:w="2467" w:type="dxa"/>
          </w:tcPr>
          <w:p w14:paraId="1F01EA0A" w14:textId="55A499E2" w:rsidR="002D4926" w:rsidRPr="00033131" w:rsidRDefault="00DF11E8" w:rsidP="0013643B">
            <w:pPr>
              <w:spacing w:line="276" w:lineRule="auto"/>
              <w:jc w:val="both"/>
            </w:pPr>
            <w:r w:rsidRPr="00DF11E8">
              <w:t>Marc Muslimawati</w:t>
            </w:r>
          </w:p>
        </w:tc>
        <w:tc>
          <w:tcPr>
            <w:tcW w:w="2419" w:type="dxa"/>
          </w:tcPr>
          <w:p w14:paraId="277C51F5" w14:textId="02BDE7B2" w:rsidR="002D4926" w:rsidRPr="00033131" w:rsidRDefault="00DF11E8" w:rsidP="0013643B">
            <w:pPr>
              <w:spacing w:line="276" w:lineRule="auto"/>
              <w:jc w:val="both"/>
            </w:pPr>
            <w:r>
              <w:t xml:space="preserve">Akuntansi </w:t>
            </w:r>
          </w:p>
        </w:tc>
        <w:tc>
          <w:tcPr>
            <w:tcW w:w="2156" w:type="dxa"/>
          </w:tcPr>
          <w:p w14:paraId="6760F30D" w14:textId="23D8A3AC" w:rsidR="002D4926" w:rsidRPr="00033131" w:rsidRDefault="00DF11E8" w:rsidP="0013643B">
            <w:pPr>
              <w:spacing w:line="276" w:lineRule="auto"/>
              <w:jc w:val="both"/>
            </w:pPr>
            <w:r>
              <w:t>Science of Accounting</w:t>
            </w:r>
          </w:p>
        </w:tc>
        <w:tc>
          <w:tcPr>
            <w:tcW w:w="2003" w:type="dxa"/>
          </w:tcPr>
          <w:p w14:paraId="0D592BC4" w14:textId="263A0AD4" w:rsidR="002D4926" w:rsidRPr="00033131" w:rsidRDefault="007E3EFF" w:rsidP="0013643B">
            <w:pPr>
              <w:spacing w:line="276" w:lineRule="auto"/>
              <w:jc w:val="both"/>
            </w:pPr>
            <w:r>
              <w:t xml:space="preserve">Tidak </w:t>
            </w:r>
            <w:r w:rsidR="00DF11E8">
              <w:t>Memenuhi</w:t>
            </w:r>
          </w:p>
        </w:tc>
        <w:tc>
          <w:tcPr>
            <w:tcW w:w="4391" w:type="dxa"/>
          </w:tcPr>
          <w:p w14:paraId="30F0C337" w14:textId="20348DD6" w:rsidR="002D4926" w:rsidRPr="00033131" w:rsidRDefault="00033627" w:rsidP="0013643B">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DF11E8" w:rsidRPr="00033131" w14:paraId="6B09AFD2" w14:textId="77777777" w:rsidTr="00DF11E8">
        <w:tc>
          <w:tcPr>
            <w:tcW w:w="593" w:type="dxa"/>
          </w:tcPr>
          <w:p w14:paraId="392C4EE8" w14:textId="77777777" w:rsidR="00DF11E8" w:rsidRPr="00033131" w:rsidRDefault="00DF11E8" w:rsidP="00DF11E8">
            <w:pPr>
              <w:spacing w:line="276" w:lineRule="auto"/>
              <w:jc w:val="both"/>
            </w:pPr>
            <w:r w:rsidRPr="00033131">
              <w:t>2</w:t>
            </w:r>
          </w:p>
        </w:tc>
        <w:tc>
          <w:tcPr>
            <w:tcW w:w="2467" w:type="dxa"/>
          </w:tcPr>
          <w:p w14:paraId="73DBF371" w14:textId="0557F177" w:rsidR="00DF11E8" w:rsidRPr="00033131" w:rsidRDefault="00DF11E8" w:rsidP="00DF11E8">
            <w:pPr>
              <w:spacing w:line="276" w:lineRule="auto"/>
              <w:jc w:val="both"/>
            </w:pPr>
            <w:r w:rsidRPr="00DF11E8">
              <w:t>Farinza Tiara Indani</w:t>
            </w:r>
          </w:p>
        </w:tc>
        <w:tc>
          <w:tcPr>
            <w:tcW w:w="2419" w:type="dxa"/>
          </w:tcPr>
          <w:p w14:paraId="58173C19" w14:textId="5C88FC27" w:rsidR="00DF11E8" w:rsidRPr="00033131" w:rsidRDefault="00DF11E8" w:rsidP="00DF11E8">
            <w:pPr>
              <w:spacing w:line="276" w:lineRule="auto"/>
              <w:jc w:val="both"/>
            </w:pPr>
            <w:r>
              <w:t xml:space="preserve">Akuntansi </w:t>
            </w:r>
          </w:p>
        </w:tc>
        <w:tc>
          <w:tcPr>
            <w:tcW w:w="2156" w:type="dxa"/>
          </w:tcPr>
          <w:p w14:paraId="0E696347" w14:textId="0E3E4C52" w:rsidR="00DF11E8" w:rsidRPr="00033131" w:rsidRDefault="00DF11E8" w:rsidP="00DF11E8">
            <w:pPr>
              <w:spacing w:line="276" w:lineRule="auto"/>
              <w:jc w:val="both"/>
            </w:pPr>
            <w:r>
              <w:t>Science of Accounting</w:t>
            </w:r>
          </w:p>
        </w:tc>
        <w:tc>
          <w:tcPr>
            <w:tcW w:w="2003" w:type="dxa"/>
          </w:tcPr>
          <w:p w14:paraId="7C12463F" w14:textId="108A11AA" w:rsidR="00DF11E8" w:rsidRPr="00033131" w:rsidRDefault="007E3EFF" w:rsidP="00DF11E8">
            <w:pPr>
              <w:spacing w:line="276" w:lineRule="auto"/>
              <w:jc w:val="both"/>
            </w:pPr>
            <w:r>
              <w:t xml:space="preserve">Tidak </w:t>
            </w:r>
            <w:r w:rsidR="00DF11E8">
              <w:t>Memenuhi</w:t>
            </w:r>
          </w:p>
        </w:tc>
        <w:tc>
          <w:tcPr>
            <w:tcW w:w="4391" w:type="dxa"/>
          </w:tcPr>
          <w:p w14:paraId="641DEC93" w14:textId="678557EE" w:rsidR="00DF11E8" w:rsidRPr="00033131" w:rsidRDefault="00033627" w:rsidP="00DF11E8">
            <w:p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w:t>
            </w:r>
            <w:r w:rsidRPr="002D3063">
              <w:rPr>
                <w:color w:val="000000" w:themeColor="text1"/>
              </w:rPr>
              <w:lastRenderedPageBreak/>
              <w:t xml:space="preserve">diselenggarakan </w:t>
            </w:r>
            <w:r>
              <w:rPr>
                <w:color w:val="000000" w:themeColor="text1"/>
              </w:rPr>
              <w:t xml:space="preserve">atau sertifikat pelatihan </w:t>
            </w:r>
            <w:r>
              <w:rPr>
                <w:i/>
                <w:iCs/>
                <w:color w:val="000000" w:themeColor="text1"/>
              </w:rPr>
              <w:t>e-learning</w:t>
            </w:r>
          </w:p>
        </w:tc>
      </w:tr>
      <w:tr w:rsidR="00DF11E8" w:rsidRPr="00033131" w14:paraId="74DD179A" w14:textId="77777777" w:rsidTr="00DF11E8">
        <w:tc>
          <w:tcPr>
            <w:tcW w:w="593" w:type="dxa"/>
          </w:tcPr>
          <w:p w14:paraId="6DAB051F" w14:textId="5DD4C6FD" w:rsidR="00DF11E8" w:rsidRPr="00033131" w:rsidRDefault="00DF11E8" w:rsidP="00DF11E8">
            <w:pPr>
              <w:spacing w:line="276" w:lineRule="auto"/>
              <w:jc w:val="both"/>
            </w:pPr>
            <w:r w:rsidRPr="00033131">
              <w:lastRenderedPageBreak/>
              <w:t>3</w:t>
            </w:r>
          </w:p>
        </w:tc>
        <w:tc>
          <w:tcPr>
            <w:tcW w:w="2467" w:type="dxa"/>
          </w:tcPr>
          <w:p w14:paraId="54F05D96" w14:textId="2F586BCF" w:rsidR="00DF11E8" w:rsidRPr="00033131" w:rsidRDefault="00DF11E8" w:rsidP="00DF11E8">
            <w:pPr>
              <w:spacing w:line="276" w:lineRule="auto"/>
              <w:jc w:val="both"/>
            </w:pPr>
            <w:r w:rsidRPr="00DF11E8">
              <w:t>Rizki Ramadhani</w:t>
            </w:r>
          </w:p>
        </w:tc>
        <w:tc>
          <w:tcPr>
            <w:tcW w:w="2419" w:type="dxa"/>
          </w:tcPr>
          <w:p w14:paraId="24432FEA" w14:textId="6E2CBFFC" w:rsidR="00DF11E8" w:rsidRPr="00033131" w:rsidRDefault="00DF11E8" w:rsidP="00DF11E8">
            <w:pPr>
              <w:spacing w:line="276" w:lineRule="auto"/>
              <w:jc w:val="both"/>
            </w:pPr>
            <w:r>
              <w:t>-</w:t>
            </w:r>
          </w:p>
        </w:tc>
        <w:tc>
          <w:tcPr>
            <w:tcW w:w="2156" w:type="dxa"/>
          </w:tcPr>
          <w:p w14:paraId="4091F77A" w14:textId="45CE13F1" w:rsidR="00DF11E8" w:rsidRPr="00033131" w:rsidRDefault="00DF11E8" w:rsidP="00DF11E8">
            <w:pPr>
              <w:spacing w:line="276" w:lineRule="auto"/>
              <w:jc w:val="both"/>
            </w:pPr>
            <w:r>
              <w:t>-</w:t>
            </w:r>
          </w:p>
        </w:tc>
        <w:tc>
          <w:tcPr>
            <w:tcW w:w="2003" w:type="dxa"/>
          </w:tcPr>
          <w:p w14:paraId="3ACFEA7F" w14:textId="72E914D9" w:rsidR="00DF11E8" w:rsidRPr="00033131" w:rsidRDefault="00DF11E8" w:rsidP="00DF11E8">
            <w:pPr>
              <w:spacing w:line="276" w:lineRule="auto"/>
              <w:jc w:val="both"/>
            </w:pPr>
            <w:r>
              <w:t>Tidak Memenuhi</w:t>
            </w:r>
          </w:p>
        </w:tc>
        <w:tc>
          <w:tcPr>
            <w:tcW w:w="4391" w:type="dxa"/>
          </w:tcPr>
          <w:p w14:paraId="3D235B22" w14:textId="77777777" w:rsidR="00DF11E8" w:rsidRDefault="00DF11E8" w:rsidP="003C5C0E">
            <w:pPr>
              <w:pStyle w:val="ListParagraph"/>
              <w:numPr>
                <w:ilvl w:val="0"/>
                <w:numId w:val="75"/>
              </w:numPr>
              <w:spacing w:line="276" w:lineRule="auto"/>
              <w:jc w:val="both"/>
            </w:pPr>
            <w:r>
              <w:t>Tidak melampirkan dokumen persyaratan</w:t>
            </w:r>
          </w:p>
          <w:p w14:paraId="5563E88C" w14:textId="5608076C" w:rsidR="007E3EFF" w:rsidRPr="00033131" w:rsidRDefault="00033627" w:rsidP="003C5C0E">
            <w:pPr>
              <w:pStyle w:val="ListParagraph"/>
              <w:numPr>
                <w:ilvl w:val="0"/>
                <w:numId w:val="75"/>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DF11E8" w:rsidRPr="00033131" w14:paraId="57A9FC89" w14:textId="77777777" w:rsidTr="00DF11E8">
        <w:tc>
          <w:tcPr>
            <w:tcW w:w="593" w:type="dxa"/>
          </w:tcPr>
          <w:p w14:paraId="60DF597E" w14:textId="46E2CBAD" w:rsidR="00DF11E8" w:rsidRPr="007E3EFF" w:rsidRDefault="00DF11E8" w:rsidP="00DF11E8">
            <w:pPr>
              <w:spacing w:line="276" w:lineRule="auto"/>
              <w:jc w:val="both"/>
            </w:pPr>
            <w:r w:rsidRPr="007E3EFF">
              <w:t>4</w:t>
            </w:r>
          </w:p>
        </w:tc>
        <w:tc>
          <w:tcPr>
            <w:tcW w:w="2467" w:type="dxa"/>
          </w:tcPr>
          <w:p w14:paraId="73791C00" w14:textId="5FC2BC1D" w:rsidR="00DF11E8" w:rsidRPr="007E3EFF" w:rsidRDefault="00DF11E8" w:rsidP="00DF11E8">
            <w:pPr>
              <w:spacing w:line="276" w:lineRule="auto"/>
              <w:jc w:val="both"/>
            </w:pPr>
            <w:r w:rsidRPr="007E3EFF">
              <w:t>Nuryanti</w:t>
            </w:r>
          </w:p>
        </w:tc>
        <w:tc>
          <w:tcPr>
            <w:tcW w:w="2419" w:type="dxa"/>
          </w:tcPr>
          <w:p w14:paraId="0834150E" w14:textId="104B767C" w:rsidR="00DF11E8" w:rsidRPr="007E3EFF" w:rsidRDefault="00DF11E8" w:rsidP="00DF11E8">
            <w:pPr>
              <w:spacing w:line="276" w:lineRule="auto"/>
              <w:jc w:val="both"/>
            </w:pPr>
            <w:r w:rsidRPr="007E3EFF">
              <w:t>Ekonomi</w:t>
            </w:r>
          </w:p>
        </w:tc>
        <w:tc>
          <w:tcPr>
            <w:tcW w:w="2156" w:type="dxa"/>
          </w:tcPr>
          <w:p w14:paraId="511860AC" w14:textId="52B3A3D9" w:rsidR="00DF11E8" w:rsidRPr="007E3EFF" w:rsidRDefault="00DF11E8" w:rsidP="00DF11E8">
            <w:pPr>
              <w:spacing w:line="276" w:lineRule="auto"/>
              <w:jc w:val="both"/>
            </w:pPr>
            <w:r w:rsidRPr="007E3EFF">
              <w:t>Akuntansi</w:t>
            </w:r>
          </w:p>
        </w:tc>
        <w:tc>
          <w:tcPr>
            <w:tcW w:w="2003" w:type="dxa"/>
          </w:tcPr>
          <w:p w14:paraId="2F41953B" w14:textId="09CCC271" w:rsidR="00DF11E8" w:rsidRPr="007E3EFF" w:rsidRDefault="00DF11E8" w:rsidP="00DF11E8">
            <w:pPr>
              <w:spacing w:line="276" w:lineRule="auto"/>
              <w:jc w:val="both"/>
            </w:pPr>
            <w:r w:rsidRPr="007E3EFF">
              <w:t>Tidak Memenuhi</w:t>
            </w:r>
          </w:p>
        </w:tc>
        <w:tc>
          <w:tcPr>
            <w:tcW w:w="4391" w:type="dxa"/>
          </w:tcPr>
          <w:p w14:paraId="134956C4" w14:textId="77777777" w:rsidR="00DF11E8" w:rsidRDefault="00DF11E8" w:rsidP="003C5C0E">
            <w:pPr>
              <w:pStyle w:val="ListParagraph"/>
              <w:numPr>
                <w:ilvl w:val="0"/>
                <w:numId w:val="75"/>
              </w:numPr>
              <w:spacing w:line="276" w:lineRule="auto"/>
              <w:jc w:val="both"/>
            </w:pPr>
            <w:r w:rsidRPr="007E3EFF">
              <w:t>Scan ijazah yang dilampirkan dari fotokopi</w:t>
            </w:r>
          </w:p>
          <w:p w14:paraId="0206BDBF" w14:textId="7719D225" w:rsidR="007E3EFF" w:rsidRPr="00033131" w:rsidRDefault="00033627" w:rsidP="003C5C0E">
            <w:pPr>
              <w:pStyle w:val="ListParagraph"/>
              <w:numPr>
                <w:ilvl w:val="0"/>
                <w:numId w:val="75"/>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r w:rsidR="00DF11E8" w:rsidRPr="00033131" w14:paraId="3790C403" w14:textId="77777777" w:rsidTr="00DF11E8">
        <w:tc>
          <w:tcPr>
            <w:tcW w:w="593" w:type="dxa"/>
          </w:tcPr>
          <w:p w14:paraId="2F49FDCC" w14:textId="77777777" w:rsidR="00DF11E8" w:rsidRPr="00033131" w:rsidRDefault="00DF11E8" w:rsidP="00DF11E8">
            <w:pPr>
              <w:spacing w:line="276" w:lineRule="auto"/>
              <w:jc w:val="both"/>
            </w:pPr>
            <w:r w:rsidRPr="00033131">
              <w:t>5</w:t>
            </w:r>
          </w:p>
        </w:tc>
        <w:tc>
          <w:tcPr>
            <w:tcW w:w="2467" w:type="dxa"/>
          </w:tcPr>
          <w:p w14:paraId="449A466A" w14:textId="394B5360" w:rsidR="00DF11E8" w:rsidRPr="00033131" w:rsidRDefault="00DF11E8" w:rsidP="00DF11E8">
            <w:pPr>
              <w:spacing w:line="276" w:lineRule="auto"/>
              <w:jc w:val="both"/>
            </w:pPr>
            <w:r w:rsidRPr="00DF11E8">
              <w:t>Rizky Ramadhan</w:t>
            </w:r>
          </w:p>
        </w:tc>
        <w:tc>
          <w:tcPr>
            <w:tcW w:w="2419" w:type="dxa"/>
          </w:tcPr>
          <w:p w14:paraId="6D8C1909" w14:textId="19CA66CA" w:rsidR="00DF11E8" w:rsidRPr="00033131" w:rsidRDefault="00DF11E8" w:rsidP="00DF11E8">
            <w:pPr>
              <w:spacing w:line="276" w:lineRule="auto"/>
              <w:jc w:val="both"/>
            </w:pPr>
            <w:r>
              <w:t>-</w:t>
            </w:r>
          </w:p>
        </w:tc>
        <w:tc>
          <w:tcPr>
            <w:tcW w:w="2156" w:type="dxa"/>
          </w:tcPr>
          <w:p w14:paraId="32A967E1" w14:textId="04D60FDB" w:rsidR="00DF11E8" w:rsidRPr="00033131" w:rsidRDefault="00DF11E8" w:rsidP="00DF11E8">
            <w:pPr>
              <w:spacing w:line="276" w:lineRule="auto"/>
              <w:jc w:val="both"/>
            </w:pPr>
            <w:r>
              <w:t>-</w:t>
            </w:r>
          </w:p>
        </w:tc>
        <w:tc>
          <w:tcPr>
            <w:tcW w:w="2003" w:type="dxa"/>
          </w:tcPr>
          <w:p w14:paraId="2802F516" w14:textId="45911916" w:rsidR="00DF11E8" w:rsidRPr="00033131" w:rsidRDefault="00DF11E8" w:rsidP="00DF11E8">
            <w:pPr>
              <w:spacing w:line="276" w:lineRule="auto"/>
              <w:jc w:val="both"/>
            </w:pPr>
            <w:r>
              <w:t>Tidak Memenuhi</w:t>
            </w:r>
          </w:p>
        </w:tc>
        <w:tc>
          <w:tcPr>
            <w:tcW w:w="4391" w:type="dxa"/>
          </w:tcPr>
          <w:p w14:paraId="423431B6" w14:textId="77777777" w:rsidR="00DF11E8" w:rsidRDefault="00DF11E8" w:rsidP="003C5C0E">
            <w:pPr>
              <w:pStyle w:val="ListParagraph"/>
              <w:numPr>
                <w:ilvl w:val="0"/>
                <w:numId w:val="75"/>
              </w:numPr>
              <w:spacing w:line="276" w:lineRule="auto"/>
              <w:jc w:val="both"/>
            </w:pPr>
            <w:r>
              <w:t>Tidak melampirkan dokumen persyaratan</w:t>
            </w:r>
          </w:p>
          <w:p w14:paraId="1481185F" w14:textId="74215DAF" w:rsidR="007E3EFF" w:rsidRPr="00033131" w:rsidRDefault="00033627" w:rsidP="003C5C0E">
            <w:pPr>
              <w:pStyle w:val="ListParagraph"/>
              <w:numPr>
                <w:ilvl w:val="0"/>
                <w:numId w:val="75"/>
              </w:numPr>
              <w:spacing w:line="276" w:lineRule="auto"/>
              <w:jc w:val="both"/>
            </w:pPr>
            <w:r w:rsidRPr="002D3063">
              <w:rPr>
                <w:color w:val="000000" w:themeColor="text1"/>
              </w:rPr>
              <w:t>Tidak ada bukti rekam jejak berupa URL</w:t>
            </w:r>
            <w:r>
              <w:rPr>
                <w:color w:val="000000" w:themeColor="text1"/>
              </w:rPr>
              <w:t>/</w:t>
            </w:r>
            <w:r w:rsidRPr="002D3063">
              <w:rPr>
                <w:i/>
                <w:iCs/>
                <w:color w:val="000000" w:themeColor="text1"/>
              </w:rPr>
              <w:t>screenshot</w:t>
            </w:r>
            <w:r>
              <w:rPr>
                <w:i/>
                <w:iCs/>
                <w:color w:val="000000" w:themeColor="text1"/>
              </w:rPr>
              <w:t xml:space="preserve"> </w:t>
            </w:r>
            <w:r w:rsidRPr="002D3063">
              <w:rPr>
                <w:i/>
                <w:iCs/>
                <w:color w:val="000000" w:themeColor="text1"/>
              </w:rPr>
              <w:t>e-learning</w:t>
            </w:r>
            <w:r w:rsidRPr="002D3063">
              <w:rPr>
                <w:color w:val="000000" w:themeColor="text1"/>
              </w:rPr>
              <w:t xml:space="preserve"> yang pernah diselenggarakan </w:t>
            </w:r>
            <w:r>
              <w:rPr>
                <w:color w:val="000000" w:themeColor="text1"/>
              </w:rPr>
              <w:t xml:space="preserve">atau sertifikat pelatihan </w:t>
            </w:r>
            <w:r>
              <w:rPr>
                <w:i/>
                <w:iCs/>
                <w:color w:val="000000" w:themeColor="text1"/>
              </w:rPr>
              <w:t>e-learning</w:t>
            </w:r>
          </w:p>
        </w:tc>
      </w:tr>
    </w:tbl>
    <w:p w14:paraId="47911476" w14:textId="63757DD3" w:rsidR="002D4926" w:rsidRDefault="002D4926" w:rsidP="007E0A2E">
      <w:pPr>
        <w:spacing w:line="276" w:lineRule="auto"/>
        <w:jc w:val="both"/>
      </w:pPr>
    </w:p>
    <w:p w14:paraId="0FA81246" w14:textId="3DD1B403" w:rsidR="006735CE" w:rsidRPr="00033131" w:rsidRDefault="006735CE" w:rsidP="007E0A2E">
      <w:pPr>
        <w:spacing w:line="276" w:lineRule="auto"/>
        <w:jc w:val="both"/>
      </w:pPr>
    </w:p>
    <w:p w14:paraId="3C596CD8" w14:textId="77777777" w:rsidR="00A75F25" w:rsidRPr="00033131" w:rsidRDefault="00A75F25" w:rsidP="007E0A2E">
      <w:pPr>
        <w:spacing w:line="276" w:lineRule="auto"/>
        <w:jc w:val="both"/>
        <w:sectPr w:rsidR="00A75F25" w:rsidRPr="00033131" w:rsidSect="0002132E">
          <w:pgSz w:w="16840" w:h="11907" w:orient="landscape"/>
          <w:pgMar w:top="1418" w:right="1701" w:bottom="1418" w:left="1418" w:header="0" w:footer="1004" w:gutter="0"/>
          <w:cols w:space="720"/>
          <w:docGrid w:linePitch="326"/>
        </w:sectPr>
      </w:pPr>
    </w:p>
    <w:p w14:paraId="4DB169D1" w14:textId="405D04A6" w:rsidR="00A75F25" w:rsidRPr="00EC290E" w:rsidRDefault="00A75F25" w:rsidP="00A14D84">
      <w:pPr>
        <w:pStyle w:val="Heading1"/>
        <w:numPr>
          <w:ilvl w:val="0"/>
          <w:numId w:val="48"/>
        </w:numPr>
        <w:ind w:left="709"/>
        <w:jc w:val="both"/>
        <w:rPr>
          <w:rFonts w:ascii="Times New Roman" w:hAnsi="Times New Roman" w:cs="Times New Roman"/>
          <w:b/>
          <w:sz w:val="24"/>
          <w:szCs w:val="21"/>
        </w:rPr>
      </w:pPr>
      <w:r w:rsidRPr="00EC290E">
        <w:rPr>
          <w:rFonts w:ascii="Times New Roman" w:hAnsi="Times New Roman" w:cs="Times New Roman"/>
          <w:b/>
          <w:sz w:val="24"/>
          <w:szCs w:val="21"/>
        </w:rPr>
        <w:lastRenderedPageBreak/>
        <w:t>Hasil Evaluasi Aspek Non Dosen</w:t>
      </w:r>
    </w:p>
    <w:p w14:paraId="2A355E7A" w14:textId="780B071A" w:rsidR="00A75F25" w:rsidRPr="00033131" w:rsidRDefault="00A75F25" w:rsidP="00CF430E">
      <w:pPr>
        <w:jc w:val="both"/>
      </w:pPr>
      <w:r w:rsidRPr="00033131">
        <w:t>(Berdasarkan Perme</w:t>
      </w:r>
      <w:r w:rsidR="006667DE">
        <w:t>n</w:t>
      </w:r>
      <w:r w:rsidRPr="00033131">
        <w:t xml:space="preserve">dikbud No 7 Tahun 2020 tentang Pendirian, Perubahan, Pembubaran PTN dan Pendirian, Perubahan, Pencabutan Izin PTS </w:t>
      </w:r>
      <w:r w:rsidRPr="00033131">
        <w:rPr>
          <w:b/>
        </w:rPr>
        <w:t>dan</w:t>
      </w:r>
      <w:r w:rsidRPr="00033131">
        <w:t xml:space="preserve"> </w:t>
      </w:r>
      <w:r w:rsidR="00DF11E8">
        <w:t>Kepdirjen</w:t>
      </w:r>
      <w:r w:rsidRPr="00033131">
        <w:t xml:space="preserve"> Dikti </w:t>
      </w:r>
      <w:r w:rsidR="00DF11E8">
        <w:t>Nomor 83/E/KPT/2020 tentang Persyaratan d</w:t>
      </w:r>
      <w:r w:rsidR="00DF11E8" w:rsidRPr="00911BF2">
        <w:t>an Prosedur Pendirian Perguruan Tinggi Swasta Penyelenggara Pendidikan Jarak Jauh Pendidikan Akademik</w:t>
      </w:r>
      <w:r w:rsidR="00DF11E8">
        <w:t xml:space="preserve">, </w:t>
      </w:r>
      <w:r w:rsidR="00DF11E8" w:rsidRPr="00CE61E3">
        <w:rPr>
          <w:b/>
        </w:rPr>
        <w:t>dan</w:t>
      </w:r>
      <w:r w:rsidR="00DF11E8">
        <w:t xml:space="preserve"> Kepdirjen Dikti Kemendikbud Nomor 100</w:t>
      </w:r>
      <w:r w:rsidR="00DF11E8" w:rsidRPr="00CE61E3">
        <w:t xml:space="preserve"> </w:t>
      </w:r>
      <w:r w:rsidR="00DF11E8">
        <w:t>E/KPT/2020 tentang Persyaratan dan Prosedur Pembukaan Progam Studi Akademik PJJ pada Perguruan Tinggi Penyelenggara Pendidikan Akademik</w:t>
      </w:r>
    </w:p>
    <w:tbl>
      <w:tblPr>
        <w:tblStyle w:val="TableGrid"/>
        <w:tblW w:w="0" w:type="auto"/>
        <w:tblLook w:val="04A0" w:firstRow="1" w:lastRow="0" w:firstColumn="1" w:lastColumn="0" w:noHBand="0" w:noVBand="1"/>
      </w:tblPr>
      <w:tblGrid>
        <w:gridCol w:w="510"/>
        <w:gridCol w:w="4127"/>
        <w:gridCol w:w="4424"/>
      </w:tblGrid>
      <w:tr w:rsidR="00A75F25" w:rsidRPr="00033131" w14:paraId="20D40F3E" w14:textId="77777777" w:rsidTr="00DF11E8">
        <w:trPr>
          <w:trHeight w:val="557"/>
        </w:trPr>
        <w:tc>
          <w:tcPr>
            <w:tcW w:w="510" w:type="dxa"/>
            <w:shd w:val="clear" w:color="auto" w:fill="BFBFBF" w:themeFill="background1" w:themeFillShade="BF"/>
            <w:vAlign w:val="center"/>
          </w:tcPr>
          <w:p w14:paraId="5C764935" w14:textId="77777777" w:rsidR="00A75F25" w:rsidRPr="00033131" w:rsidRDefault="00A75F25" w:rsidP="00E36988">
            <w:pPr>
              <w:rPr>
                <w:b/>
              </w:rPr>
            </w:pPr>
            <w:r w:rsidRPr="00033131">
              <w:rPr>
                <w:b/>
              </w:rPr>
              <w:t>No</w:t>
            </w:r>
          </w:p>
        </w:tc>
        <w:tc>
          <w:tcPr>
            <w:tcW w:w="4127" w:type="dxa"/>
            <w:shd w:val="clear" w:color="auto" w:fill="BFBFBF" w:themeFill="background1" w:themeFillShade="BF"/>
            <w:vAlign w:val="center"/>
          </w:tcPr>
          <w:p w14:paraId="40E35CC2" w14:textId="77777777" w:rsidR="00A75F25" w:rsidRPr="00033131" w:rsidRDefault="00A75F25" w:rsidP="00E36988">
            <w:pPr>
              <w:rPr>
                <w:b/>
              </w:rPr>
            </w:pPr>
            <w:r w:rsidRPr="00033131">
              <w:rPr>
                <w:b/>
              </w:rPr>
              <w:t>Persyaratan</w:t>
            </w:r>
          </w:p>
        </w:tc>
        <w:tc>
          <w:tcPr>
            <w:tcW w:w="4424" w:type="dxa"/>
            <w:shd w:val="clear" w:color="auto" w:fill="BFBFBF" w:themeFill="background1" w:themeFillShade="BF"/>
            <w:vAlign w:val="center"/>
          </w:tcPr>
          <w:p w14:paraId="6D6A4488" w14:textId="2B16F47D" w:rsidR="00A75F25" w:rsidRPr="006667DE" w:rsidRDefault="00A75F25" w:rsidP="00E36988">
            <w:pPr>
              <w:rPr>
                <w:b/>
              </w:rPr>
            </w:pPr>
            <w:r w:rsidRPr="00033131">
              <w:rPr>
                <w:b/>
              </w:rPr>
              <w:t xml:space="preserve">Kondisi </w:t>
            </w:r>
            <w:r w:rsidR="006667DE">
              <w:rPr>
                <w:b/>
              </w:rPr>
              <w:t xml:space="preserve">Muhammadiyah </w:t>
            </w:r>
            <w:r w:rsidR="006667DE">
              <w:rPr>
                <w:b/>
                <w:i/>
                <w:iCs/>
              </w:rPr>
              <w:t>Online University</w:t>
            </w:r>
          </w:p>
        </w:tc>
      </w:tr>
      <w:tr w:rsidR="00A75F25" w:rsidRPr="00033131" w14:paraId="0EFDBA33" w14:textId="77777777" w:rsidTr="00DF11E8">
        <w:trPr>
          <w:trHeight w:val="503"/>
        </w:trPr>
        <w:tc>
          <w:tcPr>
            <w:tcW w:w="4637" w:type="dxa"/>
            <w:gridSpan w:val="2"/>
            <w:vAlign w:val="center"/>
          </w:tcPr>
          <w:p w14:paraId="02597E7E" w14:textId="77777777" w:rsidR="00A75F25" w:rsidRPr="00033131" w:rsidRDefault="00A75F25" w:rsidP="00E36988">
            <w:pPr>
              <w:rPr>
                <w:b/>
              </w:rPr>
            </w:pPr>
            <w:r w:rsidRPr="00033131">
              <w:rPr>
                <w:b/>
              </w:rPr>
              <w:t>Aspek Legalitas</w:t>
            </w:r>
          </w:p>
        </w:tc>
        <w:tc>
          <w:tcPr>
            <w:tcW w:w="4424" w:type="dxa"/>
            <w:vAlign w:val="center"/>
          </w:tcPr>
          <w:p w14:paraId="3E564765" w14:textId="77777777" w:rsidR="00A75F25" w:rsidRPr="00033131" w:rsidRDefault="00A75F25" w:rsidP="00E36988"/>
        </w:tc>
      </w:tr>
      <w:tr w:rsidR="00A75F25" w:rsidRPr="00033131" w14:paraId="467A5B4C" w14:textId="77777777" w:rsidTr="00DF11E8">
        <w:tc>
          <w:tcPr>
            <w:tcW w:w="510" w:type="dxa"/>
            <w:shd w:val="clear" w:color="auto" w:fill="FFFFFF" w:themeFill="background1"/>
          </w:tcPr>
          <w:p w14:paraId="36DCEC1A" w14:textId="77777777" w:rsidR="00A75F25" w:rsidRPr="00033131" w:rsidRDefault="00A75F25" w:rsidP="00E36988">
            <w:r w:rsidRPr="00033131">
              <w:t>1</w:t>
            </w:r>
          </w:p>
        </w:tc>
        <w:tc>
          <w:tcPr>
            <w:tcW w:w="4127" w:type="dxa"/>
            <w:shd w:val="clear" w:color="auto" w:fill="FFFFFF" w:themeFill="background1"/>
          </w:tcPr>
          <w:p w14:paraId="545A766A" w14:textId="77777777" w:rsidR="00A75F25" w:rsidRPr="00033131" w:rsidRDefault="00A75F25" w:rsidP="00E36988">
            <w:r w:rsidRPr="00033131">
              <w:rPr>
                <w:color w:val="000000" w:themeColor="text1"/>
              </w:rPr>
              <w:t xml:space="preserve">Badan Penyelenggara PTS </w:t>
            </w:r>
            <w:r w:rsidRPr="00033131">
              <w:t xml:space="preserve">PJJ </w:t>
            </w:r>
            <w:r w:rsidRPr="00033131">
              <w:rPr>
                <w:color w:val="000000" w:themeColor="text1"/>
              </w:rPr>
              <w:t>yang akan didirikan adalah Badan Penyelenggara yang telah memenuhi legalitas, sebagai berikut:</w:t>
            </w:r>
          </w:p>
        </w:tc>
        <w:tc>
          <w:tcPr>
            <w:tcW w:w="4424" w:type="dxa"/>
            <w:shd w:val="clear" w:color="auto" w:fill="FFFFFF" w:themeFill="background1"/>
          </w:tcPr>
          <w:p w14:paraId="2D7D9999" w14:textId="5F47531B" w:rsidR="00A75F25" w:rsidRPr="00033131" w:rsidRDefault="00B346C6" w:rsidP="00E36988">
            <w:r>
              <w:t>Ada</w:t>
            </w:r>
          </w:p>
        </w:tc>
      </w:tr>
      <w:tr w:rsidR="00A75F25" w:rsidRPr="00033131" w14:paraId="657C9855" w14:textId="77777777" w:rsidTr="00DF11E8">
        <w:tc>
          <w:tcPr>
            <w:tcW w:w="510" w:type="dxa"/>
            <w:shd w:val="clear" w:color="auto" w:fill="FFFFFF" w:themeFill="background1"/>
          </w:tcPr>
          <w:p w14:paraId="5F0D4ED8" w14:textId="77777777" w:rsidR="00A75F25" w:rsidRPr="00033131" w:rsidRDefault="00A75F25" w:rsidP="00E36988"/>
        </w:tc>
        <w:tc>
          <w:tcPr>
            <w:tcW w:w="4127" w:type="dxa"/>
            <w:shd w:val="clear" w:color="auto" w:fill="FFFFFF" w:themeFill="background1"/>
          </w:tcPr>
          <w:p w14:paraId="1C96A550" w14:textId="77777777" w:rsidR="00A75F25" w:rsidRPr="00033131" w:rsidRDefault="00A75F25" w:rsidP="00313B5F">
            <w:pPr>
              <w:pStyle w:val="ListParagraph"/>
              <w:numPr>
                <w:ilvl w:val="0"/>
                <w:numId w:val="21"/>
              </w:numPr>
              <w:ind w:left="397"/>
            </w:pPr>
            <w:r w:rsidRPr="00033131">
              <w:rPr>
                <w:bCs/>
                <w:color w:val="000000" w:themeColor="text1"/>
              </w:rPr>
              <w:t xml:space="preserve">Memiliki akta notaris pendirian </w:t>
            </w:r>
            <w:r w:rsidRPr="00033131">
              <w:rPr>
                <w:color w:val="000000" w:themeColor="text1"/>
              </w:rPr>
              <w:t>Badan Penyelenggara beserta segala perubahannya (jika pernah dilakukan perubahan);</w:t>
            </w:r>
          </w:p>
        </w:tc>
        <w:tc>
          <w:tcPr>
            <w:tcW w:w="4424" w:type="dxa"/>
            <w:shd w:val="clear" w:color="auto" w:fill="FFFFFF" w:themeFill="background1"/>
          </w:tcPr>
          <w:p w14:paraId="5A50B6AB" w14:textId="6F36F0BB" w:rsidR="00A75F25" w:rsidRPr="00033131" w:rsidRDefault="00B346C6" w:rsidP="00E36988">
            <w:r>
              <w:t>Ada</w:t>
            </w:r>
          </w:p>
        </w:tc>
      </w:tr>
      <w:tr w:rsidR="00A75F25" w:rsidRPr="00033131" w14:paraId="471A4D1F" w14:textId="77777777" w:rsidTr="00DF11E8">
        <w:tc>
          <w:tcPr>
            <w:tcW w:w="510" w:type="dxa"/>
            <w:shd w:val="clear" w:color="auto" w:fill="FFFFFF" w:themeFill="background1"/>
          </w:tcPr>
          <w:p w14:paraId="77ECE964" w14:textId="77777777" w:rsidR="00A75F25" w:rsidRPr="00033131" w:rsidRDefault="00A75F25" w:rsidP="00E36988"/>
        </w:tc>
        <w:tc>
          <w:tcPr>
            <w:tcW w:w="4127" w:type="dxa"/>
            <w:shd w:val="clear" w:color="auto" w:fill="FFFFFF" w:themeFill="background1"/>
          </w:tcPr>
          <w:p w14:paraId="56C28C79" w14:textId="77777777" w:rsidR="00A75F25" w:rsidRPr="00033131" w:rsidRDefault="00A75F25" w:rsidP="00313B5F">
            <w:pPr>
              <w:pStyle w:val="ListParagraph"/>
              <w:numPr>
                <w:ilvl w:val="0"/>
                <w:numId w:val="21"/>
              </w:numPr>
              <w:ind w:left="397"/>
              <w:rPr>
                <w:bCs/>
                <w:color w:val="000000" w:themeColor="text1"/>
              </w:rPr>
            </w:pPr>
            <w:r w:rsidRPr="00033131">
              <w:rPr>
                <w:bCs/>
                <w:color w:val="000000" w:themeColor="text1"/>
              </w:rPr>
              <w:t>Memiliki keputusan pejabat yang berwenang tentang pengesahan Badan Penyelenggara sebagai badan hukum, misalnya Surat Keputusan Menkumham untuk Yayasan.</w:t>
            </w:r>
          </w:p>
        </w:tc>
        <w:tc>
          <w:tcPr>
            <w:tcW w:w="4424" w:type="dxa"/>
            <w:shd w:val="clear" w:color="auto" w:fill="FFFFFF" w:themeFill="background1"/>
          </w:tcPr>
          <w:p w14:paraId="0093F493" w14:textId="3D669DBE" w:rsidR="00A75F25" w:rsidRPr="00033131" w:rsidRDefault="00B346C6" w:rsidP="00E36988">
            <w:r>
              <w:t>Ada</w:t>
            </w:r>
          </w:p>
        </w:tc>
      </w:tr>
      <w:tr w:rsidR="00A75F25" w:rsidRPr="00033131" w14:paraId="72D63235" w14:textId="77777777" w:rsidTr="00DF11E8">
        <w:tc>
          <w:tcPr>
            <w:tcW w:w="510" w:type="dxa"/>
            <w:shd w:val="clear" w:color="auto" w:fill="FFFFFF" w:themeFill="background1"/>
          </w:tcPr>
          <w:p w14:paraId="570D6E0F" w14:textId="77777777" w:rsidR="00A75F25" w:rsidRPr="00033131" w:rsidRDefault="00A75F25" w:rsidP="00E36988">
            <w:r w:rsidRPr="00033131">
              <w:t>2</w:t>
            </w:r>
          </w:p>
        </w:tc>
        <w:tc>
          <w:tcPr>
            <w:tcW w:w="4127" w:type="dxa"/>
            <w:shd w:val="clear" w:color="auto" w:fill="FFFFFF" w:themeFill="background1"/>
          </w:tcPr>
          <w:p w14:paraId="39442BE9" w14:textId="77777777" w:rsidR="00A75F25" w:rsidRPr="00033131" w:rsidRDefault="00A75F25" w:rsidP="00E36988">
            <w:r w:rsidRPr="00033131">
              <w:t>Persetujuan tertulis Pendirian PTS PJJ dari organ Badan Penyelenggara (contoh: Ketua Pengurus Yayasan), atau yang sejenis.</w:t>
            </w:r>
          </w:p>
        </w:tc>
        <w:tc>
          <w:tcPr>
            <w:tcW w:w="4424" w:type="dxa"/>
            <w:shd w:val="clear" w:color="auto" w:fill="FFFFFF" w:themeFill="background1"/>
          </w:tcPr>
          <w:p w14:paraId="07556A28" w14:textId="77777777" w:rsidR="00A75F25" w:rsidRPr="00033131" w:rsidRDefault="00A75F25" w:rsidP="00E36988">
            <w:r w:rsidRPr="00033131">
              <w:t>Ada</w:t>
            </w:r>
          </w:p>
        </w:tc>
      </w:tr>
      <w:tr w:rsidR="00A75F25" w:rsidRPr="00033131" w14:paraId="7EDA3541" w14:textId="77777777" w:rsidTr="00DF11E8">
        <w:tc>
          <w:tcPr>
            <w:tcW w:w="510" w:type="dxa"/>
            <w:shd w:val="clear" w:color="auto" w:fill="FFFFFF" w:themeFill="background1"/>
          </w:tcPr>
          <w:p w14:paraId="1E510581" w14:textId="77777777" w:rsidR="00A75F25" w:rsidRPr="00033131" w:rsidRDefault="00A75F25" w:rsidP="00E36988">
            <w:r w:rsidRPr="00033131">
              <w:t>3</w:t>
            </w:r>
          </w:p>
        </w:tc>
        <w:tc>
          <w:tcPr>
            <w:tcW w:w="4127" w:type="dxa"/>
            <w:shd w:val="clear" w:color="auto" w:fill="FFFFFF" w:themeFill="background1"/>
          </w:tcPr>
          <w:p w14:paraId="254CEF38" w14:textId="77777777" w:rsidR="00A75F25" w:rsidRPr="00033131" w:rsidRDefault="00A75F25" w:rsidP="00E36988">
            <w:r w:rsidRPr="00033131">
              <w:t>Memperoleh Rekomendasi tertulis dari LLDIKTI di wilayah PTS PJJ didirikan</w:t>
            </w:r>
          </w:p>
        </w:tc>
        <w:tc>
          <w:tcPr>
            <w:tcW w:w="4424" w:type="dxa"/>
            <w:shd w:val="clear" w:color="auto" w:fill="FFFFFF" w:themeFill="background1"/>
          </w:tcPr>
          <w:p w14:paraId="13820A84" w14:textId="77777777" w:rsidR="00A75F25" w:rsidRPr="00033131" w:rsidRDefault="00A75F25" w:rsidP="00E36988">
            <w:r w:rsidRPr="00033131">
              <w:t>Ada</w:t>
            </w:r>
          </w:p>
        </w:tc>
      </w:tr>
      <w:tr w:rsidR="00A75F25" w:rsidRPr="00033131" w14:paraId="62C91ED7" w14:textId="77777777" w:rsidTr="00DF11E8">
        <w:tc>
          <w:tcPr>
            <w:tcW w:w="510" w:type="dxa"/>
            <w:shd w:val="clear" w:color="auto" w:fill="FFFFFF" w:themeFill="background1"/>
          </w:tcPr>
          <w:p w14:paraId="1439ED83" w14:textId="77777777" w:rsidR="00A75F25" w:rsidRPr="00033131" w:rsidRDefault="00A75F25" w:rsidP="00E36988">
            <w:r w:rsidRPr="00033131">
              <w:t>4</w:t>
            </w:r>
          </w:p>
        </w:tc>
        <w:tc>
          <w:tcPr>
            <w:tcW w:w="4127" w:type="dxa"/>
            <w:shd w:val="clear" w:color="auto" w:fill="FFFFFF" w:themeFill="background1"/>
          </w:tcPr>
          <w:p w14:paraId="0D59677A" w14:textId="77777777" w:rsidR="00A75F25" w:rsidRPr="00033131" w:rsidRDefault="00A75F25" w:rsidP="00E36988">
            <w:r w:rsidRPr="00033131">
              <w:rPr>
                <w:bCs/>
              </w:rPr>
              <w:t>Rekomendasi LLDIKTI di wilayah jangkauan program studi PJJ yang diusulkan</w:t>
            </w:r>
          </w:p>
        </w:tc>
        <w:tc>
          <w:tcPr>
            <w:tcW w:w="4424" w:type="dxa"/>
            <w:shd w:val="clear" w:color="auto" w:fill="FFFFFF" w:themeFill="background1"/>
          </w:tcPr>
          <w:p w14:paraId="39E35F3B" w14:textId="6929FB9F" w:rsidR="00A75F25" w:rsidRPr="00033131" w:rsidRDefault="003C5C0E" w:rsidP="00E36988">
            <w:r>
              <w:t>Belum Ada</w:t>
            </w:r>
          </w:p>
        </w:tc>
      </w:tr>
      <w:tr w:rsidR="00A75F25" w:rsidRPr="00033131" w14:paraId="1CF5F91C" w14:textId="77777777" w:rsidTr="00DF11E8">
        <w:trPr>
          <w:trHeight w:val="521"/>
        </w:trPr>
        <w:tc>
          <w:tcPr>
            <w:tcW w:w="9061" w:type="dxa"/>
            <w:gridSpan w:val="3"/>
            <w:vAlign w:val="center"/>
          </w:tcPr>
          <w:p w14:paraId="58B11816" w14:textId="77777777" w:rsidR="00A75F25" w:rsidRPr="00033131" w:rsidRDefault="00A75F25" w:rsidP="00E36988">
            <w:r w:rsidRPr="00033131">
              <w:rPr>
                <w:b/>
              </w:rPr>
              <w:t>Aspek Formal Persyaratan Pendirian PT PJJ</w:t>
            </w:r>
          </w:p>
        </w:tc>
      </w:tr>
      <w:tr w:rsidR="00A75F25" w:rsidRPr="00033131" w14:paraId="3B2156E8" w14:textId="77777777" w:rsidTr="00DF11E8">
        <w:tc>
          <w:tcPr>
            <w:tcW w:w="510" w:type="dxa"/>
          </w:tcPr>
          <w:p w14:paraId="236256FA" w14:textId="77777777" w:rsidR="00A75F25" w:rsidRPr="00033131" w:rsidRDefault="00A75F25" w:rsidP="00E36988">
            <w:r w:rsidRPr="00033131">
              <w:t>5</w:t>
            </w:r>
          </w:p>
        </w:tc>
        <w:tc>
          <w:tcPr>
            <w:tcW w:w="4127" w:type="dxa"/>
          </w:tcPr>
          <w:p w14:paraId="0EAF8A51" w14:textId="77777777" w:rsidR="00A75F25" w:rsidRPr="00033131" w:rsidRDefault="00A75F25" w:rsidP="00E36988">
            <w:r w:rsidRPr="00033131">
              <w:t>Tersedia lahan yang difungsikan untuk memenuhi sarana dan prasarana</w:t>
            </w:r>
          </w:p>
        </w:tc>
        <w:tc>
          <w:tcPr>
            <w:tcW w:w="4424" w:type="dxa"/>
          </w:tcPr>
          <w:p w14:paraId="7F5A0290" w14:textId="54E2D475" w:rsidR="00A75F25" w:rsidRPr="00033131" w:rsidRDefault="00A75F25" w:rsidP="00E36988"/>
        </w:tc>
      </w:tr>
      <w:tr w:rsidR="00A75F25" w:rsidRPr="00033131" w14:paraId="5A84E503" w14:textId="77777777" w:rsidTr="00DF11E8">
        <w:tc>
          <w:tcPr>
            <w:tcW w:w="510" w:type="dxa"/>
          </w:tcPr>
          <w:p w14:paraId="090FE138" w14:textId="77777777" w:rsidR="00A75F25" w:rsidRPr="00033131" w:rsidRDefault="00A75F25" w:rsidP="00E36988">
            <w:r w:rsidRPr="00033131">
              <w:t>6</w:t>
            </w:r>
          </w:p>
        </w:tc>
        <w:tc>
          <w:tcPr>
            <w:tcW w:w="4127" w:type="dxa"/>
          </w:tcPr>
          <w:p w14:paraId="413FDA24" w14:textId="37B9E93B" w:rsidR="00A75F25" w:rsidRPr="00033131" w:rsidRDefault="00A75F25" w:rsidP="00E36988">
            <w:r w:rsidRPr="00033131">
              <w:t xml:space="preserve">Keterpenuhan jumlah program studi yang direkomendasi sesuai bentuk perguruan tinggi yang diusulkan (karena </w:t>
            </w:r>
            <w:r w:rsidR="00887725">
              <w:t>MOU</w:t>
            </w:r>
            <w:r w:rsidRPr="00033131">
              <w:t xml:space="preserve"> mengusulkan bentuk Universitas, maka paling sedikit harus telah direkomendasi 5 (lima) Program Studi yang mewakili 3 (tiga) Program Studi rumpun ilmu alam, rumpun ilmu formal, dan/atau rumpun ilmu terapan yang meliputi pertanian, arsitektur dan perencanaan, teknik, kehutanan dan </w:t>
            </w:r>
            <w:r w:rsidRPr="00033131">
              <w:lastRenderedPageBreak/>
              <w:t xml:space="preserve">lingkungan, kesehatan, dan transportasi, </w:t>
            </w:r>
            <w:r w:rsidRPr="00033131">
              <w:rPr>
                <w:b/>
              </w:rPr>
              <w:t xml:space="preserve">dan </w:t>
            </w:r>
            <w:r w:rsidRPr="00033131">
              <w:t xml:space="preserve">2 (dua) Progam Studi dari rumpun ilmu agama, rumpun ilmu humaniora, rumpun ilmu sosial, dan/atau rumpun ilmu terapan yang meliputi bisnis, pendidikan, keluarga dan konsumen, olahraga, jurnalistik, media massa dan komunikasi, hukum, perpustakaan dan permuseuman, militer, administrasi publik, dan pekerja </w:t>
            </w:r>
            <w:r w:rsidR="00B346C6">
              <w:t>social</w:t>
            </w:r>
          </w:p>
        </w:tc>
        <w:tc>
          <w:tcPr>
            <w:tcW w:w="4424" w:type="dxa"/>
          </w:tcPr>
          <w:p w14:paraId="3F84D7D2" w14:textId="2E977857" w:rsidR="00DF11E8" w:rsidRDefault="00DF11E8" w:rsidP="00DF11E8">
            <w:r>
              <w:lastRenderedPageBreak/>
              <w:t xml:space="preserve">Muhammadiyah Online </w:t>
            </w:r>
            <w:r w:rsidR="00033627">
              <w:t>University</w:t>
            </w:r>
            <w:r>
              <w:t xml:space="preserve"> (MOU) mengusulkan 6 Program Studi Sarjana yang terdiri atas: </w:t>
            </w:r>
          </w:p>
          <w:p w14:paraId="66585766" w14:textId="77777777" w:rsidR="00DF11E8" w:rsidRPr="00323699" w:rsidRDefault="00DF11E8" w:rsidP="00DF11E8">
            <w:pPr>
              <w:pStyle w:val="ListParagraph"/>
              <w:numPr>
                <w:ilvl w:val="0"/>
                <w:numId w:val="22"/>
              </w:numPr>
              <w:ind w:left="720"/>
            </w:pPr>
            <w:r w:rsidRPr="00323699">
              <w:t>Informatika</w:t>
            </w:r>
          </w:p>
          <w:p w14:paraId="661DC22A" w14:textId="77777777" w:rsidR="00DF11E8" w:rsidRPr="00323699" w:rsidRDefault="00DF11E8" w:rsidP="00DF11E8">
            <w:pPr>
              <w:pStyle w:val="ListParagraph"/>
              <w:numPr>
                <w:ilvl w:val="0"/>
                <w:numId w:val="22"/>
              </w:numPr>
              <w:ind w:left="720"/>
            </w:pPr>
            <w:r w:rsidRPr="00323699">
              <w:t>Sistem Informasi</w:t>
            </w:r>
          </w:p>
          <w:p w14:paraId="1EAEA47E" w14:textId="77777777" w:rsidR="00DF11E8" w:rsidRDefault="00DF11E8" w:rsidP="00DF11E8">
            <w:pPr>
              <w:pStyle w:val="ListParagraph"/>
              <w:numPr>
                <w:ilvl w:val="0"/>
                <w:numId w:val="22"/>
              </w:numPr>
              <w:ind w:left="720"/>
            </w:pPr>
            <w:r>
              <w:t>Administrasi Kesehatan</w:t>
            </w:r>
          </w:p>
          <w:p w14:paraId="2CE94A72" w14:textId="77777777" w:rsidR="00DF11E8" w:rsidRDefault="00DF11E8" w:rsidP="00DF11E8">
            <w:pPr>
              <w:pStyle w:val="ListParagraph"/>
              <w:numPr>
                <w:ilvl w:val="0"/>
                <w:numId w:val="22"/>
              </w:numPr>
              <w:ind w:left="720"/>
            </w:pPr>
            <w:r>
              <w:t>Ilmu Hukum</w:t>
            </w:r>
          </w:p>
          <w:p w14:paraId="44CD3935" w14:textId="77777777" w:rsidR="00DF11E8" w:rsidRDefault="00DF11E8" w:rsidP="00DF11E8">
            <w:pPr>
              <w:pStyle w:val="ListParagraph"/>
              <w:numPr>
                <w:ilvl w:val="0"/>
                <w:numId w:val="22"/>
              </w:numPr>
              <w:ind w:left="720"/>
            </w:pPr>
            <w:r>
              <w:t>Manajemen</w:t>
            </w:r>
          </w:p>
          <w:p w14:paraId="495B9C38" w14:textId="3B303E27" w:rsidR="00A75F25" w:rsidRPr="00033131" w:rsidRDefault="00DF11E8" w:rsidP="00DF11E8">
            <w:pPr>
              <w:pStyle w:val="ListParagraph"/>
              <w:numPr>
                <w:ilvl w:val="0"/>
                <w:numId w:val="22"/>
              </w:numPr>
              <w:ind w:left="720"/>
            </w:pPr>
            <w:r>
              <w:t>Akuntansi</w:t>
            </w:r>
          </w:p>
        </w:tc>
      </w:tr>
      <w:tr w:rsidR="00A75F25" w:rsidRPr="00033131" w14:paraId="1B165C23" w14:textId="77777777" w:rsidTr="00DF11E8">
        <w:tc>
          <w:tcPr>
            <w:tcW w:w="510" w:type="dxa"/>
          </w:tcPr>
          <w:p w14:paraId="375287AC" w14:textId="77777777" w:rsidR="00A75F25" w:rsidRPr="00033131" w:rsidRDefault="00A75F25" w:rsidP="00E36988">
            <w:r w:rsidRPr="00033131">
              <w:t>7</w:t>
            </w:r>
          </w:p>
        </w:tc>
        <w:tc>
          <w:tcPr>
            <w:tcW w:w="4127" w:type="dxa"/>
          </w:tcPr>
          <w:p w14:paraId="742B9451" w14:textId="77777777" w:rsidR="00A75F25" w:rsidRPr="00033131" w:rsidRDefault="00A75F25" w:rsidP="00E36988">
            <w:r w:rsidRPr="00033131">
              <w:t>Keterpenuhan jumlah dan kualifikasi calon tenaga kependidikan di Kampus Utama</w:t>
            </w:r>
          </w:p>
        </w:tc>
        <w:tc>
          <w:tcPr>
            <w:tcW w:w="4424" w:type="dxa"/>
          </w:tcPr>
          <w:p w14:paraId="6EB46F15" w14:textId="78B54C3B" w:rsidR="00A75F25" w:rsidRPr="00033131" w:rsidRDefault="00DF11E8" w:rsidP="00DF11E8">
            <w:r>
              <w:t>Ada 2 Tenaga Pengelola (berijazah Magister), 1 tenaga Administrasi (berijazah Sarjana), 1 Teknisi TIK (berijazah Sarjana)</w:t>
            </w:r>
          </w:p>
        </w:tc>
      </w:tr>
      <w:tr w:rsidR="00A75F25" w:rsidRPr="00033131" w14:paraId="5AC87144" w14:textId="77777777" w:rsidTr="00DF11E8">
        <w:tc>
          <w:tcPr>
            <w:tcW w:w="510" w:type="dxa"/>
          </w:tcPr>
          <w:p w14:paraId="43D96695" w14:textId="77777777" w:rsidR="00A75F25" w:rsidRPr="00033131" w:rsidRDefault="00A75F25" w:rsidP="00E36988">
            <w:r w:rsidRPr="00033131">
              <w:t>8</w:t>
            </w:r>
          </w:p>
        </w:tc>
        <w:tc>
          <w:tcPr>
            <w:tcW w:w="4127" w:type="dxa"/>
          </w:tcPr>
          <w:p w14:paraId="064140FE" w14:textId="77777777" w:rsidR="00A75F25" w:rsidRPr="00033131" w:rsidRDefault="00A75F25" w:rsidP="00E36988">
            <w:r w:rsidRPr="00033131">
              <w:t>Keterpenuhan jumlah dan kualifikasi calon tenaga kependidikan di setiap Pusat Belajar Jarak Jauh</w:t>
            </w:r>
          </w:p>
        </w:tc>
        <w:tc>
          <w:tcPr>
            <w:tcW w:w="4424" w:type="dxa"/>
          </w:tcPr>
          <w:p w14:paraId="1067021B" w14:textId="7CD49650" w:rsidR="00A75F25" w:rsidRPr="00033131" w:rsidRDefault="00DF11E8" w:rsidP="00E36988">
            <w:r>
              <w:t>Tiap program studi memiliki PBJJ berbeda, formasi tenaga kependidikan di tiap PBJJ berbeda (data rinci ada pada hasil evaluasi untuk setiap program studi)</w:t>
            </w:r>
          </w:p>
        </w:tc>
      </w:tr>
      <w:tr w:rsidR="00A75F25" w:rsidRPr="00033131" w14:paraId="4731ADE3" w14:textId="77777777" w:rsidTr="00DF11E8">
        <w:tc>
          <w:tcPr>
            <w:tcW w:w="510" w:type="dxa"/>
          </w:tcPr>
          <w:p w14:paraId="56AE2507" w14:textId="77777777" w:rsidR="00A75F25" w:rsidRPr="00033131" w:rsidRDefault="00A75F25" w:rsidP="00E36988">
            <w:r w:rsidRPr="00033131">
              <w:t>9</w:t>
            </w:r>
          </w:p>
        </w:tc>
        <w:tc>
          <w:tcPr>
            <w:tcW w:w="4127" w:type="dxa"/>
          </w:tcPr>
          <w:p w14:paraId="71CF69E3" w14:textId="77777777" w:rsidR="00A75F25" w:rsidRPr="00033131" w:rsidRDefault="00A75F25" w:rsidP="00E36988">
            <w:r w:rsidRPr="00033131">
              <w:t>Keterpenuhan jumlah dan kualifikasi calon dosen</w:t>
            </w:r>
          </w:p>
        </w:tc>
        <w:tc>
          <w:tcPr>
            <w:tcW w:w="4424" w:type="dxa"/>
          </w:tcPr>
          <w:p w14:paraId="3D1E1C55" w14:textId="61BD272E" w:rsidR="00A75F25" w:rsidRPr="00033131" w:rsidRDefault="00DF11E8" w:rsidP="00E36988">
            <w:r>
              <w:t>Tidak semua program studi telah lengkap dan memenuhi syarat. D</w:t>
            </w:r>
            <w:r w:rsidRPr="00B91C48">
              <w:t>ata rinci ada pada hasil evaluasi untuk setiap program studi</w:t>
            </w:r>
          </w:p>
        </w:tc>
      </w:tr>
      <w:tr w:rsidR="00A75F25" w:rsidRPr="00033131" w14:paraId="05A26E57" w14:textId="77777777" w:rsidTr="00DF11E8">
        <w:tc>
          <w:tcPr>
            <w:tcW w:w="510" w:type="dxa"/>
          </w:tcPr>
          <w:p w14:paraId="57E8C278" w14:textId="77777777" w:rsidR="00A75F25" w:rsidRPr="00033131" w:rsidRDefault="00A75F25" w:rsidP="00E36988">
            <w:r w:rsidRPr="00033131">
              <w:t>10</w:t>
            </w:r>
          </w:p>
        </w:tc>
        <w:tc>
          <w:tcPr>
            <w:tcW w:w="4127" w:type="dxa"/>
          </w:tcPr>
          <w:p w14:paraId="177949BE" w14:textId="77777777" w:rsidR="00A75F25" w:rsidRPr="00033131" w:rsidRDefault="00A75F25" w:rsidP="00E36988">
            <w:r w:rsidRPr="00033131">
              <w:t>Keterpenuhan jumlah dan kualifikasi calon tutor di setiap PBJJ</w:t>
            </w:r>
          </w:p>
        </w:tc>
        <w:tc>
          <w:tcPr>
            <w:tcW w:w="4424" w:type="dxa"/>
          </w:tcPr>
          <w:p w14:paraId="230EB0D4" w14:textId="504A23C9" w:rsidR="00A75F25" w:rsidRPr="00033131" w:rsidRDefault="00DF11E8" w:rsidP="00E36988">
            <w:r w:rsidRPr="00B91C48">
              <w:t xml:space="preserve">Tiap program studi memiliki PBJJ berbeda, formasi tenaga </w:t>
            </w:r>
            <w:r>
              <w:t xml:space="preserve">tutor </w:t>
            </w:r>
            <w:r w:rsidRPr="00B91C48">
              <w:t>di tiap PBJJ berbeda (data rinci ada pada hasil evaluasi untuk setiap program studi)</w:t>
            </w:r>
          </w:p>
        </w:tc>
      </w:tr>
      <w:tr w:rsidR="00A75F25" w:rsidRPr="00033131" w14:paraId="35B7EE59" w14:textId="77777777" w:rsidTr="00DF11E8">
        <w:tc>
          <w:tcPr>
            <w:tcW w:w="510" w:type="dxa"/>
            <w:shd w:val="clear" w:color="auto" w:fill="auto"/>
          </w:tcPr>
          <w:p w14:paraId="436FB15C" w14:textId="77777777" w:rsidR="00A75F25" w:rsidRPr="00033131" w:rsidRDefault="00A75F25" w:rsidP="00E36988">
            <w:r w:rsidRPr="00033131">
              <w:t>11</w:t>
            </w:r>
          </w:p>
        </w:tc>
        <w:tc>
          <w:tcPr>
            <w:tcW w:w="4127" w:type="dxa"/>
            <w:shd w:val="clear" w:color="auto" w:fill="auto"/>
          </w:tcPr>
          <w:p w14:paraId="2EF3E147" w14:textId="77777777" w:rsidR="00A75F25" w:rsidRPr="00033131" w:rsidRDefault="00A75F25" w:rsidP="00E36988">
            <w:r w:rsidRPr="00033131">
              <w:rPr>
                <w:b/>
              </w:rPr>
              <w:t>(Kampus Utama)</w:t>
            </w:r>
            <w:r w:rsidRPr="00033131">
              <w:t xml:space="preserve"> Memiliki atau memiliki akses terhadap sarana dan prasarana yang berdiri di atas lahan (butir 1) yang terdiri atas:</w:t>
            </w:r>
          </w:p>
        </w:tc>
        <w:tc>
          <w:tcPr>
            <w:tcW w:w="4424" w:type="dxa"/>
            <w:shd w:val="clear" w:color="auto" w:fill="auto"/>
          </w:tcPr>
          <w:p w14:paraId="5D1625E0" w14:textId="77777777" w:rsidR="00A75F25" w:rsidRPr="00033131" w:rsidRDefault="00A75F25" w:rsidP="00E36988"/>
        </w:tc>
      </w:tr>
      <w:tr w:rsidR="00A75F25" w:rsidRPr="00033131" w14:paraId="0377AFC6" w14:textId="77777777" w:rsidTr="00DF11E8">
        <w:tc>
          <w:tcPr>
            <w:tcW w:w="510" w:type="dxa"/>
            <w:shd w:val="clear" w:color="auto" w:fill="auto"/>
          </w:tcPr>
          <w:p w14:paraId="6C3F9C5A" w14:textId="77777777" w:rsidR="00A75F25" w:rsidRPr="00033131" w:rsidRDefault="00A75F25" w:rsidP="00E36988"/>
        </w:tc>
        <w:tc>
          <w:tcPr>
            <w:tcW w:w="4127" w:type="dxa"/>
            <w:shd w:val="clear" w:color="auto" w:fill="auto"/>
          </w:tcPr>
          <w:p w14:paraId="5F5E2899" w14:textId="77777777" w:rsidR="00A75F25" w:rsidRPr="00033131" w:rsidRDefault="00A75F25" w:rsidP="00313B5F">
            <w:pPr>
              <w:pStyle w:val="ListParagraph"/>
              <w:numPr>
                <w:ilvl w:val="1"/>
                <w:numId w:val="16"/>
              </w:numPr>
              <w:ind w:left="314"/>
            </w:pPr>
            <w:r w:rsidRPr="00033131">
              <w:t>Ruang dosen tetap paling sedikit 4 (empat) meter persegi per orang;</w:t>
            </w:r>
          </w:p>
        </w:tc>
        <w:tc>
          <w:tcPr>
            <w:tcW w:w="4424" w:type="dxa"/>
            <w:shd w:val="clear" w:color="auto" w:fill="auto"/>
          </w:tcPr>
          <w:p w14:paraId="3A4851D2" w14:textId="2901AD5F" w:rsidR="00A75F25" w:rsidRPr="00033131" w:rsidRDefault="00DF11E8" w:rsidP="00E36988">
            <w:r>
              <w:t xml:space="preserve">Ada 2 ruang dosen (120m2) untuk berkapasitas 30 orang. </w:t>
            </w:r>
            <w:r w:rsidRPr="00231C43">
              <w:rPr>
                <w:b/>
              </w:rPr>
              <w:t>Memenuhi ketentuan</w:t>
            </w:r>
            <w:r>
              <w:t xml:space="preserve"> minimal 4m2 tiap orang, jika diasumsikan ada 25 dosen untuk seluruh program studi.</w:t>
            </w:r>
          </w:p>
        </w:tc>
      </w:tr>
      <w:tr w:rsidR="00A75F25" w:rsidRPr="00033131" w14:paraId="531E8EBC" w14:textId="77777777" w:rsidTr="00DF11E8">
        <w:tc>
          <w:tcPr>
            <w:tcW w:w="510" w:type="dxa"/>
            <w:shd w:val="clear" w:color="auto" w:fill="auto"/>
          </w:tcPr>
          <w:p w14:paraId="219EE12D" w14:textId="77777777" w:rsidR="00A75F25" w:rsidRPr="00033131" w:rsidRDefault="00A75F25" w:rsidP="00E36988"/>
        </w:tc>
        <w:tc>
          <w:tcPr>
            <w:tcW w:w="4127" w:type="dxa"/>
            <w:shd w:val="clear" w:color="auto" w:fill="auto"/>
          </w:tcPr>
          <w:p w14:paraId="67312F32" w14:textId="77777777" w:rsidR="00A75F25" w:rsidRPr="00033131" w:rsidRDefault="00A75F25" w:rsidP="00313B5F">
            <w:pPr>
              <w:pStyle w:val="ListParagraph"/>
              <w:numPr>
                <w:ilvl w:val="1"/>
                <w:numId w:val="16"/>
              </w:numPr>
              <w:ind w:left="314"/>
            </w:pPr>
            <w:r w:rsidRPr="00033131">
              <w:t>Ruang administrasi dan kantor paling sedikit 4 (empat) meter persegi per orang;</w:t>
            </w:r>
          </w:p>
        </w:tc>
        <w:tc>
          <w:tcPr>
            <w:tcW w:w="4424" w:type="dxa"/>
            <w:shd w:val="clear" w:color="auto" w:fill="auto"/>
          </w:tcPr>
          <w:p w14:paraId="1542E4E7" w14:textId="77777777" w:rsidR="00DF11E8" w:rsidRPr="00A27039" w:rsidRDefault="00DF11E8" w:rsidP="00DF11E8">
            <w:pPr>
              <w:rPr>
                <w:b/>
              </w:rPr>
            </w:pPr>
            <w:r w:rsidRPr="00A27039">
              <w:rPr>
                <w:b/>
              </w:rPr>
              <w:t>Memenuhi</w:t>
            </w:r>
            <w:r>
              <w:rPr>
                <w:b/>
              </w:rPr>
              <w:t xml:space="preserve"> syarat.</w:t>
            </w:r>
          </w:p>
          <w:p w14:paraId="60D128FE" w14:textId="42542FCF" w:rsidR="00A75F25" w:rsidRPr="00033131" w:rsidRDefault="00DF11E8" w:rsidP="00DF11E8">
            <w:r>
              <w:t>Ada 1 ruang administrasi dan kantor seluas 23,4 m2, cukup untuk 5 orang.</w:t>
            </w:r>
          </w:p>
        </w:tc>
      </w:tr>
      <w:tr w:rsidR="00A75F25" w:rsidRPr="00033131" w14:paraId="21A6BC1D" w14:textId="77777777" w:rsidTr="00DF11E8">
        <w:tc>
          <w:tcPr>
            <w:tcW w:w="510" w:type="dxa"/>
            <w:shd w:val="clear" w:color="auto" w:fill="auto"/>
          </w:tcPr>
          <w:p w14:paraId="5656A2CE" w14:textId="77777777" w:rsidR="00A75F25" w:rsidRPr="00033131" w:rsidRDefault="00A75F25" w:rsidP="00E36988"/>
        </w:tc>
        <w:tc>
          <w:tcPr>
            <w:tcW w:w="4127" w:type="dxa"/>
            <w:shd w:val="clear" w:color="auto" w:fill="auto"/>
          </w:tcPr>
          <w:p w14:paraId="54B090E0" w14:textId="77777777" w:rsidR="00A75F25" w:rsidRPr="00033131" w:rsidRDefault="00A75F25" w:rsidP="00313B5F">
            <w:pPr>
              <w:pStyle w:val="ListParagraph"/>
              <w:numPr>
                <w:ilvl w:val="1"/>
                <w:numId w:val="16"/>
              </w:numPr>
              <w:ind w:left="314"/>
            </w:pPr>
            <w:r w:rsidRPr="00033131">
              <w:t>Paling sedikit 1 (satu) ruang pertemuan tutor;</w:t>
            </w:r>
          </w:p>
        </w:tc>
        <w:tc>
          <w:tcPr>
            <w:tcW w:w="4424" w:type="dxa"/>
            <w:shd w:val="clear" w:color="auto" w:fill="auto"/>
          </w:tcPr>
          <w:p w14:paraId="63644E00" w14:textId="77777777" w:rsidR="00DF11E8" w:rsidRPr="00A27039" w:rsidRDefault="00DF11E8" w:rsidP="00DF11E8">
            <w:pPr>
              <w:rPr>
                <w:b/>
              </w:rPr>
            </w:pPr>
            <w:r w:rsidRPr="00A27039">
              <w:rPr>
                <w:b/>
              </w:rPr>
              <w:t>Memenuhi syarat.</w:t>
            </w:r>
          </w:p>
          <w:p w14:paraId="2A3A8255" w14:textId="1A1146D8" w:rsidR="00A75F25" w:rsidRPr="00033131" w:rsidRDefault="00DF11E8" w:rsidP="00DF11E8">
            <w:r>
              <w:t>Ada 1 ruang tutorial daring/luring berukuran 20 m2.</w:t>
            </w:r>
          </w:p>
        </w:tc>
      </w:tr>
      <w:tr w:rsidR="00A75F25" w:rsidRPr="00033131" w14:paraId="55487014" w14:textId="77777777" w:rsidTr="00DF11E8">
        <w:tc>
          <w:tcPr>
            <w:tcW w:w="510" w:type="dxa"/>
            <w:shd w:val="clear" w:color="auto" w:fill="auto"/>
          </w:tcPr>
          <w:p w14:paraId="148B7815" w14:textId="77777777" w:rsidR="00A75F25" w:rsidRPr="00033131" w:rsidRDefault="00A75F25" w:rsidP="00E36988"/>
        </w:tc>
        <w:tc>
          <w:tcPr>
            <w:tcW w:w="4127" w:type="dxa"/>
            <w:shd w:val="clear" w:color="auto" w:fill="auto"/>
          </w:tcPr>
          <w:p w14:paraId="458A8569" w14:textId="77777777" w:rsidR="00A75F25" w:rsidRPr="00033131" w:rsidRDefault="00A75F25" w:rsidP="00313B5F">
            <w:pPr>
              <w:pStyle w:val="ListParagraph"/>
              <w:numPr>
                <w:ilvl w:val="1"/>
                <w:numId w:val="16"/>
              </w:numPr>
              <w:ind w:left="314"/>
            </w:pPr>
            <w:r w:rsidRPr="00033131">
              <w:t>Ruang dan fasilitas konferensi video dan layanan akses Internet dengan lebar pita (bandwidth) paling sedikit 100 Mbps;</w:t>
            </w:r>
          </w:p>
        </w:tc>
        <w:tc>
          <w:tcPr>
            <w:tcW w:w="4424" w:type="dxa"/>
            <w:shd w:val="clear" w:color="auto" w:fill="auto"/>
          </w:tcPr>
          <w:p w14:paraId="355DD6A6" w14:textId="77777777" w:rsidR="00DF11E8" w:rsidRPr="0055690B" w:rsidRDefault="00DF11E8" w:rsidP="00DF11E8">
            <w:pPr>
              <w:rPr>
                <w:b/>
              </w:rPr>
            </w:pPr>
            <w:r w:rsidRPr="0055690B">
              <w:rPr>
                <w:b/>
              </w:rPr>
              <w:t>Memenuhi syarat</w:t>
            </w:r>
          </w:p>
          <w:p w14:paraId="6C006E7A" w14:textId="77777777" w:rsidR="00DF11E8" w:rsidRDefault="00DF11E8" w:rsidP="00DF11E8">
            <w:r w:rsidRPr="00B42DBE">
              <w:t xml:space="preserve">Ruang teleconference seluas 30,2 m2 </w:t>
            </w:r>
          </w:p>
          <w:p w14:paraId="4BB76271" w14:textId="33D77FEF" w:rsidR="00A75F25" w:rsidRPr="00033131" w:rsidRDefault="00DF11E8" w:rsidP="00E36988">
            <w:r>
              <w:t>Ada kontrak layanan penyediaan Internet dari Astinet Lite 100Mbps</w:t>
            </w:r>
          </w:p>
        </w:tc>
      </w:tr>
      <w:tr w:rsidR="00A75F25" w:rsidRPr="00033131" w14:paraId="1D4AD7C9" w14:textId="77777777" w:rsidTr="00DF11E8">
        <w:tc>
          <w:tcPr>
            <w:tcW w:w="510" w:type="dxa"/>
            <w:shd w:val="clear" w:color="auto" w:fill="auto"/>
          </w:tcPr>
          <w:p w14:paraId="57007FBD" w14:textId="77777777" w:rsidR="00A75F25" w:rsidRPr="00033131" w:rsidRDefault="00A75F25" w:rsidP="00E36988"/>
        </w:tc>
        <w:tc>
          <w:tcPr>
            <w:tcW w:w="4127" w:type="dxa"/>
            <w:shd w:val="clear" w:color="auto" w:fill="auto"/>
          </w:tcPr>
          <w:p w14:paraId="493152A5" w14:textId="77777777" w:rsidR="00A75F25" w:rsidRPr="00033131" w:rsidRDefault="00A75F25" w:rsidP="00313B5F">
            <w:pPr>
              <w:pStyle w:val="ListParagraph"/>
              <w:numPr>
                <w:ilvl w:val="1"/>
                <w:numId w:val="16"/>
              </w:numPr>
              <w:ind w:left="314"/>
            </w:pPr>
            <w:r w:rsidRPr="00033131">
              <w:t>Server atau akses terhadap server Sistem Informasi Manajemen dan Sistem Pengelola Pembelajaran (</w:t>
            </w:r>
            <w:r w:rsidRPr="00033131">
              <w:rPr>
                <w:i/>
              </w:rPr>
              <w:t>Learning Management System</w:t>
            </w:r>
            <w:r w:rsidRPr="00033131">
              <w:t xml:space="preserve">); </w:t>
            </w:r>
          </w:p>
        </w:tc>
        <w:tc>
          <w:tcPr>
            <w:tcW w:w="4424" w:type="dxa"/>
            <w:shd w:val="clear" w:color="auto" w:fill="auto"/>
          </w:tcPr>
          <w:p w14:paraId="0DECA347" w14:textId="77777777" w:rsidR="00DF11E8" w:rsidRDefault="00DF11E8" w:rsidP="00DF11E8">
            <w:r w:rsidRPr="00AC3703">
              <w:rPr>
                <w:b/>
              </w:rPr>
              <w:t xml:space="preserve">Belum ada penjelasan mengenai server </w:t>
            </w:r>
            <w:r>
              <w:t>yang direncanakan akan dimiliki atau dimiliki aksesnya (dengan spesifikasi minimal seperti pada butir 12).</w:t>
            </w:r>
          </w:p>
          <w:p w14:paraId="043C6DBE" w14:textId="4A409B28" w:rsidR="00A75F25" w:rsidRPr="00033131" w:rsidRDefault="00DF11E8" w:rsidP="00DF11E8">
            <w:r>
              <w:t xml:space="preserve">Ada data mengenai kapasitas server (dokumen borang prodi butir 3.1.5) tetapi </w:t>
            </w:r>
            <w:r>
              <w:lastRenderedPageBreak/>
              <w:t>belum ada data spesifikasi server (data dari pihak yang menyediakan layanan hosting LMS atau data farm server apabila server dikelola sendiri).</w:t>
            </w:r>
          </w:p>
        </w:tc>
      </w:tr>
      <w:tr w:rsidR="00A75F25" w:rsidRPr="00033131" w14:paraId="6123523B" w14:textId="77777777" w:rsidTr="00DF11E8">
        <w:tc>
          <w:tcPr>
            <w:tcW w:w="510" w:type="dxa"/>
            <w:shd w:val="clear" w:color="auto" w:fill="auto"/>
          </w:tcPr>
          <w:p w14:paraId="5B44F19D" w14:textId="77777777" w:rsidR="00A75F25" w:rsidRPr="00033131" w:rsidRDefault="00A75F25" w:rsidP="00E36988"/>
        </w:tc>
        <w:tc>
          <w:tcPr>
            <w:tcW w:w="4127" w:type="dxa"/>
            <w:shd w:val="clear" w:color="auto" w:fill="auto"/>
          </w:tcPr>
          <w:p w14:paraId="7EF60BB1" w14:textId="77777777" w:rsidR="00A75F25" w:rsidRPr="00033131" w:rsidRDefault="00A75F25" w:rsidP="00313B5F">
            <w:pPr>
              <w:pStyle w:val="ListParagraph"/>
              <w:numPr>
                <w:ilvl w:val="1"/>
                <w:numId w:val="16"/>
              </w:numPr>
              <w:ind w:left="314"/>
            </w:pPr>
            <w:r w:rsidRPr="00033131">
              <w:t>Fasilitas akses pustaka daring paling sedikit 200 judul buku dan 3 jurnal masing-masing 5 file (eksemplar) sesuai bidang keilmuan setiap program studi yang diusulkan, dan harus dikembangkan sesuai dengan pertambahan jumlah mahasiswa;</w:t>
            </w:r>
          </w:p>
        </w:tc>
        <w:tc>
          <w:tcPr>
            <w:tcW w:w="4424" w:type="dxa"/>
            <w:shd w:val="clear" w:color="auto" w:fill="auto"/>
          </w:tcPr>
          <w:p w14:paraId="402B8893" w14:textId="77777777" w:rsidR="00A75F25" w:rsidRPr="00033131" w:rsidRDefault="00A75F25" w:rsidP="00E36988">
            <w:r w:rsidRPr="00033131">
              <w:rPr>
                <w:b/>
              </w:rPr>
              <w:t>Belum memenuhi</w:t>
            </w:r>
            <w:r w:rsidRPr="00033131">
              <w:t xml:space="preserve">. Tidak ada penjelasan </w:t>
            </w:r>
          </w:p>
        </w:tc>
      </w:tr>
      <w:tr w:rsidR="00DF11E8" w:rsidRPr="00033131" w14:paraId="2AE3A82D" w14:textId="77777777" w:rsidTr="00DF11E8">
        <w:tc>
          <w:tcPr>
            <w:tcW w:w="510" w:type="dxa"/>
            <w:shd w:val="clear" w:color="auto" w:fill="auto"/>
          </w:tcPr>
          <w:p w14:paraId="231691AE" w14:textId="77777777" w:rsidR="00DF11E8" w:rsidRPr="00033131" w:rsidRDefault="00DF11E8" w:rsidP="00DF11E8"/>
        </w:tc>
        <w:tc>
          <w:tcPr>
            <w:tcW w:w="4127" w:type="dxa"/>
            <w:shd w:val="clear" w:color="auto" w:fill="auto"/>
          </w:tcPr>
          <w:p w14:paraId="33DF776F" w14:textId="77777777" w:rsidR="00DF11E8" w:rsidRPr="00033131" w:rsidRDefault="00DF11E8" w:rsidP="00DF11E8">
            <w:pPr>
              <w:pStyle w:val="ListParagraph"/>
              <w:numPr>
                <w:ilvl w:val="1"/>
                <w:numId w:val="16"/>
              </w:numPr>
              <w:ind w:left="314"/>
            </w:pPr>
            <w:r w:rsidRPr="00033131">
              <w:t>Ruang pertemuan berukuran paling sedikit 30 meter persegi;</w:t>
            </w:r>
          </w:p>
        </w:tc>
        <w:tc>
          <w:tcPr>
            <w:tcW w:w="4424" w:type="dxa"/>
            <w:shd w:val="clear" w:color="auto" w:fill="auto"/>
          </w:tcPr>
          <w:p w14:paraId="1398119D" w14:textId="77777777" w:rsidR="00DF11E8" w:rsidRPr="00A27039" w:rsidRDefault="00DF11E8" w:rsidP="00DF11E8">
            <w:pPr>
              <w:rPr>
                <w:b/>
              </w:rPr>
            </w:pPr>
            <w:r w:rsidRPr="00A27039">
              <w:rPr>
                <w:b/>
              </w:rPr>
              <w:t>Memenuhi syarat.</w:t>
            </w:r>
          </w:p>
          <w:p w14:paraId="52C00098" w14:textId="0AA6E931" w:rsidR="00DF11E8" w:rsidRPr="00033131" w:rsidRDefault="00DF11E8" w:rsidP="00DF11E8">
            <w:r>
              <w:t>Ada ruang tutorial daring/luring berukuran 120 m2 dan ruang teleconference berukuran 30 m2</w:t>
            </w:r>
          </w:p>
        </w:tc>
      </w:tr>
      <w:tr w:rsidR="00DF11E8" w:rsidRPr="00033131" w14:paraId="4107C113" w14:textId="77777777" w:rsidTr="00DF11E8">
        <w:tc>
          <w:tcPr>
            <w:tcW w:w="510" w:type="dxa"/>
            <w:shd w:val="clear" w:color="auto" w:fill="auto"/>
          </w:tcPr>
          <w:p w14:paraId="7AB7A1D5" w14:textId="77777777" w:rsidR="00DF11E8" w:rsidRPr="00033131" w:rsidRDefault="00DF11E8" w:rsidP="00DF11E8">
            <w:r w:rsidRPr="00033131">
              <w:t>12</w:t>
            </w:r>
          </w:p>
        </w:tc>
        <w:tc>
          <w:tcPr>
            <w:tcW w:w="4127" w:type="dxa"/>
            <w:shd w:val="clear" w:color="auto" w:fill="auto"/>
          </w:tcPr>
          <w:p w14:paraId="71C86043" w14:textId="77777777" w:rsidR="00DF11E8" w:rsidRPr="00033131" w:rsidRDefault="00DF11E8" w:rsidP="00DF11E8">
            <w:r w:rsidRPr="00033131">
              <w:t>Badan penyelenggara PTS PJJ telah memiliki atau memiliki akses terhadap peladen (</w:t>
            </w:r>
            <w:r w:rsidRPr="00033131">
              <w:rPr>
                <w:i/>
              </w:rPr>
              <w:t>server</w:t>
            </w:r>
            <w:r w:rsidRPr="00033131">
              <w:t>) Sistem Pengelola Pembelajaran dengan spesifikasi:</w:t>
            </w:r>
          </w:p>
        </w:tc>
        <w:tc>
          <w:tcPr>
            <w:tcW w:w="4424" w:type="dxa"/>
            <w:shd w:val="clear" w:color="auto" w:fill="auto"/>
          </w:tcPr>
          <w:p w14:paraId="2F21DC28" w14:textId="77777777" w:rsidR="00DF11E8" w:rsidRPr="00033131" w:rsidRDefault="00DF11E8" w:rsidP="00DF11E8"/>
        </w:tc>
      </w:tr>
      <w:tr w:rsidR="00DF11E8" w:rsidRPr="00033131" w14:paraId="5768D505" w14:textId="77777777" w:rsidTr="00DF11E8">
        <w:tc>
          <w:tcPr>
            <w:tcW w:w="510" w:type="dxa"/>
            <w:shd w:val="clear" w:color="auto" w:fill="auto"/>
          </w:tcPr>
          <w:p w14:paraId="6186C7DF" w14:textId="77777777" w:rsidR="00DF11E8" w:rsidRPr="00033131" w:rsidRDefault="00DF11E8" w:rsidP="00DF11E8"/>
        </w:tc>
        <w:tc>
          <w:tcPr>
            <w:tcW w:w="4127" w:type="dxa"/>
            <w:shd w:val="clear" w:color="auto" w:fill="auto"/>
          </w:tcPr>
          <w:p w14:paraId="0AAEAB47" w14:textId="77777777" w:rsidR="00DF11E8" w:rsidRPr="00033131" w:rsidRDefault="00DF11E8" w:rsidP="00DF11E8">
            <w:pPr>
              <w:pStyle w:val="ListParagraph"/>
              <w:numPr>
                <w:ilvl w:val="0"/>
                <w:numId w:val="17"/>
              </w:numPr>
              <w:ind w:left="307"/>
            </w:pPr>
            <w:r w:rsidRPr="00033131">
              <w:t>Ruang data paling sedikit 5GB untuk tiap mata kuliah yang diselenggarakan;</w:t>
            </w:r>
          </w:p>
        </w:tc>
        <w:tc>
          <w:tcPr>
            <w:tcW w:w="4424" w:type="dxa"/>
            <w:shd w:val="clear" w:color="auto" w:fill="auto"/>
          </w:tcPr>
          <w:p w14:paraId="69ED8088" w14:textId="1EED9453" w:rsidR="00DF11E8" w:rsidRPr="00033131" w:rsidRDefault="00DF11E8" w:rsidP="00DF11E8">
            <w:r w:rsidRPr="00A27039">
              <w:rPr>
                <w:b/>
              </w:rPr>
              <w:t>Belum memenuhi syarat.</w:t>
            </w:r>
            <w:r>
              <w:t xml:space="preserve"> Tidak ada penjelasan dan bukti spesifikasi server.</w:t>
            </w:r>
          </w:p>
        </w:tc>
      </w:tr>
      <w:tr w:rsidR="00DF11E8" w:rsidRPr="00033131" w14:paraId="77AFCCEF" w14:textId="77777777" w:rsidTr="00DF11E8">
        <w:tc>
          <w:tcPr>
            <w:tcW w:w="510" w:type="dxa"/>
            <w:shd w:val="clear" w:color="auto" w:fill="auto"/>
          </w:tcPr>
          <w:p w14:paraId="6BC10511" w14:textId="77777777" w:rsidR="00DF11E8" w:rsidRPr="00033131" w:rsidRDefault="00DF11E8" w:rsidP="00DF11E8"/>
        </w:tc>
        <w:tc>
          <w:tcPr>
            <w:tcW w:w="4127" w:type="dxa"/>
            <w:shd w:val="clear" w:color="auto" w:fill="auto"/>
          </w:tcPr>
          <w:p w14:paraId="66EC5EBA" w14:textId="77777777" w:rsidR="00DF11E8" w:rsidRPr="00033131" w:rsidRDefault="00DF11E8" w:rsidP="00DF11E8">
            <w:pPr>
              <w:pStyle w:val="ListParagraph"/>
              <w:numPr>
                <w:ilvl w:val="0"/>
                <w:numId w:val="17"/>
              </w:numPr>
              <w:ind w:left="307"/>
            </w:pPr>
            <w:r w:rsidRPr="00033131">
              <w:t>Memori paling sedikit 100MB tersedia untuk masing-masing peserta yang mengakses pada saat yang sama; dan</w:t>
            </w:r>
          </w:p>
        </w:tc>
        <w:tc>
          <w:tcPr>
            <w:tcW w:w="4424" w:type="dxa"/>
            <w:shd w:val="clear" w:color="auto" w:fill="auto"/>
          </w:tcPr>
          <w:p w14:paraId="14FAE1A9" w14:textId="4BEC3EA4" w:rsidR="00DF11E8" w:rsidRPr="00033131" w:rsidRDefault="00DF11E8" w:rsidP="00DF11E8">
            <w:r w:rsidRPr="00890D12">
              <w:rPr>
                <w:b/>
              </w:rPr>
              <w:t>Belum memenuhi syarat.</w:t>
            </w:r>
            <w:r w:rsidRPr="00890D12">
              <w:t xml:space="preserve"> Tidak ada penjelasan dan bukti spesifikasi server.</w:t>
            </w:r>
          </w:p>
        </w:tc>
      </w:tr>
      <w:tr w:rsidR="00DF11E8" w:rsidRPr="00033131" w14:paraId="724E264B" w14:textId="77777777" w:rsidTr="00DF11E8">
        <w:tc>
          <w:tcPr>
            <w:tcW w:w="510" w:type="dxa"/>
            <w:shd w:val="clear" w:color="auto" w:fill="auto"/>
          </w:tcPr>
          <w:p w14:paraId="2E55E409" w14:textId="77777777" w:rsidR="00DF11E8" w:rsidRPr="00033131" w:rsidRDefault="00DF11E8" w:rsidP="00DF11E8"/>
        </w:tc>
        <w:tc>
          <w:tcPr>
            <w:tcW w:w="4127" w:type="dxa"/>
            <w:shd w:val="clear" w:color="auto" w:fill="auto"/>
          </w:tcPr>
          <w:p w14:paraId="301A06CF" w14:textId="77777777" w:rsidR="00DF11E8" w:rsidRPr="00033131" w:rsidRDefault="00DF11E8" w:rsidP="00DF11E8">
            <w:pPr>
              <w:pStyle w:val="ListParagraph"/>
              <w:numPr>
                <w:ilvl w:val="0"/>
                <w:numId w:val="17"/>
              </w:numPr>
              <w:ind w:left="307"/>
            </w:pPr>
            <w:r w:rsidRPr="00033131">
              <w:t>Kecepatan transfer data 100Kbps per pengguna bersamaan untuk akses keluar dan 25Kbps per pengguna bersamaan untuk akses masuk.</w:t>
            </w:r>
          </w:p>
        </w:tc>
        <w:tc>
          <w:tcPr>
            <w:tcW w:w="4424" w:type="dxa"/>
            <w:shd w:val="clear" w:color="auto" w:fill="auto"/>
          </w:tcPr>
          <w:p w14:paraId="71840F5C" w14:textId="4C0F7999" w:rsidR="00DF11E8" w:rsidRPr="00033131" w:rsidRDefault="00DF11E8" w:rsidP="00DF11E8">
            <w:r w:rsidRPr="00890D12">
              <w:rPr>
                <w:b/>
              </w:rPr>
              <w:t>Belum memenuhi syarat.</w:t>
            </w:r>
            <w:r w:rsidRPr="00890D12">
              <w:t xml:space="preserve"> Tidak ada penjelasan dan bukti spesifikasi server.</w:t>
            </w:r>
          </w:p>
        </w:tc>
      </w:tr>
      <w:tr w:rsidR="00DF11E8" w:rsidRPr="00033131" w14:paraId="0AF03376" w14:textId="77777777" w:rsidTr="00DF11E8">
        <w:tc>
          <w:tcPr>
            <w:tcW w:w="510" w:type="dxa"/>
            <w:shd w:val="clear" w:color="auto" w:fill="auto"/>
          </w:tcPr>
          <w:p w14:paraId="3B1FFE69" w14:textId="77777777" w:rsidR="00DF11E8" w:rsidRPr="00033131" w:rsidRDefault="00DF11E8" w:rsidP="00DF11E8">
            <w:r w:rsidRPr="00033131">
              <w:t>13</w:t>
            </w:r>
          </w:p>
        </w:tc>
        <w:tc>
          <w:tcPr>
            <w:tcW w:w="4127" w:type="dxa"/>
            <w:shd w:val="clear" w:color="auto" w:fill="auto"/>
          </w:tcPr>
          <w:p w14:paraId="556FE307" w14:textId="77777777" w:rsidR="00DF11E8" w:rsidRPr="00033131" w:rsidRDefault="00DF11E8" w:rsidP="00DF11E8">
            <w:r w:rsidRPr="00033131">
              <w:t>Badan Penyelenggara PTS PJJ telah memiliki atau memiliki akses terhadap PBJJ pada setiap wilayah jangkauan mahasiswa, dengan luas lahan paling sedikit 500 (lima ratus) meter persegi, dan tersedia sarana dan prasarana paling sedikit, terdiri atas:</w:t>
            </w:r>
          </w:p>
        </w:tc>
        <w:tc>
          <w:tcPr>
            <w:tcW w:w="4424" w:type="dxa"/>
            <w:shd w:val="clear" w:color="auto" w:fill="auto"/>
          </w:tcPr>
          <w:p w14:paraId="7D3C4676" w14:textId="77777777" w:rsidR="00DF11E8" w:rsidRPr="00AC3703" w:rsidRDefault="00DF11E8" w:rsidP="00DF11E8">
            <w:pPr>
              <w:rPr>
                <w:b/>
              </w:rPr>
            </w:pPr>
            <w:r w:rsidRPr="00AC3703">
              <w:rPr>
                <w:b/>
              </w:rPr>
              <w:t>Belum memenuhi.</w:t>
            </w:r>
          </w:p>
          <w:p w14:paraId="40655810" w14:textId="0C6820F8" w:rsidR="00DF11E8" w:rsidRPr="00033131" w:rsidRDefault="00DF11E8" w:rsidP="00DF11E8">
            <w:r>
              <w:t>Ada tiga titik layanan dengan 3 (tiga) PBJJ yakni PBJJ Yogyakarta, PBJJ Kendari, dan PBJJ Kuningan. Tidak ada penjelasan mengenai luas lahan.</w:t>
            </w:r>
          </w:p>
        </w:tc>
      </w:tr>
      <w:tr w:rsidR="00DF11E8" w:rsidRPr="00033131" w14:paraId="7BB91EE7" w14:textId="77777777" w:rsidTr="00DF11E8">
        <w:trPr>
          <w:trHeight w:val="1043"/>
        </w:trPr>
        <w:tc>
          <w:tcPr>
            <w:tcW w:w="510" w:type="dxa"/>
            <w:shd w:val="clear" w:color="auto" w:fill="auto"/>
          </w:tcPr>
          <w:p w14:paraId="3BF2DA95" w14:textId="77777777" w:rsidR="00DF11E8" w:rsidRPr="00033131" w:rsidRDefault="00DF11E8" w:rsidP="00DF11E8">
            <w:pPr>
              <w:rPr>
                <w:color w:val="000000" w:themeColor="text1"/>
              </w:rPr>
            </w:pPr>
          </w:p>
        </w:tc>
        <w:tc>
          <w:tcPr>
            <w:tcW w:w="4127" w:type="dxa"/>
            <w:shd w:val="clear" w:color="auto" w:fill="auto"/>
          </w:tcPr>
          <w:p w14:paraId="6EB8601E" w14:textId="77777777" w:rsidR="00DF11E8" w:rsidRPr="00033131" w:rsidRDefault="00DF11E8" w:rsidP="00DF11E8">
            <w:pPr>
              <w:pStyle w:val="ListParagraph"/>
              <w:numPr>
                <w:ilvl w:val="0"/>
                <w:numId w:val="18"/>
              </w:numPr>
              <w:ind w:left="307" w:hanging="318"/>
              <w:rPr>
                <w:color w:val="000000" w:themeColor="text1"/>
              </w:rPr>
            </w:pPr>
            <w:r w:rsidRPr="00033131">
              <w:rPr>
                <w:color w:val="000000" w:themeColor="text1"/>
              </w:rPr>
              <w:t>1 (satu) ruang pertemuan dengan fasilitas konferensi video dan layanan akses Internet dengan lebar pita (bandwidth) paling sedikit 100 Mbps;</w:t>
            </w:r>
          </w:p>
        </w:tc>
        <w:tc>
          <w:tcPr>
            <w:tcW w:w="4424" w:type="dxa"/>
            <w:shd w:val="clear" w:color="auto" w:fill="auto"/>
          </w:tcPr>
          <w:p w14:paraId="1B3C9728" w14:textId="77777777" w:rsidR="00DF11E8" w:rsidRPr="00AC3703" w:rsidRDefault="00DF11E8" w:rsidP="00DF11E8">
            <w:pPr>
              <w:rPr>
                <w:b/>
              </w:rPr>
            </w:pPr>
            <w:r w:rsidRPr="00AC3703">
              <w:rPr>
                <w:b/>
              </w:rPr>
              <w:t>Belum memenuhi syarat.</w:t>
            </w:r>
          </w:p>
          <w:p w14:paraId="7E6ED881" w14:textId="0B58E96C" w:rsidR="00DF11E8" w:rsidRDefault="00DF11E8" w:rsidP="00A14D84">
            <w:pPr>
              <w:pStyle w:val="ListParagraph"/>
              <w:numPr>
                <w:ilvl w:val="0"/>
                <w:numId w:val="49"/>
              </w:numPr>
              <w:ind w:left="442"/>
            </w:pPr>
            <w:r>
              <w:t>Ruang telekonferensi seluas 30m2 memenuhi syarat.</w:t>
            </w:r>
          </w:p>
          <w:p w14:paraId="4AC17BD9" w14:textId="43C883A3" w:rsidR="00DF11E8" w:rsidRPr="00033131" w:rsidRDefault="00DF11E8" w:rsidP="00A14D84">
            <w:pPr>
              <w:pStyle w:val="ListParagraph"/>
              <w:numPr>
                <w:ilvl w:val="0"/>
                <w:numId w:val="49"/>
              </w:numPr>
              <w:ind w:left="442"/>
            </w:pPr>
            <w:r>
              <w:t>Fasilitas layanan Astinet Lite hanya ada di kantor pusat dengan bandwidth 100 Mbps (ada perjanjian dengan Telkom).</w:t>
            </w:r>
          </w:p>
        </w:tc>
      </w:tr>
      <w:tr w:rsidR="00DF11E8" w:rsidRPr="00033131" w14:paraId="508009B8" w14:textId="77777777" w:rsidTr="00DF11E8">
        <w:tc>
          <w:tcPr>
            <w:tcW w:w="510" w:type="dxa"/>
            <w:shd w:val="clear" w:color="auto" w:fill="FFFFFF" w:themeFill="background1"/>
          </w:tcPr>
          <w:p w14:paraId="07E3736A" w14:textId="77777777" w:rsidR="00DF11E8" w:rsidRPr="00033131" w:rsidRDefault="00DF11E8" w:rsidP="00DF11E8">
            <w:pPr>
              <w:rPr>
                <w:color w:val="000000" w:themeColor="text1"/>
              </w:rPr>
            </w:pPr>
          </w:p>
        </w:tc>
        <w:tc>
          <w:tcPr>
            <w:tcW w:w="4127" w:type="dxa"/>
            <w:shd w:val="clear" w:color="auto" w:fill="FFFFFF" w:themeFill="background1"/>
          </w:tcPr>
          <w:p w14:paraId="3BCF67C6" w14:textId="77777777" w:rsidR="00DF11E8" w:rsidRPr="00033131" w:rsidRDefault="00DF11E8" w:rsidP="00DF11E8">
            <w:pPr>
              <w:pStyle w:val="ListParagraph"/>
              <w:numPr>
                <w:ilvl w:val="0"/>
                <w:numId w:val="18"/>
              </w:numPr>
              <w:ind w:left="307" w:hanging="318"/>
              <w:rPr>
                <w:color w:val="000000" w:themeColor="text1"/>
              </w:rPr>
            </w:pPr>
            <w:r w:rsidRPr="00033131">
              <w:rPr>
                <w:color w:val="000000" w:themeColor="text1"/>
              </w:rPr>
              <w:t>1 (satu) ruang administrasi dan kantor.</w:t>
            </w:r>
          </w:p>
        </w:tc>
        <w:tc>
          <w:tcPr>
            <w:tcW w:w="4424" w:type="dxa"/>
            <w:shd w:val="clear" w:color="auto" w:fill="FFFFFF" w:themeFill="background1"/>
          </w:tcPr>
          <w:p w14:paraId="08A7919E" w14:textId="77777777" w:rsidR="00DF11E8" w:rsidRPr="00D04566" w:rsidRDefault="00DF11E8" w:rsidP="00DF11E8">
            <w:pPr>
              <w:rPr>
                <w:b/>
              </w:rPr>
            </w:pPr>
            <w:r w:rsidRPr="00D04566">
              <w:rPr>
                <w:b/>
              </w:rPr>
              <w:t xml:space="preserve">PBJJ </w:t>
            </w:r>
            <w:r>
              <w:rPr>
                <w:b/>
              </w:rPr>
              <w:t xml:space="preserve">Kendari </w:t>
            </w:r>
          </w:p>
          <w:p w14:paraId="1F8A1119" w14:textId="404CBBE4" w:rsidR="00DF11E8" w:rsidRDefault="00DF11E8" w:rsidP="00DF11E8">
            <w:r>
              <w:t>Ruang kantor dan administrasi</w:t>
            </w:r>
            <w:r w:rsidRPr="00830CF0">
              <w:t xml:space="preserve"> </w:t>
            </w:r>
            <w:r>
              <w:t>berukuran 26 m2 berkapasitas 5 orang.</w:t>
            </w:r>
          </w:p>
          <w:p w14:paraId="0EBEB67D" w14:textId="77777777" w:rsidR="00DF11E8" w:rsidRPr="00AC3703" w:rsidRDefault="00DF11E8" w:rsidP="00DF11E8">
            <w:pPr>
              <w:rPr>
                <w:b/>
              </w:rPr>
            </w:pPr>
            <w:r w:rsidRPr="00AC3703">
              <w:rPr>
                <w:b/>
              </w:rPr>
              <w:t xml:space="preserve">PBJJ Kuningan </w:t>
            </w:r>
          </w:p>
          <w:p w14:paraId="456B9B0C" w14:textId="5AD0F16B" w:rsidR="00DF11E8" w:rsidRDefault="00DF11E8" w:rsidP="00DF11E8">
            <w:r w:rsidRPr="00AC3703">
              <w:lastRenderedPageBreak/>
              <w:t xml:space="preserve">Ruang kantor dan administrasi berukuran </w:t>
            </w:r>
            <w:r>
              <w:t>2</w:t>
            </w:r>
            <w:r w:rsidRPr="00AC3703">
              <w:t>6 m2 berkapasitas 5 orang.</w:t>
            </w:r>
          </w:p>
          <w:p w14:paraId="36EA2AFD" w14:textId="0DA4DC64" w:rsidR="00DF11E8" w:rsidRPr="00033131" w:rsidRDefault="00DF11E8" w:rsidP="00DF11E8"/>
        </w:tc>
      </w:tr>
      <w:tr w:rsidR="00DF11E8" w:rsidRPr="00033131" w14:paraId="0DC901AC" w14:textId="77777777" w:rsidTr="00DF11E8">
        <w:tc>
          <w:tcPr>
            <w:tcW w:w="510" w:type="dxa"/>
            <w:shd w:val="clear" w:color="auto" w:fill="auto"/>
          </w:tcPr>
          <w:p w14:paraId="5B01C191" w14:textId="77777777" w:rsidR="00DF11E8" w:rsidRPr="00033131" w:rsidRDefault="00DF11E8" w:rsidP="00DF11E8">
            <w:pPr>
              <w:rPr>
                <w:color w:val="000000" w:themeColor="text1"/>
              </w:rPr>
            </w:pPr>
          </w:p>
        </w:tc>
        <w:tc>
          <w:tcPr>
            <w:tcW w:w="4127" w:type="dxa"/>
            <w:shd w:val="clear" w:color="auto" w:fill="auto"/>
          </w:tcPr>
          <w:p w14:paraId="6D6BBCD4" w14:textId="77777777" w:rsidR="00DF11E8" w:rsidRPr="00033131" w:rsidRDefault="00DF11E8" w:rsidP="00DF11E8">
            <w:pPr>
              <w:pStyle w:val="ListParagraph"/>
              <w:numPr>
                <w:ilvl w:val="0"/>
                <w:numId w:val="18"/>
              </w:numPr>
              <w:ind w:left="307" w:hanging="318"/>
              <w:rPr>
                <w:color w:val="000000" w:themeColor="text1"/>
              </w:rPr>
            </w:pPr>
            <w:r w:rsidRPr="00033131">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424" w:type="dxa"/>
            <w:shd w:val="clear" w:color="auto" w:fill="auto"/>
          </w:tcPr>
          <w:p w14:paraId="081CB14E" w14:textId="77777777" w:rsidR="00DF11E8" w:rsidRPr="00D04566" w:rsidRDefault="00DF11E8" w:rsidP="00DF11E8">
            <w:pPr>
              <w:rPr>
                <w:b/>
              </w:rPr>
            </w:pPr>
            <w:r w:rsidRPr="00D04566">
              <w:rPr>
                <w:b/>
              </w:rPr>
              <w:t>Belum memenuhi syarat.</w:t>
            </w:r>
          </w:p>
          <w:p w14:paraId="4FCAA340" w14:textId="77777777" w:rsidR="00DF11E8" w:rsidRPr="00C63AFF" w:rsidRDefault="00DF11E8" w:rsidP="00DF11E8">
            <w:pPr>
              <w:rPr>
                <w:b/>
              </w:rPr>
            </w:pPr>
            <w:r w:rsidRPr="00C63AFF">
              <w:rPr>
                <w:b/>
              </w:rPr>
              <w:t xml:space="preserve">PBJJ Kendari </w:t>
            </w:r>
          </w:p>
          <w:p w14:paraId="2BE5A4A5" w14:textId="77777777" w:rsidR="00DF11E8" w:rsidRDefault="00DF11E8" w:rsidP="00DF11E8">
            <w:r>
              <w:t>Ada 320 m2 ruang laboratorium/tempat praktik (tidak ada penjelasan peruntukannya untuk praktik apa dan laboratorium apa)</w:t>
            </w:r>
          </w:p>
          <w:p w14:paraId="23EA11FA" w14:textId="77777777" w:rsidR="00DF11E8" w:rsidRPr="00C63AFF" w:rsidRDefault="00DF11E8" w:rsidP="00DF11E8">
            <w:pPr>
              <w:rPr>
                <w:b/>
              </w:rPr>
            </w:pPr>
            <w:r w:rsidRPr="00C63AFF">
              <w:rPr>
                <w:b/>
              </w:rPr>
              <w:t>PBJJ Kuningan</w:t>
            </w:r>
          </w:p>
          <w:p w14:paraId="5275D714" w14:textId="65C07AF6" w:rsidR="00DF11E8" w:rsidRPr="00033131" w:rsidRDefault="00DF11E8" w:rsidP="00DF11E8">
            <w:r>
              <w:t>Ada 300 m2 ruang laboratorium/tempat praktik (tidak ada penjelasan peruntukannya untuk praktik apa dan laboratorium apa)</w:t>
            </w:r>
          </w:p>
        </w:tc>
      </w:tr>
      <w:tr w:rsidR="00DF11E8" w:rsidRPr="00033131" w14:paraId="04387B46" w14:textId="77777777" w:rsidTr="00DF11E8">
        <w:tc>
          <w:tcPr>
            <w:tcW w:w="510" w:type="dxa"/>
          </w:tcPr>
          <w:p w14:paraId="7351CA12" w14:textId="77777777" w:rsidR="00DF11E8" w:rsidRPr="00033131" w:rsidRDefault="00DF11E8" w:rsidP="00DF11E8">
            <w:r w:rsidRPr="00033131">
              <w:t>14</w:t>
            </w:r>
          </w:p>
        </w:tc>
        <w:tc>
          <w:tcPr>
            <w:tcW w:w="4127" w:type="dxa"/>
          </w:tcPr>
          <w:p w14:paraId="23C20349" w14:textId="77777777" w:rsidR="00DF11E8" w:rsidRPr="00033131" w:rsidRDefault="00DF11E8" w:rsidP="00DF11E8">
            <w:r w:rsidRPr="00033131">
              <w:t>Dokumen studi kelayakan pendirian PTS PJJ</w:t>
            </w:r>
          </w:p>
        </w:tc>
        <w:tc>
          <w:tcPr>
            <w:tcW w:w="4424" w:type="dxa"/>
          </w:tcPr>
          <w:p w14:paraId="47269267" w14:textId="77777777" w:rsidR="00DF11E8" w:rsidRPr="002075B1" w:rsidRDefault="00DF11E8" w:rsidP="00DF11E8">
            <w:pPr>
              <w:rPr>
                <w:i/>
              </w:rPr>
            </w:pPr>
            <w:r w:rsidRPr="002075B1">
              <w:rPr>
                <w:i/>
              </w:rPr>
              <w:t>“MOU diharapkan menjadi sejarah baru bagi Muhammadiyah yang memberikan</w:t>
            </w:r>
          </w:p>
          <w:p w14:paraId="2DCB5CED" w14:textId="77777777" w:rsidR="00DF11E8" w:rsidRPr="002075B1" w:rsidRDefault="00DF11E8" w:rsidP="00DF11E8">
            <w:pPr>
              <w:rPr>
                <w:i/>
              </w:rPr>
            </w:pPr>
            <w:r w:rsidRPr="002075B1">
              <w:rPr>
                <w:i/>
              </w:rPr>
              <w:t>alternatif baru model pembelajaran fully online modus tunggal di antara ratusan perguruan</w:t>
            </w:r>
          </w:p>
          <w:p w14:paraId="6DB8B76D" w14:textId="77777777" w:rsidR="00DF11E8" w:rsidRPr="002075B1" w:rsidRDefault="00DF11E8" w:rsidP="00DF11E8">
            <w:pPr>
              <w:rPr>
                <w:i/>
              </w:rPr>
            </w:pPr>
            <w:r w:rsidRPr="002075B1">
              <w:rPr>
                <w:i/>
              </w:rPr>
              <w:t xml:space="preserve">tinggi Muhammadiyah yang sebagian besar masih menyelenggarakan pembelajaran tatap muka”. </w:t>
            </w:r>
          </w:p>
          <w:p w14:paraId="6261CDCD" w14:textId="77777777" w:rsidR="00DF11E8" w:rsidRDefault="00DF11E8" w:rsidP="00A14D84">
            <w:pPr>
              <w:pStyle w:val="ListParagraph"/>
              <w:numPr>
                <w:ilvl w:val="0"/>
                <w:numId w:val="46"/>
              </w:numPr>
            </w:pPr>
            <w:r>
              <w:t xml:space="preserve">Kutipan dari naskah studi kelayakan ini menyiratkan keinginan menjadikan MOU menyelenggarakan pembelajaran </w:t>
            </w:r>
            <w:r w:rsidRPr="002075B1">
              <w:rPr>
                <w:i/>
              </w:rPr>
              <w:t>fully online</w:t>
            </w:r>
            <w:r>
              <w:t xml:space="preserve"> modus tunggal, yang tidak sesuai dengan kebijakan Kemendikbud, terutama untuk prodi-prodi yang mengharuskan adanya pengalaman praktik langsung di bengkel/laboratorium. </w:t>
            </w:r>
          </w:p>
          <w:p w14:paraId="5D211F64" w14:textId="77777777" w:rsidR="00DF11E8" w:rsidRDefault="00DF11E8" w:rsidP="00A14D84">
            <w:pPr>
              <w:pStyle w:val="ListParagraph"/>
              <w:numPr>
                <w:ilvl w:val="0"/>
                <w:numId w:val="46"/>
              </w:numPr>
            </w:pPr>
            <w:r>
              <w:t>Ilustrasi pendidikan jarak jauh yang diselenggarakan pada masa pandemi bukan merupakan gambaran utuh PJJ sebagaimana diatur Kemendikbud.</w:t>
            </w:r>
          </w:p>
          <w:p w14:paraId="5ABE2B13" w14:textId="77777777" w:rsidR="00DF11E8" w:rsidRDefault="00DF11E8" w:rsidP="00A14D84">
            <w:pPr>
              <w:pStyle w:val="ListParagraph"/>
              <w:numPr>
                <w:ilvl w:val="0"/>
                <w:numId w:val="46"/>
              </w:numPr>
            </w:pPr>
            <w:r>
              <w:t xml:space="preserve">Harus dipisahkan antara fungsi MOU sebagai </w:t>
            </w:r>
            <w:r w:rsidRPr="002075B1">
              <w:rPr>
                <w:b/>
              </w:rPr>
              <w:t>entitas universitas utuh</w:t>
            </w:r>
            <w:r>
              <w:t xml:space="preserve"> yang mengeluarkan ijazah bagi lulusannya dengan </w:t>
            </w:r>
            <w:r w:rsidRPr="002075B1">
              <w:rPr>
                <w:b/>
              </w:rPr>
              <w:t xml:space="preserve">perannya sebagai agregator </w:t>
            </w:r>
            <w:r>
              <w:t>yang tidak memiliki kewenangan menerbitkan tanda lulus program studi.</w:t>
            </w:r>
          </w:p>
          <w:p w14:paraId="4C875962" w14:textId="77777777" w:rsidR="00DF11E8" w:rsidRDefault="00DF11E8" w:rsidP="00A14D84">
            <w:pPr>
              <w:pStyle w:val="ListParagraph"/>
              <w:numPr>
                <w:ilvl w:val="0"/>
                <w:numId w:val="46"/>
              </w:numPr>
            </w:pPr>
            <w:r>
              <w:t xml:space="preserve">Potensi minat mahasiswa pada masing-masing program studi cukup tergambarkan dengan data yang disajikan. </w:t>
            </w:r>
          </w:p>
          <w:p w14:paraId="7F7CEA80" w14:textId="77777777" w:rsidR="00DF11E8" w:rsidRDefault="00DF11E8" w:rsidP="00A14D84">
            <w:pPr>
              <w:pStyle w:val="ListParagraph"/>
              <w:numPr>
                <w:ilvl w:val="0"/>
                <w:numId w:val="46"/>
              </w:numPr>
            </w:pPr>
            <w:r>
              <w:t xml:space="preserve">Potensi pekerjaan lulusan dijelaskan secara deskriptif kualitatif, kurang didukung data saat ini dan proyeksinya (sekurangnya 5 tahun ke depan, saat </w:t>
            </w:r>
            <w:r>
              <w:lastRenderedPageBreak/>
              <w:t>lulusan pertama MOU memasuki dunia kerja).</w:t>
            </w:r>
          </w:p>
          <w:p w14:paraId="763D31E6" w14:textId="77777777" w:rsidR="00DF11E8" w:rsidRPr="00283B72" w:rsidRDefault="00DF11E8" w:rsidP="00A14D84">
            <w:pPr>
              <w:pStyle w:val="ListParagraph"/>
              <w:numPr>
                <w:ilvl w:val="0"/>
                <w:numId w:val="46"/>
              </w:numPr>
            </w:pPr>
            <w:r w:rsidRPr="00283B72">
              <w:t>Studi kelayakan belum sepenuhnya diselesaikan (terutama Bab VI)?</w:t>
            </w:r>
          </w:p>
          <w:p w14:paraId="6504CCFA" w14:textId="74E90DDF" w:rsidR="00DF11E8" w:rsidRPr="00033131" w:rsidRDefault="00DF11E8" w:rsidP="00A14D84">
            <w:pPr>
              <w:pStyle w:val="ListParagraph"/>
              <w:numPr>
                <w:ilvl w:val="0"/>
                <w:numId w:val="46"/>
              </w:numPr>
            </w:pPr>
            <w:r w:rsidRPr="00283B72">
              <w:t xml:space="preserve">Perhitungan </w:t>
            </w:r>
            <w:r w:rsidRPr="00283B72">
              <w:rPr>
                <w:i/>
              </w:rPr>
              <w:t>student body</w:t>
            </w:r>
            <w:r w:rsidRPr="00283B72">
              <w:t xml:space="preserve"> pada bagian 5.4 (3.300 mahasiswa) berbeda dengan </w:t>
            </w:r>
            <w:r>
              <w:t>perhitungan pada bab VIII Proyeksi Arus Kas (7.800 mahasiswa)?</w:t>
            </w:r>
          </w:p>
        </w:tc>
      </w:tr>
      <w:tr w:rsidR="00DF11E8" w:rsidRPr="00033131" w14:paraId="66E12AA3" w14:textId="77777777" w:rsidTr="00DF11E8">
        <w:tc>
          <w:tcPr>
            <w:tcW w:w="510" w:type="dxa"/>
          </w:tcPr>
          <w:p w14:paraId="05DDE7DA" w14:textId="77777777" w:rsidR="00DF11E8" w:rsidRPr="00033131" w:rsidRDefault="00DF11E8" w:rsidP="00DF11E8">
            <w:r w:rsidRPr="00033131">
              <w:lastRenderedPageBreak/>
              <w:t>15</w:t>
            </w:r>
          </w:p>
        </w:tc>
        <w:tc>
          <w:tcPr>
            <w:tcW w:w="4127" w:type="dxa"/>
          </w:tcPr>
          <w:p w14:paraId="2D144B3F" w14:textId="77777777" w:rsidR="00DF11E8" w:rsidRPr="00033131" w:rsidRDefault="00DF11E8" w:rsidP="00DF11E8">
            <w:r w:rsidRPr="00033131">
              <w:t>Rencana organisasi dan tata kerja PTS PJJ yang memiliki 5 (lima) unsur:</w:t>
            </w:r>
          </w:p>
          <w:p w14:paraId="7E977A70" w14:textId="77777777" w:rsidR="00DF11E8" w:rsidRPr="00033131" w:rsidRDefault="00DF11E8" w:rsidP="00DF11E8">
            <w:pPr>
              <w:pStyle w:val="ListParagraph"/>
              <w:numPr>
                <w:ilvl w:val="0"/>
                <w:numId w:val="19"/>
              </w:numPr>
              <w:ind w:left="487"/>
            </w:pPr>
            <w:r w:rsidRPr="00033131">
              <w:t>penyusun kebijakan;</w:t>
            </w:r>
          </w:p>
          <w:p w14:paraId="144110A1" w14:textId="77777777" w:rsidR="00DF11E8" w:rsidRPr="00033131" w:rsidRDefault="00DF11E8" w:rsidP="00DF11E8">
            <w:pPr>
              <w:pStyle w:val="ListParagraph"/>
              <w:numPr>
                <w:ilvl w:val="0"/>
                <w:numId w:val="19"/>
              </w:numPr>
              <w:ind w:left="487"/>
            </w:pPr>
            <w:r w:rsidRPr="00033131">
              <w:t>pelaksana akademik;</w:t>
            </w:r>
          </w:p>
          <w:p w14:paraId="1F27A05F" w14:textId="77777777" w:rsidR="00DF11E8" w:rsidRPr="00033131" w:rsidRDefault="00DF11E8" w:rsidP="00DF11E8">
            <w:pPr>
              <w:pStyle w:val="ListParagraph"/>
              <w:numPr>
                <w:ilvl w:val="0"/>
                <w:numId w:val="19"/>
              </w:numPr>
              <w:ind w:left="487"/>
            </w:pPr>
            <w:r w:rsidRPr="00033131">
              <w:t>penjaminan mutu;</w:t>
            </w:r>
          </w:p>
          <w:p w14:paraId="4E40129C" w14:textId="77777777" w:rsidR="00DF11E8" w:rsidRPr="00033131" w:rsidRDefault="00DF11E8" w:rsidP="00DF11E8">
            <w:pPr>
              <w:pStyle w:val="ListParagraph"/>
              <w:numPr>
                <w:ilvl w:val="0"/>
                <w:numId w:val="19"/>
              </w:numPr>
              <w:ind w:left="487"/>
            </w:pPr>
            <w:r w:rsidRPr="00033131">
              <w:t xml:space="preserve">penunjang akademik atau sumber belajar; dan </w:t>
            </w:r>
          </w:p>
          <w:p w14:paraId="0B16CA0F" w14:textId="77777777" w:rsidR="00DF11E8" w:rsidRPr="00033131" w:rsidRDefault="00DF11E8" w:rsidP="00DF11E8">
            <w:pPr>
              <w:pStyle w:val="ListParagraph"/>
              <w:numPr>
                <w:ilvl w:val="0"/>
                <w:numId w:val="19"/>
              </w:numPr>
              <w:ind w:left="487"/>
            </w:pPr>
            <w:r w:rsidRPr="00033131">
              <w:t>pelaksana administrasi atau tata usaha.</w:t>
            </w:r>
          </w:p>
        </w:tc>
        <w:tc>
          <w:tcPr>
            <w:tcW w:w="4424" w:type="dxa"/>
          </w:tcPr>
          <w:p w14:paraId="04525DB2" w14:textId="7BBB3374" w:rsidR="00DF11E8" w:rsidRPr="00033131" w:rsidRDefault="00DF11E8" w:rsidP="00DF11E8">
            <w:r>
              <w:t xml:space="preserve">Ada bagan rancangan struktur organisasi MOU tetapi </w:t>
            </w:r>
            <w:r w:rsidRPr="00283B72">
              <w:rPr>
                <w:b/>
              </w:rPr>
              <w:t>belum dilengkapi dengan tupoksi/deskripsi tugas masing-masing unsur</w:t>
            </w:r>
            <w:r>
              <w:t>. Ada uraian cukup lengkap mengenai struktur organisasi di UPPS beserta tupoksi bagian-bagiannya.</w:t>
            </w:r>
          </w:p>
        </w:tc>
      </w:tr>
      <w:tr w:rsidR="00DF11E8" w:rsidRPr="00033131" w14:paraId="50C53478" w14:textId="77777777" w:rsidTr="00DF11E8">
        <w:tc>
          <w:tcPr>
            <w:tcW w:w="510" w:type="dxa"/>
          </w:tcPr>
          <w:p w14:paraId="672D9929" w14:textId="77777777" w:rsidR="00DF11E8" w:rsidRPr="00033131" w:rsidRDefault="00DF11E8" w:rsidP="00DF11E8">
            <w:r w:rsidRPr="00033131">
              <w:t>16</w:t>
            </w:r>
          </w:p>
        </w:tc>
        <w:tc>
          <w:tcPr>
            <w:tcW w:w="4127" w:type="dxa"/>
          </w:tcPr>
          <w:p w14:paraId="5B59B3F4" w14:textId="77777777" w:rsidR="00DF11E8" w:rsidRPr="00033131" w:rsidRDefault="00DF11E8" w:rsidP="00DF11E8">
            <w:r w:rsidRPr="00033131">
              <w:t>Dokumen Rancangan Sistem Penjaminan Mutu Internal (SPMI)</w:t>
            </w:r>
          </w:p>
        </w:tc>
        <w:tc>
          <w:tcPr>
            <w:tcW w:w="4424" w:type="dxa"/>
          </w:tcPr>
          <w:p w14:paraId="0C0CF10C" w14:textId="77777777" w:rsidR="00DF11E8" w:rsidRPr="00B51255" w:rsidRDefault="00DF11E8" w:rsidP="00DF11E8">
            <w:pPr>
              <w:rPr>
                <w:b/>
              </w:rPr>
            </w:pPr>
            <w:r w:rsidRPr="00B51255">
              <w:rPr>
                <w:b/>
              </w:rPr>
              <w:t>Belum memenuhi syarat.</w:t>
            </w:r>
          </w:p>
          <w:p w14:paraId="1B596D5C" w14:textId="45342D1E" w:rsidR="00DF11E8" w:rsidRPr="00033131" w:rsidRDefault="00DF11E8" w:rsidP="00DF11E8">
            <w:r>
              <w:t>Ada dokumen Sistem Penjaminan Mutu Internal PTM Muhammadiyah Aisyiyah, tidak spesifik Rancangan SPMI MOU (yang mestinya berbeda dengan PTM Muhammadiyah Aisyiyah)</w:t>
            </w:r>
          </w:p>
        </w:tc>
      </w:tr>
      <w:tr w:rsidR="00DF11E8" w:rsidRPr="00033131" w14:paraId="02702A9A" w14:textId="77777777" w:rsidTr="00DF11E8">
        <w:tc>
          <w:tcPr>
            <w:tcW w:w="510" w:type="dxa"/>
          </w:tcPr>
          <w:p w14:paraId="387AB576" w14:textId="77777777" w:rsidR="00DF11E8" w:rsidRPr="00033131" w:rsidRDefault="00DF11E8" w:rsidP="00DF11E8">
            <w:r w:rsidRPr="00033131">
              <w:t>17</w:t>
            </w:r>
          </w:p>
        </w:tc>
        <w:tc>
          <w:tcPr>
            <w:tcW w:w="4127" w:type="dxa"/>
          </w:tcPr>
          <w:p w14:paraId="56904FD9" w14:textId="77777777" w:rsidR="00DF11E8" w:rsidRPr="00033131" w:rsidRDefault="00DF11E8" w:rsidP="00DF11E8">
            <w:pPr>
              <w:widowControl w:val="0"/>
              <w:autoSpaceDE w:val="0"/>
              <w:autoSpaceDN w:val="0"/>
              <w:adjustRightInd w:val="0"/>
              <w:ind w:left="39"/>
              <w:jc w:val="both"/>
              <w:rPr>
                <w:bCs/>
              </w:rPr>
            </w:pPr>
            <w:r w:rsidRPr="00033131">
              <w:rPr>
                <w:bCs/>
              </w:rPr>
              <w:t xml:space="preserve">Laporan keuangan Badan Penyelenggara PTS PJJ, dengan ketentuan: </w:t>
            </w:r>
          </w:p>
          <w:p w14:paraId="79542BD1" w14:textId="77777777" w:rsidR="00DF11E8" w:rsidRPr="00033131" w:rsidRDefault="00DF11E8" w:rsidP="00DF11E8">
            <w:pPr>
              <w:pStyle w:val="ListParagraph"/>
              <w:numPr>
                <w:ilvl w:val="0"/>
                <w:numId w:val="20"/>
              </w:numPr>
              <w:ind w:left="397"/>
            </w:pPr>
            <w:r w:rsidRPr="00033131">
              <w:t xml:space="preserve">Tanpa audit oleh akuntan publik apabila Badan Penyelenggara tersebut beroperasi kurang dari 3 (tiga) tahun; atau </w:t>
            </w:r>
          </w:p>
          <w:p w14:paraId="2D21F806" w14:textId="77777777" w:rsidR="00DF11E8" w:rsidRPr="00033131" w:rsidRDefault="00DF11E8" w:rsidP="00DF11E8">
            <w:pPr>
              <w:pStyle w:val="ListParagraph"/>
              <w:numPr>
                <w:ilvl w:val="0"/>
                <w:numId w:val="20"/>
              </w:numPr>
              <w:ind w:left="397"/>
            </w:pPr>
            <w:r w:rsidRPr="00033131">
              <w:t>Dengan audit oleh akuntan publik apabila Badan Penyelenggara tersebut telah beroperasi lebih dari 3 (tiga) tahun;</w:t>
            </w:r>
          </w:p>
        </w:tc>
        <w:tc>
          <w:tcPr>
            <w:tcW w:w="4424" w:type="dxa"/>
          </w:tcPr>
          <w:p w14:paraId="23CBABBC" w14:textId="77777777" w:rsidR="00DF11E8" w:rsidRDefault="00DF11E8" w:rsidP="00DF11E8">
            <w:pPr>
              <w:rPr>
                <w:b/>
              </w:rPr>
            </w:pPr>
            <w:r w:rsidRPr="00D04566">
              <w:rPr>
                <w:b/>
              </w:rPr>
              <w:t xml:space="preserve">Belum ada laporan keuangan. </w:t>
            </w:r>
          </w:p>
          <w:p w14:paraId="0B34C4D7" w14:textId="578820F0" w:rsidR="00DF11E8" w:rsidRPr="00033131" w:rsidRDefault="00DF11E8" w:rsidP="00DF11E8">
            <w:r>
              <w:t xml:space="preserve">Yang dituliskan dalam studi kelayakan adalah uraian mengenai proyeksi keuangan berdasarkan asumsi-asumsi yang dibuat (ada ketidak sesuaian antara proyeksi </w:t>
            </w:r>
            <w:r w:rsidRPr="00DF11E8">
              <w:rPr>
                <w:i/>
              </w:rPr>
              <w:t>student body</w:t>
            </w:r>
            <w:r>
              <w:t xml:space="preserve"> pada rencana penerimaan mahasiswa dengan proyeksi arus kas)</w:t>
            </w:r>
          </w:p>
        </w:tc>
      </w:tr>
      <w:tr w:rsidR="00DF11E8" w:rsidRPr="00033131" w14:paraId="41812DE2" w14:textId="77777777" w:rsidTr="00DF11E8">
        <w:tc>
          <w:tcPr>
            <w:tcW w:w="510" w:type="dxa"/>
          </w:tcPr>
          <w:p w14:paraId="241EF5CB" w14:textId="77777777" w:rsidR="00DF11E8" w:rsidRPr="00033131" w:rsidRDefault="00DF11E8" w:rsidP="00DF11E8">
            <w:r w:rsidRPr="00033131">
              <w:t>18</w:t>
            </w:r>
          </w:p>
        </w:tc>
        <w:tc>
          <w:tcPr>
            <w:tcW w:w="4127" w:type="dxa"/>
          </w:tcPr>
          <w:p w14:paraId="52C827CB" w14:textId="77777777" w:rsidR="00DF11E8" w:rsidRPr="00033131" w:rsidRDefault="00DF11E8" w:rsidP="00DF11E8">
            <w:r w:rsidRPr="00033131">
              <w:t>Menyatakan kesanggupan untuk menyediakan dana investasi dan dana operasional dari PTS PJJ yang akan didirikan paling singkat 4 (empat) tahun, yang ditandatangani oleh semua organ Badan Penyelenggara.</w:t>
            </w:r>
          </w:p>
        </w:tc>
        <w:tc>
          <w:tcPr>
            <w:tcW w:w="4424" w:type="dxa"/>
          </w:tcPr>
          <w:p w14:paraId="63AB6651" w14:textId="2D8A90CC" w:rsidR="00DF11E8" w:rsidRPr="00033131" w:rsidRDefault="00DF11E8" w:rsidP="00DF11E8">
            <w:r w:rsidRPr="00B51255">
              <w:rPr>
                <w:b/>
              </w:rPr>
              <w:t>Belum ditemukan</w:t>
            </w:r>
            <w:r>
              <w:t xml:space="preserve"> adanya pernyataan kesanggupan dari Badan Penyelenggara MOU untuk menyediakan </w:t>
            </w:r>
            <w:r w:rsidRPr="000356E4">
              <w:t>dana investasi dan dana operasional dari PTS PJJ yang akan didirikan paling singkat 4 (empat) tahun, yang ditandatangani oleh semua organ Badan Penyelenggara</w:t>
            </w:r>
          </w:p>
        </w:tc>
      </w:tr>
    </w:tbl>
    <w:p w14:paraId="13CA05A1" w14:textId="77777777" w:rsidR="00A75F25" w:rsidRPr="00033131" w:rsidRDefault="00A75F25" w:rsidP="00A75F25"/>
    <w:p w14:paraId="0D602DBD" w14:textId="77777777" w:rsidR="00906FC5" w:rsidRPr="00906FC5" w:rsidRDefault="00906FC5" w:rsidP="00906FC5">
      <w:pPr>
        <w:pStyle w:val="Title"/>
        <w:numPr>
          <w:ilvl w:val="0"/>
          <w:numId w:val="27"/>
        </w:numPr>
        <w:ind w:left="720"/>
        <w:contextualSpacing/>
        <w:jc w:val="left"/>
        <w:rPr>
          <w:rFonts w:ascii="Times New Roman" w:hAnsi="Times New Roman"/>
        </w:rPr>
      </w:pPr>
      <w:r w:rsidRPr="00906FC5">
        <w:rPr>
          <w:rFonts w:ascii="Times New Roman" w:hAnsi="Times New Roman"/>
        </w:rPr>
        <w:t>Program Studi Informatika</w:t>
      </w:r>
    </w:p>
    <w:p w14:paraId="3DC76FB2" w14:textId="77777777" w:rsidR="00906FC5" w:rsidRPr="00B16149" w:rsidRDefault="00906FC5" w:rsidP="00906FC5"/>
    <w:tbl>
      <w:tblPr>
        <w:tblStyle w:val="TableGrid"/>
        <w:tblW w:w="0" w:type="auto"/>
        <w:tblLook w:val="04A0" w:firstRow="1" w:lastRow="0" w:firstColumn="1" w:lastColumn="0" w:noHBand="0" w:noVBand="1"/>
      </w:tblPr>
      <w:tblGrid>
        <w:gridCol w:w="510"/>
        <w:gridCol w:w="4155"/>
        <w:gridCol w:w="4396"/>
      </w:tblGrid>
      <w:tr w:rsidR="00906FC5" w:rsidRPr="00533F7D" w14:paraId="3E19FBD2" w14:textId="77777777" w:rsidTr="003C5C0E">
        <w:trPr>
          <w:trHeight w:val="557"/>
        </w:trPr>
        <w:tc>
          <w:tcPr>
            <w:tcW w:w="510" w:type="dxa"/>
            <w:shd w:val="clear" w:color="auto" w:fill="BFBFBF" w:themeFill="background1" w:themeFillShade="BF"/>
            <w:vAlign w:val="center"/>
          </w:tcPr>
          <w:p w14:paraId="2714D6CF" w14:textId="77777777" w:rsidR="00906FC5" w:rsidRPr="00533F7D" w:rsidRDefault="00906FC5" w:rsidP="00F512C4">
            <w:pPr>
              <w:rPr>
                <w:b/>
              </w:rPr>
            </w:pPr>
            <w:r w:rsidRPr="00533F7D">
              <w:rPr>
                <w:b/>
              </w:rPr>
              <w:t>No</w:t>
            </w:r>
          </w:p>
        </w:tc>
        <w:tc>
          <w:tcPr>
            <w:tcW w:w="4155" w:type="dxa"/>
            <w:shd w:val="clear" w:color="auto" w:fill="BFBFBF" w:themeFill="background1" w:themeFillShade="BF"/>
            <w:vAlign w:val="center"/>
          </w:tcPr>
          <w:p w14:paraId="65818030" w14:textId="77777777" w:rsidR="00906FC5" w:rsidRPr="00533F7D" w:rsidRDefault="00906FC5" w:rsidP="00F512C4">
            <w:pPr>
              <w:rPr>
                <w:b/>
              </w:rPr>
            </w:pPr>
            <w:r w:rsidRPr="00533F7D">
              <w:rPr>
                <w:b/>
              </w:rPr>
              <w:t>Persyaratan</w:t>
            </w:r>
          </w:p>
        </w:tc>
        <w:tc>
          <w:tcPr>
            <w:tcW w:w="4396" w:type="dxa"/>
            <w:shd w:val="clear" w:color="auto" w:fill="BFBFBF" w:themeFill="background1" w:themeFillShade="BF"/>
            <w:vAlign w:val="center"/>
          </w:tcPr>
          <w:p w14:paraId="341FAC19" w14:textId="77777777" w:rsidR="00906FC5" w:rsidRPr="00533F7D" w:rsidRDefault="00906FC5" w:rsidP="00F512C4">
            <w:pPr>
              <w:rPr>
                <w:b/>
              </w:rPr>
            </w:pPr>
            <w:r w:rsidRPr="00533F7D">
              <w:rPr>
                <w:b/>
              </w:rPr>
              <w:t xml:space="preserve">Kondisi </w:t>
            </w:r>
            <w:r>
              <w:rPr>
                <w:b/>
              </w:rPr>
              <w:t>MOU</w:t>
            </w:r>
          </w:p>
        </w:tc>
      </w:tr>
      <w:tr w:rsidR="00906FC5" w14:paraId="697515D4" w14:textId="77777777" w:rsidTr="003C5C0E">
        <w:tc>
          <w:tcPr>
            <w:tcW w:w="4665" w:type="dxa"/>
            <w:gridSpan w:val="2"/>
            <w:shd w:val="clear" w:color="auto" w:fill="FFFFFF" w:themeFill="background1"/>
          </w:tcPr>
          <w:p w14:paraId="6AAF1048" w14:textId="03F07874" w:rsidR="00906FC5" w:rsidRPr="00986333" w:rsidRDefault="00906FC5" w:rsidP="00F512C4">
            <w:pPr>
              <w:rPr>
                <w:b/>
              </w:rPr>
            </w:pPr>
            <w:r w:rsidRPr="00986333">
              <w:rPr>
                <w:b/>
              </w:rPr>
              <w:t>Syarat Administratif</w:t>
            </w:r>
          </w:p>
        </w:tc>
        <w:tc>
          <w:tcPr>
            <w:tcW w:w="4396" w:type="dxa"/>
            <w:shd w:val="clear" w:color="auto" w:fill="FFFFFF" w:themeFill="background1"/>
          </w:tcPr>
          <w:p w14:paraId="591082C1" w14:textId="77777777" w:rsidR="00906FC5" w:rsidRDefault="00906FC5" w:rsidP="00F512C4"/>
        </w:tc>
      </w:tr>
      <w:tr w:rsidR="00906FC5" w14:paraId="42B47B3A" w14:textId="77777777" w:rsidTr="003C5C0E">
        <w:tc>
          <w:tcPr>
            <w:tcW w:w="510" w:type="dxa"/>
            <w:shd w:val="clear" w:color="auto" w:fill="auto"/>
          </w:tcPr>
          <w:p w14:paraId="1EB6523E" w14:textId="1F1DB46B" w:rsidR="00906FC5" w:rsidRPr="00082914" w:rsidRDefault="003C5C0E" w:rsidP="00F512C4">
            <w:r>
              <w:t>1</w:t>
            </w:r>
          </w:p>
        </w:tc>
        <w:tc>
          <w:tcPr>
            <w:tcW w:w="4155" w:type="dxa"/>
            <w:shd w:val="clear" w:color="auto" w:fill="auto"/>
          </w:tcPr>
          <w:p w14:paraId="537DD6D6" w14:textId="77777777" w:rsidR="00906FC5" w:rsidRPr="00D82966" w:rsidRDefault="00906FC5" w:rsidP="00F512C4">
            <w:pPr>
              <w:rPr>
                <w:rFonts w:cs="Calibri"/>
                <w:bCs/>
                <w:color w:val="000000" w:themeColor="text1"/>
              </w:rPr>
            </w:pPr>
            <w:r w:rsidRPr="00563639">
              <w:rPr>
                <w:rFonts w:cs="Calibri"/>
                <w:bCs/>
                <w:color w:val="000000" w:themeColor="text1"/>
              </w:rPr>
              <w:t xml:space="preserve">Di kampus utama PTS Pendidikan Jarak Jauh yang akan didirikan, telah tersedia </w:t>
            </w:r>
            <w:r>
              <w:rPr>
                <w:rFonts w:cs="Calibri"/>
                <w:bCs/>
                <w:color w:val="000000" w:themeColor="text1"/>
              </w:rPr>
              <w:lastRenderedPageBreak/>
              <w:t xml:space="preserve">atau tersedia akses terhadap </w:t>
            </w:r>
            <w:r w:rsidRPr="00563639">
              <w:rPr>
                <w:rFonts w:cs="Calibri"/>
                <w:bCs/>
                <w:color w:val="000000" w:themeColor="text1"/>
              </w:rPr>
              <w:t>sarana dan prasarana yang terdiri atas:</w:t>
            </w:r>
          </w:p>
        </w:tc>
        <w:tc>
          <w:tcPr>
            <w:tcW w:w="4396" w:type="dxa"/>
            <w:shd w:val="clear" w:color="auto" w:fill="auto"/>
          </w:tcPr>
          <w:p w14:paraId="1DA7A011" w14:textId="77777777" w:rsidR="00906FC5" w:rsidRDefault="00906FC5" w:rsidP="00F512C4"/>
        </w:tc>
      </w:tr>
      <w:tr w:rsidR="00906FC5" w14:paraId="1FA82ED5" w14:textId="77777777" w:rsidTr="003C5C0E">
        <w:tc>
          <w:tcPr>
            <w:tcW w:w="510" w:type="dxa"/>
            <w:shd w:val="clear" w:color="auto" w:fill="FFFFFF" w:themeFill="background1"/>
          </w:tcPr>
          <w:p w14:paraId="20E82BC0" w14:textId="77777777" w:rsidR="00906FC5" w:rsidRPr="00082914" w:rsidRDefault="00906FC5" w:rsidP="00F512C4"/>
        </w:tc>
        <w:tc>
          <w:tcPr>
            <w:tcW w:w="4155" w:type="dxa"/>
            <w:shd w:val="clear" w:color="auto" w:fill="FFFFFF" w:themeFill="background1"/>
          </w:tcPr>
          <w:p w14:paraId="05E329C3" w14:textId="77777777" w:rsidR="00906FC5" w:rsidRPr="00563639" w:rsidRDefault="00906FC5" w:rsidP="00906FC5">
            <w:pPr>
              <w:pStyle w:val="ListParagraph"/>
              <w:numPr>
                <w:ilvl w:val="0"/>
                <w:numId w:val="23"/>
              </w:numPr>
              <w:ind w:left="397"/>
              <w:rPr>
                <w:rFonts w:cs="Calibri"/>
                <w:bCs/>
                <w:color w:val="000000" w:themeColor="text1"/>
              </w:rPr>
            </w:pPr>
            <w:r w:rsidRPr="00563639">
              <w:rPr>
                <w:rFonts w:cs="Calibri"/>
                <w:bCs/>
                <w:color w:val="000000" w:themeColor="text1"/>
              </w:rPr>
              <w:t>Ruang dosen tetap paling sedikit 4 (empat) meter persegi per orang;</w:t>
            </w:r>
          </w:p>
        </w:tc>
        <w:tc>
          <w:tcPr>
            <w:tcW w:w="4396" w:type="dxa"/>
            <w:shd w:val="clear" w:color="auto" w:fill="FFFFFF" w:themeFill="background1"/>
          </w:tcPr>
          <w:p w14:paraId="76C5DC7A" w14:textId="77777777" w:rsidR="00906FC5" w:rsidRDefault="00906FC5" w:rsidP="00F512C4">
            <w:r>
              <w:t xml:space="preserve">Ada 2 ruang dosen (120m2) untuk berkapasitas 30 orang. </w:t>
            </w:r>
            <w:r w:rsidRPr="00231C43">
              <w:rPr>
                <w:b/>
              </w:rPr>
              <w:t>Memenuhi ketentuan</w:t>
            </w:r>
            <w:r>
              <w:t xml:space="preserve"> minimal 4m2 tiap orang, jika diasumsikan ada 25 dosen untuk seluruh program studi.</w:t>
            </w:r>
          </w:p>
        </w:tc>
      </w:tr>
      <w:tr w:rsidR="00906FC5" w14:paraId="7402D768" w14:textId="77777777" w:rsidTr="003C5C0E">
        <w:tc>
          <w:tcPr>
            <w:tcW w:w="510" w:type="dxa"/>
            <w:shd w:val="clear" w:color="auto" w:fill="FFFFFF" w:themeFill="background1"/>
          </w:tcPr>
          <w:p w14:paraId="12195442" w14:textId="77777777" w:rsidR="00906FC5" w:rsidRPr="00082914" w:rsidRDefault="00906FC5" w:rsidP="00F512C4"/>
        </w:tc>
        <w:tc>
          <w:tcPr>
            <w:tcW w:w="4155" w:type="dxa"/>
            <w:shd w:val="clear" w:color="auto" w:fill="FFFFFF" w:themeFill="background1"/>
          </w:tcPr>
          <w:p w14:paraId="70C22843" w14:textId="77777777" w:rsidR="00906FC5" w:rsidRPr="00563639" w:rsidRDefault="00906FC5" w:rsidP="00906FC5">
            <w:pPr>
              <w:pStyle w:val="ListParagraph"/>
              <w:numPr>
                <w:ilvl w:val="0"/>
                <w:numId w:val="23"/>
              </w:numPr>
              <w:ind w:left="397"/>
              <w:rPr>
                <w:rFonts w:cs="Calibri"/>
                <w:bCs/>
                <w:color w:val="000000" w:themeColor="text1"/>
              </w:rPr>
            </w:pPr>
            <w:r w:rsidRPr="00563639">
              <w:rPr>
                <w:rFonts w:cs="Calibri"/>
                <w:bCs/>
                <w:color w:val="000000" w:themeColor="text1"/>
              </w:rPr>
              <w:t>Ruang administrasi dan kantor paling sedikit 4 (empat) meter persegi per orang;</w:t>
            </w:r>
          </w:p>
        </w:tc>
        <w:tc>
          <w:tcPr>
            <w:tcW w:w="4396" w:type="dxa"/>
            <w:shd w:val="clear" w:color="auto" w:fill="FFFFFF" w:themeFill="background1"/>
          </w:tcPr>
          <w:p w14:paraId="638F8CB2" w14:textId="77777777" w:rsidR="00906FC5" w:rsidRPr="00A27039" w:rsidRDefault="00906FC5" w:rsidP="00F512C4">
            <w:pPr>
              <w:rPr>
                <w:b/>
              </w:rPr>
            </w:pPr>
            <w:r w:rsidRPr="00A27039">
              <w:rPr>
                <w:b/>
              </w:rPr>
              <w:t>Memenuhi</w:t>
            </w:r>
            <w:r>
              <w:rPr>
                <w:b/>
              </w:rPr>
              <w:t xml:space="preserve"> syarat.</w:t>
            </w:r>
          </w:p>
          <w:p w14:paraId="15157A55" w14:textId="77777777" w:rsidR="00906FC5" w:rsidRDefault="00906FC5" w:rsidP="00F512C4">
            <w:r>
              <w:t>Ada 1 ruang administrasi dan kantor seluas 23,4 m2, cukup untuk 5 orang.</w:t>
            </w:r>
          </w:p>
        </w:tc>
      </w:tr>
      <w:tr w:rsidR="00906FC5" w14:paraId="5BB0B5E7" w14:textId="77777777" w:rsidTr="003C5C0E">
        <w:tc>
          <w:tcPr>
            <w:tcW w:w="510" w:type="dxa"/>
            <w:shd w:val="clear" w:color="auto" w:fill="FFFFFF" w:themeFill="background1"/>
          </w:tcPr>
          <w:p w14:paraId="2C0EAA64" w14:textId="77777777" w:rsidR="00906FC5" w:rsidRPr="00082914" w:rsidRDefault="00906FC5" w:rsidP="00F512C4"/>
        </w:tc>
        <w:tc>
          <w:tcPr>
            <w:tcW w:w="4155" w:type="dxa"/>
            <w:shd w:val="clear" w:color="auto" w:fill="FFFFFF" w:themeFill="background1"/>
          </w:tcPr>
          <w:p w14:paraId="49AB90AD" w14:textId="77777777" w:rsidR="00906FC5" w:rsidRPr="00563639" w:rsidRDefault="00906FC5" w:rsidP="00906FC5">
            <w:pPr>
              <w:pStyle w:val="ListParagraph"/>
              <w:numPr>
                <w:ilvl w:val="0"/>
                <w:numId w:val="23"/>
              </w:numPr>
              <w:ind w:left="397"/>
              <w:rPr>
                <w:rFonts w:cs="Calibri"/>
                <w:bCs/>
                <w:color w:val="000000" w:themeColor="text1"/>
              </w:rPr>
            </w:pPr>
            <w:r w:rsidRPr="00563639">
              <w:rPr>
                <w:rFonts w:cs="Calibri"/>
                <w:bCs/>
                <w:color w:val="000000" w:themeColor="text1"/>
              </w:rPr>
              <w:t>Ruang dan fasilitas konferensi video dan layanan akses Internet dengan lebar pita (</w:t>
            </w:r>
            <w:r w:rsidRPr="00563639">
              <w:rPr>
                <w:rFonts w:cs="Calibri"/>
                <w:bCs/>
                <w:i/>
                <w:color w:val="000000" w:themeColor="text1"/>
              </w:rPr>
              <w:t>bandwidth</w:t>
            </w:r>
            <w:r w:rsidRPr="00563639">
              <w:rPr>
                <w:rFonts w:cs="Calibri"/>
                <w:bCs/>
                <w:color w:val="000000" w:themeColor="text1"/>
              </w:rPr>
              <w:t>) paling sedikit 100 Mbps;</w:t>
            </w:r>
          </w:p>
        </w:tc>
        <w:tc>
          <w:tcPr>
            <w:tcW w:w="4396" w:type="dxa"/>
            <w:shd w:val="clear" w:color="auto" w:fill="FFFFFF" w:themeFill="background1"/>
          </w:tcPr>
          <w:p w14:paraId="55DA0839" w14:textId="77777777" w:rsidR="00906FC5" w:rsidRPr="0055690B" w:rsidRDefault="00906FC5" w:rsidP="00F512C4">
            <w:pPr>
              <w:rPr>
                <w:b/>
              </w:rPr>
            </w:pPr>
            <w:r w:rsidRPr="0055690B">
              <w:rPr>
                <w:b/>
              </w:rPr>
              <w:t>Memenuhi syarat</w:t>
            </w:r>
          </w:p>
          <w:p w14:paraId="287A6892" w14:textId="77777777" w:rsidR="00906FC5" w:rsidRDefault="00906FC5" w:rsidP="00F512C4">
            <w:r w:rsidRPr="00B42DBE">
              <w:t xml:space="preserve">Ruang teleconference seluas 30,2 m2 </w:t>
            </w:r>
          </w:p>
          <w:p w14:paraId="7B0A7829" w14:textId="77777777" w:rsidR="00906FC5" w:rsidRDefault="00906FC5" w:rsidP="00F512C4">
            <w:r>
              <w:t>Ada kontrak layanan penyediaan Internet dari Astinet Lite 100Mbps</w:t>
            </w:r>
          </w:p>
        </w:tc>
      </w:tr>
      <w:tr w:rsidR="00906FC5" w14:paraId="4B1F2180" w14:textId="77777777" w:rsidTr="003C5C0E">
        <w:tc>
          <w:tcPr>
            <w:tcW w:w="510" w:type="dxa"/>
            <w:shd w:val="clear" w:color="auto" w:fill="FFFFFF" w:themeFill="background1"/>
          </w:tcPr>
          <w:p w14:paraId="253F463F" w14:textId="77777777" w:rsidR="00906FC5" w:rsidRPr="00082914" w:rsidRDefault="00906FC5" w:rsidP="00F512C4"/>
        </w:tc>
        <w:tc>
          <w:tcPr>
            <w:tcW w:w="4155" w:type="dxa"/>
            <w:shd w:val="clear" w:color="auto" w:fill="FFFFFF" w:themeFill="background1"/>
          </w:tcPr>
          <w:p w14:paraId="0776A4E0" w14:textId="77777777" w:rsidR="00906FC5" w:rsidRPr="00BF0A03" w:rsidRDefault="00906FC5" w:rsidP="00906FC5">
            <w:pPr>
              <w:pStyle w:val="ListParagraph"/>
              <w:numPr>
                <w:ilvl w:val="0"/>
                <w:numId w:val="23"/>
              </w:numPr>
              <w:ind w:left="397"/>
              <w:rPr>
                <w:rFonts w:cs="Calibri"/>
                <w:bCs/>
                <w:color w:val="000000" w:themeColor="text1"/>
              </w:rPr>
            </w:pPr>
            <w:r w:rsidRPr="00BF0A03">
              <w:rPr>
                <w:rFonts w:cs="Calibri"/>
                <w:bCs/>
                <w:i/>
                <w:color w:val="000000" w:themeColor="text1"/>
              </w:rPr>
              <w:t xml:space="preserve">Server </w:t>
            </w:r>
            <w:r w:rsidRPr="00BF0A03">
              <w:rPr>
                <w:rFonts w:cs="Calibri"/>
                <w:bCs/>
                <w:color w:val="000000" w:themeColor="text1"/>
              </w:rPr>
              <w:t>atau akses terhadap server Sistem Informasi Manajemen dan Sistem Pengelola Pembelajaran (</w:t>
            </w:r>
            <w:r w:rsidRPr="00BF0A03">
              <w:rPr>
                <w:rFonts w:cs="Calibri"/>
                <w:bCs/>
                <w:i/>
                <w:color w:val="000000" w:themeColor="text1"/>
              </w:rPr>
              <w:t>Learning Management System</w:t>
            </w:r>
            <w:r w:rsidRPr="00BF0A03">
              <w:rPr>
                <w:rFonts w:cs="Calibri"/>
                <w:bCs/>
                <w:color w:val="000000" w:themeColor="text1"/>
              </w:rPr>
              <w:t xml:space="preserve">) </w:t>
            </w:r>
          </w:p>
        </w:tc>
        <w:tc>
          <w:tcPr>
            <w:tcW w:w="4396" w:type="dxa"/>
            <w:shd w:val="clear" w:color="auto" w:fill="FFFFFF" w:themeFill="background1"/>
          </w:tcPr>
          <w:p w14:paraId="6D9FCB83" w14:textId="77777777" w:rsidR="00906FC5" w:rsidRDefault="00906FC5" w:rsidP="00F512C4">
            <w:r w:rsidRPr="00AC3703">
              <w:rPr>
                <w:b/>
              </w:rPr>
              <w:t xml:space="preserve">Belum ada penjelasan mengenai server </w:t>
            </w:r>
            <w:r>
              <w:t>yang direncanakan akan dimiliki atau dimiliki aksesnya (dengan spesifikasi minimal seperti pada butir 12).</w:t>
            </w:r>
          </w:p>
          <w:p w14:paraId="264F4BE4" w14:textId="77777777" w:rsidR="00906FC5" w:rsidRDefault="00906FC5" w:rsidP="00F512C4">
            <w:r>
              <w:t>Ada data mengenai kapasitas server (dokumen borang prodi butir 3.1.5) tetapi belum ada data spesifikasi server (data dari pihak yang menyediakan layanan hosting LMS atau data farm server apabila server dikelola sendiri).</w:t>
            </w:r>
          </w:p>
        </w:tc>
      </w:tr>
      <w:tr w:rsidR="00906FC5" w14:paraId="521200FA" w14:textId="77777777" w:rsidTr="003C5C0E">
        <w:tc>
          <w:tcPr>
            <w:tcW w:w="510" w:type="dxa"/>
            <w:shd w:val="clear" w:color="auto" w:fill="FFFFFF" w:themeFill="background1"/>
          </w:tcPr>
          <w:p w14:paraId="045503C5" w14:textId="77777777" w:rsidR="00906FC5" w:rsidRPr="00082914" w:rsidRDefault="00906FC5" w:rsidP="00F512C4"/>
        </w:tc>
        <w:tc>
          <w:tcPr>
            <w:tcW w:w="4155" w:type="dxa"/>
            <w:shd w:val="clear" w:color="auto" w:fill="FFFFFF" w:themeFill="background1"/>
          </w:tcPr>
          <w:p w14:paraId="4C7E4EFE" w14:textId="77777777" w:rsidR="00906FC5" w:rsidRPr="00BF0A03" w:rsidRDefault="00906FC5" w:rsidP="00906FC5">
            <w:pPr>
              <w:pStyle w:val="ListParagraph"/>
              <w:numPr>
                <w:ilvl w:val="0"/>
                <w:numId w:val="23"/>
              </w:numPr>
              <w:ind w:left="397"/>
              <w:rPr>
                <w:rFonts w:cs="Calibri"/>
                <w:bCs/>
                <w:color w:val="000000" w:themeColor="text1"/>
              </w:rPr>
            </w:pPr>
            <w:r w:rsidRPr="00BF0A03">
              <w:rPr>
                <w:rFonts w:cs="Calibri"/>
                <w:bCs/>
                <w:color w:val="000000" w:themeColor="text1"/>
              </w:rPr>
              <w:t>Fasilitas akses pustaka daring paling sedikit 200 judul buku dan 3 jurnal masing-masing 5 file (eksemplar) sesuai bidang keilmuan setiap program studi yang diusulkan, dan harus dikembangkan sesuai dengan pertambahan jumlah mahasiswa;</w:t>
            </w:r>
          </w:p>
        </w:tc>
        <w:tc>
          <w:tcPr>
            <w:tcW w:w="4396" w:type="dxa"/>
            <w:shd w:val="clear" w:color="auto" w:fill="FFFFFF" w:themeFill="background1"/>
          </w:tcPr>
          <w:p w14:paraId="24A9497B" w14:textId="77777777" w:rsidR="00906FC5" w:rsidRPr="00A27039" w:rsidRDefault="00906FC5" w:rsidP="00F512C4">
            <w:pPr>
              <w:rPr>
                <w:b/>
              </w:rPr>
            </w:pPr>
            <w:r>
              <w:rPr>
                <w:b/>
              </w:rPr>
              <w:t>Belum m</w:t>
            </w:r>
            <w:r w:rsidRPr="00A27039">
              <w:rPr>
                <w:b/>
              </w:rPr>
              <w:t>emenuhi syarat.</w:t>
            </w:r>
          </w:p>
          <w:p w14:paraId="0D74BA0B" w14:textId="77777777" w:rsidR="00906FC5" w:rsidRDefault="00906FC5" w:rsidP="00F512C4">
            <w:r>
              <w:t>Tidak ada penjelasan</w:t>
            </w:r>
          </w:p>
        </w:tc>
      </w:tr>
      <w:tr w:rsidR="00906FC5" w14:paraId="70C2D22C" w14:textId="77777777" w:rsidTr="003C5C0E">
        <w:tc>
          <w:tcPr>
            <w:tcW w:w="510" w:type="dxa"/>
            <w:shd w:val="clear" w:color="auto" w:fill="FFFFFF" w:themeFill="background1"/>
          </w:tcPr>
          <w:p w14:paraId="17BC4D84" w14:textId="77777777" w:rsidR="00906FC5" w:rsidRPr="00082914" w:rsidRDefault="00906FC5" w:rsidP="00F512C4"/>
        </w:tc>
        <w:tc>
          <w:tcPr>
            <w:tcW w:w="4155" w:type="dxa"/>
            <w:shd w:val="clear" w:color="auto" w:fill="FFFFFF" w:themeFill="background1"/>
          </w:tcPr>
          <w:p w14:paraId="2DF67A80" w14:textId="77777777" w:rsidR="00906FC5" w:rsidRPr="00563639" w:rsidRDefault="00906FC5" w:rsidP="00906FC5">
            <w:pPr>
              <w:pStyle w:val="ListParagraph"/>
              <w:numPr>
                <w:ilvl w:val="0"/>
                <w:numId w:val="23"/>
              </w:numPr>
              <w:ind w:left="397"/>
              <w:rPr>
                <w:rFonts w:cs="Calibri"/>
                <w:bCs/>
                <w:color w:val="000000" w:themeColor="text1"/>
              </w:rPr>
            </w:pPr>
            <w:r w:rsidRPr="00563639">
              <w:rPr>
                <w:rFonts w:cs="Calibri"/>
                <w:bCs/>
                <w:color w:val="000000" w:themeColor="text1"/>
              </w:rPr>
              <w:t>Ruang pertemuan berukuran paling sedikit 30m2;</w:t>
            </w:r>
          </w:p>
        </w:tc>
        <w:tc>
          <w:tcPr>
            <w:tcW w:w="4396" w:type="dxa"/>
            <w:shd w:val="clear" w:color="auto" w:fill="FFFFFF" w:themeFill="background1"/>
          </w:tcPr>
          <w:p w14:paraId="63C64728" w14:textId="77777777" w:rsidR="00906FC5" w:rsidRPr="00A27039" w:rsidRDefault="00906FC5" w:rsidP="00F512C4">
            <w:pPr>
              <w:rPr>
                <w:b/>
              </w:rPr>
            </w:pPr>
            <w:r w:rsidRPr="00A27039">
              <w:rPr>
                <w:b/>
              </w:rPr>
              <w:t>Memenuhi syarat.</w:t>
            </w:r>
          </w:p>
          <w:p w14:paraId="48A4AE62" w14:textId="77777777" w:rsidR="00906FC5" w:rsidRDefault="00906FC5" w:rsidP="00F512C4">
            <w:r>
              <w:t>Ada 1 ruang tutorial daring/luring berukuran 20 m2 dan ruang konferensi video seluas 30,2 m2</w:t>
            </w:r>
          </w:p>
        </w:tc>
      </w:tr>
      <w:tr w:rsidR="00906FC5" w14:paraId="420E4312" w14:textId="77777777" w:rsidTr="003C5C0E">
        <w:tc>
          <w:tcPr>
            <w:tcW w:w="510" w:type="dxa"/>
            <w:shd w:val="clear" w:color="auto" w:fill="FFFFFF" w:themeFill="background1"/>
          </w:tcPr>
          <w:p w14:paraId="7D05C363" w14:textId="62FBCD3B" w:rsidR="00906FC5" w:rsidRPr="00082914" w:rsidRDefault="003C5C0E" w:rsidP="00F512C4">
            <w:r>
              <w:t>2</w:t>
            </w:r>
          </w:p>
        </w:tc>
        <w:tc>
          <w:tcPr>
            <w:tcW w:w="4155" w:type="dxa"/>
            <w:shd w:val="clear" w:color="auto" w:fill="FFFFFF" w:themeFill="background1"/>
          </w:tcPr>
          <w:p w14:paraId="6125B243" w14:textId="77777777" w:rsidR="00906FC5" w:rsidRPr="00CC0599" w:rsidRDefault="00906FC5" w:rsidP="00F512C4">
            <w:pPr>
              <w:rPr>
                <w:rFonts w:cs="Calibri"/>
                <w:b/>
                <w:bCs/>
                <w:color w:val="000000" w:themeColor="text1"/>
              </w:rPr>
            </w:pPr>
            <w:r w:rsidRPr="00CC0599">
              <w:rPr>
                <w:rFonts w:cs="Calibri"/>
                <w:b/>
                <w:bCs/>
                <w:color w:val="000000" w:themeColor="text1"/>
              </w:rPr>
              <w:t>Fasilitas di PBJJ</w:t>
            </w:r>
          </w:p>
        </w:tc>
        <w:tc>
          <w:tcPr>
            <w:tcW w:w="4396" w:type="dxa"/>
            <w:shd w:val="clear" w:color="auto" w:fill="FFFFFF" w:themeFill="background1"/>
          </w:tcPr>
          <w:p w14:paraId="7E349392" w14:textId="77777777" w:rsidR="00906FC5" w:rsidRDefault="00906FC5" w:rsidP="00F512C4"/>
        </w:tc>
      </w:tr>
      <w:tr w:rsidR="00906FC5" w14:paraId="34FA4A9A" w14:textId="77777777" w:rsidTr="003C5C0E">
        <w:tc>
          <w:tcPr>
            <w:tcW w:w="4665" w:type="dxa"/>
            <w:gridSpan w:val="2"/>
            <w:shd w:val="clear" w:color="auto" w:fill="FFFFFF" w:themeFill="background1"/>
          </w:tcPr>
          <w:p w14:paraId="382FED45" w14:textId="77777777" w:rsidR="00906FC5" w:rsidRPr="00E30352" w:rsidRDefault="00906FC5" w:rsidP="00F512C4">
            <w:pPr>
              <w:rPr>
                <w:rFonts w:cs="Calibri"/>
                <w:b/>
                <w:bCs/>
                <w:color w:val="000000" w:themeColor="text1"/>
              </w:rPr>
            </w:pPr>
            <w:r w:rsidRPr="00E30352">
              <w:rPr>
                <w:rFonts w:cs="Calibri"/>
                <w:b/>
                <w:bCs/>
                <w:color w:val="000000" w:themeColor="text1"/>
              </w:rPr>
              <w:t>PBJJ Kendari</w:t>
            </w:r>
          </w:p>
        </w:tc>
        <w:tc>
          <w:tcPr>
            <w:tcW w:w="4396" w:type="dxa"/>
            <w:shd w:val="clear" w:color="auto" w:fill="FFFFFF" w:themeFill="background1"/>
          </w:tcPr>
          <w:p w14:paraId="21AE40D7" w14:textId="77777777" w:rsidR="00906FC5" w:rsidRDefault="00906FC5" w:rsidP="00F512C4"/>
        </w:tc>
      </w:tr>
      <w:tr w:rsidR="00906FC5" w14:paraId="2C55B96D" w14:textId="77777777" w:rsidTr="003C5C0E">
        <w:tc>
          <w:tcPr>
            <w:tcW w:w="510" w:type="dxa"/>
            <w:shd w:val="clear" w:color="auto" w:fill="FFFFFF" w:themeFill="background1"/>
          </w:tcPr>
          <w:p w14:paraId="010CCF44" w14:textId="77777777" w:rsidR="00906FC5" w:rsidRPr="00082914" w:rsidRDefault="00906FC5" w:rsidP="00F512C4"/>
        </w:tc>
        <w:tc>
          <w:tcPr>
            <w:tcW w:w="4155" w:type="dxa"/>
            <w:shd w:val="clear" w:color="auto" w:fill="FFFFFF" w:themeFill="background1"/>
          </w:tcPr>
          <w:p w14:paraId="63780498"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396" w:type="dxa"/>
            <w:shd w:val="clear" w:color="auto" w:fill="FFFFFF" w:themeFill="background1"/>
          </w:tcPr>
          <w:p w14:paraId="0E553176" w14:textId="77777777" w:rsidR="00906FC5" w:rsidRDefault="00906FC5" w:rsidP="00F512C4">
            <w:r>
              <w:t>Belum memenuhi syarat</w:t>
            </w:r>
          </w:p>
          <w:p w14:paraId="75572C91" w14:textId="77777777" w:rsidR="00906FC5" w:rsidRDefault="00906FC5" w:rsidP="00F512C4">
            <w:r>
              <w:t>Ada ruang teleconference 30 m2 dan ruang tutorial daring/luring 120 m2, tetapi tidak ada penjelasan mengenai layanan akses internet pada PBJJ (</w:t>
            </w:r>
            <w:r w:rsidRPr="00CC0599">
              <w:rPr>
                <w:b/>
              </w:rPr>
              <w:t>yang ada adalah perjanjian dengan Telkom untuk layanan Astinet Lite pada kampus pusat</w:t>
            </w:r>
            <w:r>
              <w:t xml:space="preserve">) </w:t>
            </w:r>
          </w:p>
        </w:tc>
      </w:tr>
      <w:tr w:rsidR="00906FC5" w14:paraId="6D27397E" w14:textId="77777777" w:rsidTr="003C5C0E">
        <w:tc>
          <w:tcPr>
            <w:tcW w:w="510" w:type="dxa"/>
            <w:shd w:val="clear" w:color="auto" w:fill="FFFFFF" w:themeFill="background1"/>
          </w:tcPr>
          <w:p w14:paraId="6FB76316" w14:textId="77777777" w:rsidR="00906FC5" w:rsidRPr="00082914" w:rsidRDefault="00906FC5" w:rsidP="00F512C4"/>
        </w:tc>
        <w:tc>
          <w:tcPr>
            <w:tcW w:w="4155" w:type="dxa"/>
            <w:shd w:val="clear" w:color="auto" w:fill="FFFFFF" w:themeFill="background1"/>
          </w:tcPr>
          <w:p w14:paraId="696130AF"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396" w:type="dxa"/>
            <w:shd w:val="clear" w:color="auto" w:fill="FFFFFF" w:themeFill="background1"/>
          </w:tcPr>
          <w:p w14:paraId="5095A6C7" w14:textId="77777777" w:rsidR="00906FC5" w:rsidRPr="00CC0599" w:rsidRDefault="00906FC5" w:rsidP="00F512C4">
            <w:pPr>
              <w:rPr>
                <w:b/>
              </w:rPr>
            </w:pPr>
            <w:r w:rsidRPr="00CC0599">
              <w:rPr>
                <w:b/>
              </w:rPr>
              <w:t>Memenuhi syarat.</w:t>
            </w:r>
          </w:p>
          <w:p w14:paraId="182C0E24" w14:textId="77777777" w:rsidR="00906FC5" w:rsidRDefault="00906FC5" w:rsidP="00F512C4">
            <w:r>
              <w:t>Ada 1 ruang 26 m2 dengan kapasitas total 5 orang.</w:t>
            </w:r>
          </w:p>
        </w:tc>
      </w:tr>
      <w:tr w:rsidR="00906FC5" w14:paraId="2DA87EE2" w14:textId="77777777" w:rsidTr="003C5C0E">
        <w:tc>
          <w:tcPr>
            <w:tcW w:w="510" w:type="dxa"/>
            <w:shd w:val="clear" w:color="auto" w:fill="FFFFFF" w:themeFill="background1"/>
          </w:tcPr>
          <w:p w14:paraId="14D57C61" w14:textId="77777777" w:rsidR="00906FC5" w:rsidRPr="00082914" w:rsidRDefault="00906FC5" w:rsidP="00F512C4"/>
        </w:tc>
        <w:tc>
          <w:tcPr>
            <w:tcW w:w="4155" w:type="dxa"/>
            <w:shd w:val="clear" w:color="auto" w:fill="FFFFFF" w:themeFill="background1"/>
          </w:tcPr>
          <w:p w14:paraId="5D115467"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396" w:type="dxa"/>
            <w:shd w:val="clear" w:color="auto" w:fill="FFFFFF" w:themeFill="background1"/>
          </w:tcPr>
          <w:p w14:paraId="7CDFD1F9" w14:textId="77777777" w:rsidR="00906FC5" w:rsidRDefault="00906FC5" w:rsidP="00F512C4">
            <w:r>
              <w:t>Kebutuhan spesifik prodi Informatika tidak dijelaskan. Hanya ada ruang laboratorium/tempat praktik seluas 320m2, tanpa penjelasan laboratorium/tempat praktik apa dan apa saja fasilitasnya.</w:t>
            </w:r>
          </w:p>
          <w:p w14:paraId="31874681" w14:textId="77777777" w:rsidR="00906FC5" w:rsidRDefault="00906FC5" w:rsidP="00F512C4"/>
        </w:tc>
      </w:tr>
      <w:tr w:rsidR="00906FC5" w14:paraId="6C9C3A6A" w14:textId="77777777" w:rsidTr="003C5C0E">
        <w:tc>
          <w:tcPr>
            <w:tcW w:w="4665" w:type="dxa"/>
            <w:gridSpan w:val="2"/>
            <w:shd w:val="clear" w:color="auto" w:fill="FFFFFF" w:themeFill="background1"/>
          </w:tcPr>
          <w:p w14:paraId="34186A89" w14:textId="77777777" w:rsidR="00906FC5" w:rsidRPr="00E30352" w:rsidRDefault="00906FC5" w:rsidP="00F512C4">
            <w:pPr>
              <w:rPr>
                <w:rFonts w:cs="Calibri"/>
                <w:b/>
                <w:bCs/>
                <w:color w:val="000000" w:themeColor="text1"/>
              </w:rPr>
            </w:pPr>
            <w:r>
              <w:rPr>
                <w:rFonts w:cs="Calibri"/>
                <w:b/>
                <w:bCs/>
                <w:color w:val="000000" w:themeColor="text1"/>
              </w:rPr>
              <w:t>PBJJ Kuningan</w:t>
            </w:r>
          </w:p>
        </w:tc>
        <w:tc>
          <w:tcPr>
            <w:tcW w:w="4396" w:type="dxa"/>
            <w:shd w:val="clear" w:color="auto" w:fill="FFFFFF" w:themeFill="background1"/>
          </w:tcPr>
          <w:p w14:paraId="27BBD9B8" w14:textId="77777777" w:rsidR="00906FC5" w:rsidRDefault="00906FC5" w:rsidP="00F512C4"/>
        </w:tc>
      </w:tr>
      <w:tr w:rsidR="00906FC5" w14:paraId="52C03E4B" w14:textId="77777777" w:rsidTr="003C5C0E">
        <w:tc>
          <w:tcPr>
            <w:tcW w:w="510" w:type="dxa"/>
            <w:shd w:val="clear" w:color="auto" w:fill="FFFFFF" w:themeFill="background1"/>
          </w:tcPr>
          <w:p w14:paraId="4079D4CA" w14:textId="77777777" w:rsidR="00906FC5" w:rsidRPr="00082914" w:rsidRDefault="00906FC5" w:rsidP="00F512C4"/>
        </w:tc>
        <w:tc>
          <w:tcPr>
            <w:tcW w:w="4155" w:type="dxa"/>
            <w:shd w:val="clear" w:color="auto" w:fill="FFFFFF" w:themeFill="background1"/>
          </w:tcPr>
          <w:p w14:paraId="1CE532F6"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396" w:type="dxa"/>
            <w:shd w:val="clear" w:color="auto" w:fill="FFFFFF" w:themeFill="background1"/>
          </w:tcPr>
          <w:p w14:paraId="1FE0B839" w14:textId="77777777" w:rsidR="00906FC5" w:rsidRPr="001A7B9D" w:rsidRDefault="00906FC5" w:rsidP="00F512C4">
            <w:pPr>
              <w:rPr>
                <w:b/>
              </w:rPr>
            </w:pPr>
            <w:r w:rsidRPr="001A7B9D">
              <w:rPr>
                <w:b/>
              </w:rPr>
              <w:t>Belum memenuhi syarat</w:t>
            </w:r>
          </w:p>
          <w:p w14:paraId="0B0826AC" w14:textId="77777777" w:rsidR="00906FC5" w:rsidRDefault="00906FC5" w:rsidP="00F512C4">
            <w:r>
              <w:t>Ada ruang teleconference 26 m2 dan ruang tutorial daring/luring 100 m2, tetapi tidak ada penjelasan mengenai layanan akses internet pada PBJJ (</w:t>
            </w:r>
            <w:r w:rsidRPr="00CC0599">
              <w:rPr>
                <w:b/>
              </w:rPr>
              <w:t>yang ada adalah perjanjian dengan Telkom untuk layanan Astinet Lite pada kampus pusat</w:t>
            </w:r>
            <w:r>
              <w:t xml:space="preserve">) </w:t>
            </w:r>
          </w:p>
        </w:tc>
      </w:tr>
      <w:tr w:rsidR="00906FC5" w14:paraId="11E384D2" w14:textId="77777777" w:rsidTr="003C5C0E">
        <w:tc>
          <w:tcPr>
            <w:tcW w:w="510" w:type="dxa"/>
            <w:shd w:val="clear" w:color="auto" w:fill="FFFFFF" w:themeFill="background1"/>
          </w:tcPr>
          <w:p w14:paraId="3422AAB9" w14:textId="77777777" w:rsidR="00906FC5" w:rsidRPr="00082914" w:rsidRDefault="00906FC5" w:rsidP="00F512C4"/>
        </w:tc>
        <w:tc>
          <w:tcPr>
            <w:tcW w:w="4155" w:type="dxa"/>
            <w:shd w:val="clear" w:color="auto" w:fill="FFFFFF" w:themeFill="background1"/>
          </w:tcPr>
          <w:p w14:paraId="30FC4F21"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396" w:type="dxa"/>
            <w:shd w:val="clear" w:color="auto" w:fill="FFFFFF" w:themeFill="background1"/>
          </w:tcPr>
          <w:p w14:paraId="5A74693F" w14:textId="77777777" w:rsidR="00906FC5" w:rsidRPr="00CC0599" w:rsidRDefault="00906FC5" w:rsidP="00F512C4">
            <w:pPr>
              <w:rPr>
                <w:b/>
              </w:rPr>
            </w:pPr>
            <w:r w:rsidRPr="00CC0599">
              <w:rPr>
                <w:b/>
              </w:rPr>
              <w:t>Memenuhi syarat.</w:t>
            </w:r>
          </w:p>
          <w:p w14:paraId="3EF681EF" w14:textId="77777777" w:rsidR="00906FC5" w:rsidRDefault="00906FC5" w:rsidP="00F512C4">
            <w:r>
              <w:t>Ada 1 ruang 26 m2 dengan kapasitas total 5 orang.</w:t>
            </w:r>
          </w:p>
        </w:tc>
      </w:tr>
      <w:tr w:rsidR="00906FC5" w14:paraId="24FF76F2" w14:textId="77777777" w:rsidTr="003C5C0E">
        <w:tc>
          <w:tcPr>
            <w:tcW w:w="510" w:type="dxa"/>
            <w:shd w:val="clear" w:color="auto" w:fill="FFFFFF" w:themeFill="background1"/>
          </w:tcPr>
          <w:p w14:paraId="606B1B58" w14:textId="77777777" w:rsidR="00906FC5" w:rsidRPr="00082914" w:rsidRDefault="00906FC5" w:rsidP="00F512C4"/>
        </w:tc>
        <w:tc>
          <w:tcPr>
            <w:tcW w:w="4155" w:type="dxa"/>
            <w:shd w:val="clear" w:color="auto" w:fill="FFFFFF" w:themeFill="background1"/>
          </w:tcPr>
          <w:p w14:paraId="0804DB82"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396" w:type="dxa"/>
            <w:shd w:val="clear" w:color="auto" w:fill="FFFFFF" w:themeFill="background1"/>
          </w:tcPr>
          <w:p w14:paraId="3D65CA37" w14:textId="77777777" w:rsidR="00906FC5" w:rsidRDefault="00906FC5" w:rsidP="00F512C4">
            <w:r>
              <w:t>Kebutuhan spesifik prodi Informatika tidak dijelaskan. Hanya ada ruang laboratorium/tempat praktik seluas 300m2, tanpa penjelasan laboratorium/tempat praktik apa dan apa saja fasilitasnya.</w:t>
            </w:r>
          </w:p>
          <w:p w14:paraId="050B7E78" w14:textId="77777777" w:rsidR="00906FC5" w:rsidRDefault="00906FC5" w:rsidP="00F512C4"/>
        </w:tc>
      </w:tr>
      <w:tr w:rsidR="00906FC5" w14:paraId="4AEA6A2C" w14:textId="77777777" w:rsidTr="003C5C0E">
        <w:tc>
          <w:tcPr>
            <w:tcW w:w="4665" w:type="dxa"/>
            <w:gridSpan w:val="2"/>
            <w:shd w:val="clear" w:color="auto" w:fill="FFFFFF" w:themeFill="background1"/>
          </w:tcPr>
          <w:p w14:paraId="7782E1FA" w14:textId="77777777" w:rsidR="00906FC5" w:rsidRPr="00CC0599" w:rsidRDefault="00906FC5" w:rsidP="00F512C4">
            <w:pPr>
              <w:rPr>
                <w:b/>
                <w:color w:val="000000" w:themeColor="text1"/>
              </w:rPr>
            </w:pPr>
            <w:r w:rsidRPr="00CC0599">
              <w:rPr>
                <w:b/>
                <w:color w:val="000000" w:themeColor="text1"/>
              </w:rPr>
              <w:t>PBJJ Yogyakarta</w:t>
            </w:r>
          </w:p>
        </w:tc>
        <w:tc>
          <w:tcPr>
            <w:tcW w:w="4396" w:type="dxa"/>
            <w:shd w:val="clear" w:color="auto" w:fill="FFFFFF" w:themeFill="background1"/>
          </w:tcPr>
          <w:p w14:paraId="73241945" w14:textId="77777777" w:rsidR="00906FC5" w:rsidRDefault="00906FC5" w:rsidP="00F512C4"/>
        </w:tc>
      </w:tr>
      <w:tr w:rsidR="00906FC5" w14:paraId="173C62E0" w14:textId="77777777" w:rsidTr="003C5C0E">
        <w:tc>
          <w:tcPr>
            <w:tcW w:w="510" w:type="dxa"/>
            <w:shd w:val="clear" w:color="auto" w:fill="FFFFFF" w:themeFill="background1"/>
          </w:tcPr>
          <w:p w14:paraId="1DF7E870" w14:textId="77777777" w:rsidR="00906FC5" w:rsidRPr="00082914" w:rsidRDefault="00906FC5" w:rsidP="00F512C4"/>
        </w:tc>
        <w:tc>
          <w:tcPr>
            <w:tcW w:w="4155" w:type="dxa"/>
            <w:shd w:val="clear" w:color="auto" w:fill="FFFFFF" w:themeFill="background1"/>
          </w:tcPr>
          <w:p w14:paraId="4A9CCAFB"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396" w:type="dxa"/>
            <w:vMerge w:val="restart"/>
            <w:shd w:val="clear" w:color="auto" w:fill="FFFFFF" w:themeFill="background1"/>
          </w:tcPr>
          <w:p w14:paraId="7C23E528" w14:textId="77777777" w:rsidR="00906FC5" w:rsidRDefault="00906FC5" w:rsidP="00F512C4"/>
          <w:p w14:paraId="081B37E8" w14:textId="77777777" w:rsidR="00906FC5" w:rsidRPr="00DB3782" w:rsidRDefault="00906FC5" w:rsidP="00F512C4">
            <w:pPr>
              <w:rPr>
                <w:b/>
              </w:rPr>
            </w:pPr>
            <w:r w:rsidRPr="00DB3782">
              <w:rPr>
                <w:b/>
              </w:rPr>
              <w:t>Tidak ada penjelasan</w:t>
            </w:r>
          </w:p>
        </w:tc>
      </w:tr>
      <w:tr w:rsidR="00906FC5" w14:paraId="56E7C9DB" w14:textId="77777777" w:rsidTr="003C5C0E">
        <w:tc>
          <w:tcPr>
            <w:tcW w:w="510" w:type="dxa"/>
            <w:shd w:val="clear" w:color="auto" w:fill="FFFFFF" w:themeFill="background1"/>
          </w:tcPr>
          <w:p w14:paraId="02A9E992" w14:textId="77777777" w:rsidR="00906FC5" w:rsidRPr="00082914" w:rsidRDefault="00906FC5" w:rsidP="00F512C4"/>
        </w:tc>
        <w:tc>
          <w:tcPr>
            <w:tcW w:w="4155" w:type="dxa"/>
            <w:shd w:val="clear" w:color="auto" w:fill="FFFFFF" w:themeFill="background1"/>
          </w:tcPr>
          <w:p w14:paraId="4B723060"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396" w:type="dxa"/>
            <w:vMerge/>
            <w:shd w:val="clear" w:color="auto" w:fill="FFFFFF" w:themeFill="background1"/>
          </w:tcPr>
          <w:p w14:paraId="76B69E67" w14:textId="77777777" w:rsidR="00906FC5" w:rsidRDefault="00906FC5" w:rsidP="00F512C4"/>
        </w:tc>
      </w:tr>
      <w:tr w:rsidR="00906FC5" w14:paraId="3BE139FB" w14:textId="77777777" w:rsidTr="003C5C0E">
        <w:tc>
          <w:tcPr>
            <w:tcW w:w="510" w:type="dxa"/>
            <w:shd w:val="clear" w:color="auto" w:fill="FFFFFF" w:themeFill="background1"/>
          </w:tcPr>
          <w:p w14:paraId="1537BAE4" w14:textId="77777777" w:rsidR="00906FC5" w:rsidRPr="00082914" w:rsidRDefault="00906FC5" w:rsidP="00F512C4"/>
        </w:tc>
        <w:tc>
          <w:tcPr>
            <w:tcW w:w="4155" w:type="dxa"/>
            <w:shd w:val="clear" w:color="auto" w:fill="FFFFFF" w:themeFill="background1"/>
          </w:tcPr>
          <w:p w14:paraId="160978A0"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396" w:type="dxa"/>
            <w:vMerge/>
            <w:shd w:val="clear" w:color="auto" w:fill="FFFFFF" w:themeFill="background1"/>
          </w:tcPr>
          <w:p w14:paraId="046543A8" w14:textId="77777777" w:rsidR="00906FC5" w:rsidRDefault="00906FC5" w:rsidP="00F512C4"/>
        </w:tc>
      </w:tr>
      <w:tr w:rsidR="00906FC5" w:rsidRPr="00261C6C" w14:paraId="4AB5C256" w14:textId="77777777" w:rsidTr="003C5C0E">
        <w:trPr>
          <w:trHeight w:val="494"/>
        </w:trPr>
        <w:tc>
          <w:tcPr>
            <w:tcW w:w="9061" w:type="dxa"/>
            <w:gridSpan w:val="3"/>
            <w:shd w:val="clear" w:color="auto" w:fill="FFFFFF" w:themeFill="background1"/>
            <w:vAlign w:val="center"/>
          </w:tcPr>
          <w:p w14:paraId="4A7A23A1" w14:textId="77777777" w:rsidR="00906FC5" w:rsidRPr="00261C6C" w:rsidRDefault="00906FC5" w:rsidP="00F512C4">
            <w:pPr>
              <w:rPr>
                <w:b/>
              </w:rPr>
            </w:pPr>
            <w:r w:rsidRPr="00261C6C">
              <w:rPr>
                <w:b/>
              </w:rPr>
              <w:t>Kurikulum</w:t>
            </w:r>
          </w:p>
        </w:tc>
      </w:tr>
      <w:tr w:rsidR="00906FC5" w14:paraId="4E21D90A" w14:textId="77777777" w:rsidTr="003C5C0E">
        <w:tc>
          <w:tcPr>
            <w:tcW w:w="510" w:type="dxa"/>
            <w:shd w:val="clear" w:color="auto" w:fill="FFFFFF" w:themeFill="background1"/>
          </w:tcPr>
          <w:p w14:paraId="39ED37D5" w14:textId="3F9E3F50" w:rsidR="00906FC5" w:rsidRPr="00082914" w:rsidRDefault="003C5C0E" w:rsidP="00F512C4">
            <w:r>
              <w:lastRenderedPageBreak/>
              <w:t>3</w:t>
            </w:r>
          </w:p>
        </w:tc>
        <w:tc>
          <w:tcPr>
            <w:tcW w:w="4155" w:type="dxa"/>
            <w:shd w:val="clear" w:color="auto" w:fill="FFFFFF" w:themeFill="background1"/>
          </w:tcPr>
          <w:p w14:paraId="5C83B102" w14:textId="77777777" w:rsidR="00906FC5" w:rsidRPr="004F144C" w:rsidRDefault="00906FC5" w:rsidP="00F512C4">
            <w:pPr>
              <w:rPr>
                <w:rFonts w:cs="Calibri"/>
                <w:bCs/>
                <w:color w:val="000000" w:themeColor="text1"/>
              </w:rPr>
            </w:pPr>
            <w:r w:rsidRPr="00ED484A">
              <w:rPr>
                <w:rFonts w:cs="Calibri"/>
                <w:bCs/>
                <w:color w:val="000000" w:themeColor="text1"/>
              </w:rPr>
              <w:t>Kurikulum disusun berdasarkan kompetensi lulusan sesuai standar nasional pendidikan tinggi dan ketentuan peraturan perundang-undangan</w:t>
            </w:r>
            <w:r>
              <w:rPr>
                <w:rFonts w:cs="Calibri"/>
                <w:bCs/>
                <w:color w:val="000000" w:themeColor="text1"/>
              </w:rPr>
              <w:t>, yang memuat:</w:t>
            </w:r>
          </w:p>
        </w:tc>
        <w:tc>
          <w:tcPr>
            <w:tcW w:w="4396" w:type="dxa"/>
            <w:shd w:val="clear" w:color="auto" w:fill="FFFFFF" w:themeFill="background1"/>
          </w:tcPr>
          <w:p w14:paraId="432A7045" w14:textId="77777777" w:rsidR="00906FC5" w:rsidRDefault="00906FC5" w:rsidP="00F512C4"/>
        </w:tc>
      </w:tr>
      <w:tr w:rsidR="00906FC5" w14:paraId="2481EE5D" w14:textId="77777777" w:rsidTr="003C5C0E">
        <w:tc>
          <w:tcPr>
            <w:tcW w:w="510" w:type="dxa"/>
            <w:shd w:val="clear" w:color="auto" w:fill="FFFFFF" w:themeFill="background1"/>
          </w:tcPr>
          <w:p w14:paraId="03902389" w14:textId="77777777" w:rsidR="00906FC5" w:rsidRPr="00082914" w:rsidRDefault="00906FC5" w:rsidP="00F512C4"/>
        </w:tc>
        <w:tc>
          <w:tcPr>
            <w:tcW w:w="4155" w:type="dxa"/>
            <w:shd w:val="clear" w:color="auto" w:fill="FFFFFF" w:themeFill="background1"/>
          </w:tcPr>
          <w:p w14:paraId="4BAFFC83" w14:textId="77777777" w:rsidR="00906FC5" w:rsidRPr="00ED484A" w:rsidRDefault="00906FC5" w:rsidP="00906FC5">
            <w:pPr>
              <w:pStyle w:val="ListParagraph"/>
              <w:numPr>
                <w:ilvl w:val="0"/>
                <w:numId w:val="24"/>
              </w:numPr>
              <w:ind w:left="307" w:hanging="270"/>
              <w:rPr>
                <w:rFonts w:cs="Calibri"/>
                <w:bCs/>
                <w:color w:val="000000" w:themeColor="text1"/>
              </w:rPr>
            </w:pPr>
            <w:r w:rsidRPr="00ED484A">
              <w:rPr>
                <w:rFonts w:cs="Calibri"/>
                <w:bCs/>
                <w:color w:val="000000" w:themeColor="text1"/>
              </w:rPr>
              <w:t>Profil lulusan;</w:t>
            </w:r>
          </w:p>
        </w:tc>
        <w:tc>
          <w:tcPr>
            <w:tcW w:w="4396" w:type="dxa"/>
            <w:shd w:val="clear" w:color="auto" w:fill="FFFFFF" w:themeFill="background1"/>
          </w:tcPr>
          <w:p w14:paraId="3976FAD7" w14:textId="77777777" w:rsidR="00906FC5" w:rsidRDefault="00906FC5" w:rsidP="00F512C4">
            <w:r>
              <w:t>Profil lulusan telah diuraikan cukup jelas</w:t>
            </w:r>
          </w:p>
        </w:tc>
      </w:tr>
      <w:tr w:rsidR="00906FC5" w14:paraId="71AAB58E" w14:textId="77777777" w:rsidTr="003C5C0E">
        <w:tc>
          <w:tcPr>
            <w:tcW w:w="510" w:type="dxa"/>
            <w:shd w:val="clear" w:color="auto" w:fill="FFFFFF" w:themeFill="background1"/>
          </w:tcPr>
          <w:p w14:paraId="27A21A9D" w14:textId="77777777" w:rsidR="00906FC5" w:rsidRPr="00082914" w:rsidRDefault="00906FC5" w:rsidP="00F512C4"/>
        </w:tc>
        <w:tc>
          <w:tcPr>
            <w:tcW w:w="4155" w:type="dxa"/>
            <w:shd w:val="clear" w:color="auto" w:fill="FFFFFF" w:themeFill="background1"/>
          </w:tcPr>
          <w:p w14:paraId="10E3AEB0" w14:textId="77777777" w:rsidR="00906FC5" w:rsidRPr="004F144C" w:rsidRDefault="00906FC5" w:rsidP="00906FC5">
            <w:pPr>
              <w:pStyle w:val="ListParagraph"/>
              <w:numPr>
                <w:ilvl w:val="0"/>
                <w:numId w:val="24"/>
              </w:numPr>
              <w:ind w:left="307" w:hanging="270"/>
              <w:rPr>
                <w:rFonts w:cs="Calibri"/>
                <w:bCs/>
                <w:color w:val="000000" w:themeColor="text1"/>
              </w:rPr>
            </w:pPr>
            <w:r>
              <w:rPr>
                <w:rFonts w:cs="Calibri"/>
                <w:bCs/>
                <w:color w:val="000000" w:themeColor="text1"/>
              </w:rPr>
              <w:t xml:space="preserve">Capaian pembelajaran lulusan; </w:t>
            </w:r>
          </w:p>
        </w:tc>
        <w:tc>
          <w:tcPr>
            <w:tcW w:w="4396" w:type="dxa"/>
            <w:shd w:val="clear" w:color="auto" w:fill="FFFFFF" w:themeFill="background1"/>
          </w:tcPr>
          <w:p w14:paraId="09B14B84" w14:textId="77777777" w:rsidR="00906FC5" w:rsidRDefault="00906FC5" w:rsidP="00F512C4">
            <w:r>
              <w:t>Capaian pembelajaran diuraikan cukup jelas</w:t>
            </w:r>
          </w:p>
        </w:tc>
      </w:tr>
      <w:tr w:rsidR="00906FC5" w14:paraId="467AAA51" w14:textId="77777777" w:rsidTr="003C5C0E">
        <w:tc>
          <w:tcPr>
            <w:tcW w:w="510" w:type="dxa"/>
            <w:shd w:val="clear" w:color="auto" w:fill="FFFFFF" w:themeFill="background1"/>
          </w:tcPr>
          <w:p w14:paraId="3D04080A" w14:textId="77777777" w:rsidR="00906FC5" w:rsidRPr="00082914" w:rsidRDefault="00906FC5" w:rsidP="00F512C4"/>
        </w:tc>
        <w:tc>
          <w:tcPr>
            <w:tcW w:w="4155" w:type="dxa"/>
            <w:shd w:val="clear" w:color="auto" w:fill="FFFFFF" w:themeFill="background1"/>
          </w:tcPr>
          <w:p w14:paraId="5EB5406C" w14:textId="77777777" w:rsidR="00906FC5" w:rsidRPr="004F144C" w:rsidRDefault="00906FC5" w:rsidP="00906FC5">
            <w:pPr>
              <w:pStyle w:val="ListParagraph"/>
              <w:numPr>
                <w:ilvl w:val="0"/>
                <w:numId w:val="24"/>
              </w:numPr>
              <w:ind w:left="307" w:hanging="270"/>
              <w:rPr>
                <w:rFonts w:cs="Calibri"/>
                <w:bCs/>
                <w:color w:val="000000" w:themeColor="text1"/>
              </w:rPr>
            </w:pPr>
            <w:r w:rsidRPr="00ED484A">
              <w:rPr>
                <w:rFonts w:cs="Calibri"/>
                <w:bCs/>
                <w:color w:val="000000" w:themeColor="text1"/>
              </w:rPr>
              <w:t xml:space="preserve">Struktur kurikulum; </w:t>
            </w:r>
          </w:p>
        </w:tc>
        <w:tc>
          <w:tcPr>
            <w:tcW w:w="4396" w:type="dxa"/>
            <w:shd w:val="clear" w:color="auto" w:fill="FFFFFF" w:themeFill="background1"/>
          </w:tcPr>
          <w:p w14:paraId="6A755270" w14:textId="77777777" w:rsidR="00906FC5" w:rsidRDefault="00906FC5" w:rsidP="00F512C4">
            <w:r>
              <w:t>Tidak memenuhi syarat.</w:t>
            </w:r>
          </w:p>
          <w:p w14:paraId="31E87F69" w14:textId="77777777" w:rsidR="00906FC5" w:rsidRDefault="00906FC5" w:rsidP="00F512C4">
            <w:pPr>
              <w:rPr>
                <w:b/>
              </w:rPr>
            </w:pPr>
            <w:r>
              <w:t xml:space="preserve">Tidak ada mata kuliah </w:t>
            </w:r>
            <w:r w:rsidRPr="00CC736B">
              <w:rPr>
                <w:b/>
              </w:rPr>
              <w:t>Agama, Kewarganegaraan?</w:t>
            </w:r>
          </w:p>
          <w:p w14:paraId="3F6CA820" w14:textId="77777777" w:rsidR="00906FC5" w:rsidRPr="00CC736B" w:rsidRDefault="00906FC5" w:rsidP="00F512C4">
            <w:r>
              <w:t>Ada mk Pembelajaran di luar PT/Magang, tetapi tidak ditemukan batasan, kriteria, pengakuan kompetensi, mata kuliah yang diakui/dapat ditempuh di luar PT/Magang, dan belum ada SOP-nya. Hanya tertulis dalam daftar mata kuliah.</w:t>
            </w:r>
          </w:p>
        </w:tc>
      </w:tr>
      <w:tr w:rsidR="00906FC5" w14:paraId="5FB35FFE" w14:textId="77777777" w:rsidTr="003C5C0E">
        <w:tc>
          <w:tcPr>
            <w:tcW w:w="510" w:type="dxa"/>
            <w:shd w:val="clear" w:color="auto" w:fill="auto"/>
          </w:tcPr>
          <w:p w14:paraId="6AE4C555" w14:textId="77777777" w:rsidR="00906FC5" w:rsidRPr="00CC736B" w:rsidRDefault="00906FC5" w:rsidP="00F512C4"/>
        </w:tc>
        <w:tc>
          <w:tcPr>
            <w:tcW w:w="4155" w:type="dxa"/>
            <w:shd w:val="clear" w:color="auto" w:fill="auto"/>
          </w:tcPr>
          <w:p w14:paraId="65733AE6" w14:textId="77777777" w:rsidR="00906FC5" w:rsidRPr="00CC736B" w:rsidRDefault="00906FC5" w:rsidP="00906FC5">
            <w:pPr>
              <w:pStyle w:val="ListParagraph"/>
              <w:numPr>
                <w:ilvl w:val="0"/>
                <w:numId w:val="24"/>
              </w:numPr>
              <w:ind w:left="307" w:hanging="270"/>
              <w:rPr>
                <w:rFonts w:cs="Calibri"/>
                <w:bCs/>
                <w:color w:val="000000" w:themeColor="text1"/>
              </w:rPr>
            </w:pPr>
            <w:r w:rsidRPr="00CC736B">
              <w:rPr>
                <w:rFonts w:cs="Calibri"/>
                <w:bCs/>
                <w:color w:val="000000" w:themeColor="text1"/>
              </w:rPr>
              <w:t>Mata kuliah daring yang telah disediakan (paling sedikit lima mata kuliah penciri program studi)</w:t>
            </w:r>
          </w:p>
        </w:tc>
        <w:tc>
          <w:tcPr>
            <w:tcW w:w="4396" w:type="dxa"/>
            <w:shd w:val="clear" w:color="auto" w:fill="auto"/>
          </w:tcPr>
          <w:p w14:paraId="10A76E7C" w14:textId="77777777" w:rsidR="00906FC5" w:rsidRDefault="00906FC5" w:rsidP="00F512C4">
            <w:r>
              <w:t xml:space="preserve">Ada 5 mk yang didaringkan: Jaringan Komputer, Algoritma dan Pemrograman, Sistem Operasi, Dasar Pemrograman Web, dan Dasar Pemrograman. </w:t>
            </w:r>
            <w:r w:rsidRPr="00995C6E">
              <w:rPr>
                <w:b/>
              </w:rPr>
              <w:t>MK Dasar Pemrograman</w:t>
            </w:r>
            <w:r>
              <w:t>: Pada setiap sesi belum diberikan pesan pembelajaran (</w:t>
            </w:r>
            <w:r w:rsidRPr="00995C6E">
              <w:rPr>
                <w:i/>
              </w:rPr>
              <w:t>learning message</w:t>
            </w:r>
            <w:r>
              <w:t xml:space="preserve">) yang memadai. </w:t>
            </w:r>
            <w:r w:rsidRPr="00995C6E">
              <w:rPr>
                <w:b/>
              </w:rPr>
              <w:t>MK Dasar Pemrograman Web</w:t>
            </w:r>
            <w:r>
              <w:t>: Video tanpa suara?</w:t>
            </w:r>
          </w:p>
          <w:p w14:paraId="0246583A" w14:textId="77777777" w:rsidR="00906FC5" w:rsidRPr="00CC736B" w:rsidRDefault="00906FC5" w:rsidP="00F512C4">
            <w:r w:rsidRPr="00DB3E7A">
              <w:rPr>
                <w:b/>
              </w:rPr>
              <w:t>MK Jaringan Komputer</w:t>
            </w:r>
            <w:r>
              <w:t>:  Pada setiap sesi belum diberikan pesan pembelajaran (</w:t>
            </w:r>
            <w:r w:rsidRPr="00995C6E">
              <w:rPr>
                <w:i/>
              </w:rPr>
              <w:t>learning message</w:t>
            </w:r>
            <w:r>
              <w:t>) yang memadai; Praktik Crimping (Pertemuan 11) tanpa video petunjuk praktik? Tanpa pendampingan praktik di PBJJ? Lalu tiba-tiba membuat video lampiran</w:t>
            </w:r>
          </w:p>
        </w:tc>
      </w:tr>
      <w:tr w:rsidR="00906FC5" w14:paraId="52DCA038" w14:textId="77777777" w:rsidTr="003C5C0E">
        <w:tc>
          <w:tcPr>
            <w:tcW w:w="510" w:type="dxa"/>
            <w:shd w:val="clear" w:color="auto" w:fill="auto"/>
          </w:tcPr>
          <w:p w14:paraId="7F767295" w14:textId="77777777" w:rsidR="00906FC5" w:rsidRPr="00595525" w:rsidRDefault="00906FC5" w:rsidP="00F512C4"/>
        </w:tc>
        <w:tc>
          <w:tcPr>
            <w:tcW w:w="4155" w:type="dxa"/>
            <w:shd w:val="clear" w:color="auto" w:fill="auto"/>
          </w:tcPr>
          <w:p w14:paraId="7E16B0C4" w14:textId="77777777" w:rsidR="00906FC5" w:rsidRPr="00595525" w:rsidRDefault="00906FC5" w:rsidP="00906FC5">
            <w:pPr>
              <w:pStyle w:val="ListParagraph"/>
              <w:numPr>
                <w:ilvl w:val="0"/>
                <w:numId w:val="24"/>
              </w:numPr>
              <w:ind w:left="307" w:hanging="270"/>
              <w:rPr>
                <w:rFonts w:cs="Calibri"/>
                <w:bCs/>
                <w:color w:val="000000" w:themeColor="text1"/>
              </w:rPr>
            </w:pPr>
            <w:r w:rsidRPr="00595525">
              <w:rPr>
                <w:rFonts w:cs="Calibri"/>
                <w:bCs/>
                <w:color w:val="000000" w:themeColor="text1"/>
              </w:rPr>
              <w:t>Rancangan Pembelajaran Semester dari 5 (lima) mata kuliah penciri program studi yang disediakan secara daring;</w:t>
            </w:r>
          </w:p>
        </w:tc>
        <w:tc>
          <w:tcPr>
            <w:tcW w:w="4396" w:type="dxa"/>
            <w:shd w:val="clear" w:color="auto" w:fill="auto"/>
          </w:tcPr>
          <w:p w14:paraId="47884C1C" w14:textId="1FCF295F" w:rsidR="00906FC5" w:rsidRPr="00595525" w:rsidRDefault="00906FC5" w:rsidP="00F512C4">
            <w:r w:rsidRPr="00595525">
              <w:t>Ada 5 RPS: Jaringan Komputer, Algoritma Pemrograman, Sistem Operasi, Dasar Pemrograman, dan Dasar Pemrograman Web. Semua bentuk pembelajarannya berupa kuliah daring. Bagaimana dengan praktik?.Tidak ada keterangan objek pembelajaran apa yang diguna</w:t>
            </w:r>
            <w:r>
              <w:t>k</w:t>
            </w:r>
            <w:r w:rsidRPr="00595525">
              <w:t>an, strategi pembelajarannya bagaimana sesuai dengan pembelajaran PJJ.</w:t>
            </w:r>
          </w:p>
        </w:tc>
      </w:tr>
      <w:tr w:rsidR="00906FC5" w14:paraId="269E0FA5" w14:textId="77777777" w:rsidTr="003C5C0E">
        <w:tc>
          <w:tcPr>
            <w:tcW w:w="510" w:type="dxa"/>
            <w:shd w:val="clear" w:color="auto" w:fill="FFFFFF" w:themeFill="background1"/>
          </w:tcPr>
          <w:p w14:paraId="74FB5A35" w14:textId="77777777" w:rsidR="00906FC5" w:rsidRPr="00082914" w:rsidRDefault="00906FC5" w:rsidP="00F512C4"/>
        </w:tc>
        <w:tc>
          <w:tcPr>
            <w:tcW w:w="4155" w:type="dxa"/>
            <w:shd w:val="clear" w:color="auto" w:fill="FFFFFF" w:themeFill="background1"/>
          </w:tcPr>
          <w:p w14:paraId="69C0A999" w14:textId="77777777" w:rsidR="00906FC5" w:rsidRPr="00BD0291" w:rsidRDefault="00906FC5" w:rsidP="00906FC5">
            <w:pPr>
              <w:pStyle w:val="ListParagraph"/>
              <w:numPr>
                <w:ilvl w:val="0"/>
                <w:numId w:val="24"/>
              </w:numPr>
              <w:ind w:left="307" w:hanging="270"/>
              <w:rPr>
                <w:rFonts w:cs="Calibri"/>
                <w:bCs/>
                <w:color w:val="000000" w:themeColor="text1"/>
              </w:rPr>
            </w:pPr>
            <w:r>
              <w:rPr>
                <w:rFonts w:cs="Calibri"/>
                <w:bCs/>
                <w:color w:val="000000" w:themeColor="text1"/>
              </w:rPr>
              <w:t xml:space="preserve">Sistem pembelajaran </w:t>
            </w:r>
            <w:r w:rsidRPr="00FD77B9">
              <w:rPr>
                <w:rFonts w:cs="Calibri"/>
                <w:bCs/>
                <w:color w:val="000000" w:themeColor="text1"/>
              </w:rPr>
              <w:t>(penjelasan mencakup: d</w:t>
            </w:r>
            <w:r w:rsidRPr="00FD77B9">
              <w:rPr>
                <w:color w:val="000000" w:themeColor="text1"/>
              </w:rPr>
              <w:t>aring penuh (</w:t>
            </w:r>
            <w:r w:rsidRPr="00FD77B9">
              <w:rPr>
                <w:i/>
                <w:color w:val="000000" w:themeColor="text1"/>
              </w:rPr>
              <w:t>fully online</w:t>
            </w:r>
            <w:r w:rsidRPr="00FD77B9">
              <w:rPr>
                <w:color w:val="000000" w:themeColor="text1"/>
              </w:rPr>
              <w:t xml:space="preserve">), blended, atau sistem pembelajaran lainnya, dan penjelasan lain (misalnya: bagaimana dan di mana pembelajaran teori dan praktik diselenggarakan, bagaimana dan di mana asesmen diselenggarakan, </w:t>
            </w:r>
            <w:r w:rsidRPr="00FD77B9">
              <w:rPr>
                <w:color w:val="000000" w:themeColor="text1"/>
              </w:rPr>
              <w:lastRenderedPageBreak/>
              <w:t>bagaimana dan di mana pembimbingan skripsi/tugas akhir diselenggarakan, dsb)</w:t>
            </w:r>
          </w:p>
        </w:tc>
        <w:tc>
          <w:tcPr>
            <w:tcW w:w="4396" w:type="dxa"/>
            <w:shd w:val="clear" w:color="auto" w:fill="FFFFFF" w:themeFill="background1"/>
          </w:tcPr>
          <w:p w14:paraId="1F3746A6" w14:textId="77777777" w:rsidR="00906FC5" w:rsidRPr="00261C6C" w:rsidRDefault="00906FC5" w:rsidP="00F512C4">
            <w:pPr>
              <w:rPr>
                <w:color w:val="FF0000"/>
              </w:rPr>
            </w:pPr>
            <w:r>
              <w:lastRenderedPageBreak/>
              <w:t xml:space="preserve">Masih belum menguraikan secara lengkap penjelasan mengenai sistem pembelajaran yang akan dilakukan </w:t>
            </w:r>
            <w:r w:rsidRPr="00FD77B9">
              <w:rPr>
                <w:color w:val="000000" w:themeColor="text1"/>
              </w:rPr>
              <w:t>(misalnya: bagaimana dan di mana pembelajaran teori dan praktik diselenggarakan</w:t>
            </w:r>
            <w:r>
              <w:rPr>
                <w:color w:val="000000" w:themeColor="text1"/>
              </w:rPr>
              <w:t xml:space="preserve"> – hanya ada penjelasan umum kapan praktik diselenggarakan di PBJJ kapan praktik sendiri dan dilaporkan dengan video sehingga tidak jelas proses </w:t>
            </w:r>
            <w:r>
              <w:rPr>
                <w:color w:val="000000" w:themeColor="text1"/>
              </w:rPr>
              <w:lastRenderedPageBreak/>
              <w:t>pembimbingan dan supervisinya</w:t>
            </w:r>
            <w:r w:rsidRPr="00FD77B9">
              <w:rPr>
                <w:color w:val="000000" w:themeColor="text1"/>
              </w:rPr>
              <w:t>, bagaimana dan di mana asesmen diselenggarakan, bagaimana dan di mana pembimbingan skripsi/tugas akhir diselenggarakan, dsb)</w:t>
            </w:r>
          </w:p>
        </w:tc>
      </w:tr>
      <w:tr w:rsidR="00906FC5" w14:paraId="6146DE3E" w14:textId="77777777" w:rsidTr="003C5C0E">
        <w:tc>
          <w:tcPr>
            <w:tcW w:w="510" w:type="dxa"/>
            <w:shd w:val="clear" w:color="auto" w:fill="FFFFFF" w:themeFill="background1"/>
          </w:tcPr>
          <w:p w14:paraId="18CAEF68" w14:textId="77777777" w:rsidR="00906FC5" w:rsidRPr="00082914" w:rsidRDefault="00906FC5" w:rsidP="00F512C4"/>
        </w:tc>
        <w:tc>
          <w:tcPr>
            <w:tcW w:w="4155" w:type="dxa"/>
            <w:shd w:val="clear" w:color="auto" w:fill="FFFFFF" w:themeFill="background1"/>
          </w:tcPr>
          <w:p w14:paraId="3C4F20AE" w14:textId="77777777" w:rsidR="00906FC5" w:rsidRPr="00ED484A" w:rsidRDefault="00906FC5" w:rsidP="00906FC5">
            <w:pPr>
              <w:pStyle w:val="ListParagraph"/>
              <w:numPr>
                <w:ilvl w:val="0"/>
                <w:numId w:val="24"/>
              </w:numPr>
              <w:ind w:left="307" w:hanging="270"/>
              <w:rPr>
                <w:rFonts w:cs="Calibri"/>
                <w:bCs/>
                <w:color w:val="000000" w:themeColor="text1"/>
              </w:rPr>
            </w:pPr>
            <w:r w:rsidRPr="00ED484A">
              <w:rPr>
                <w:rFonts w:cs="Calibri"/>
                <w:bCs/>
                <w:color w:val="000000" w:themeColor="text1"/>
              </w:rPr>
              <w:t>Rancangan fasilitasi merdeka belajar</w:t>
            </w:r>
          </w:p>
        </w:tc>
        <w:tc>
          <w:tcPr>
            <w:tcW w:w="4396" w:type="dxa"/>
            <w:shd w:val="clear" w:color="auto" w:fill="FFFFFF" w:themeFill="background1"/>
          </w:tcPr>
          <w:p w14:paraId="42A57A05" w14:textId="77777777" w:rsidR="00906FC5" w:rsidRDefault="00906FC5" w:rsidP="00F512C4">
            <w:r>
              <w:t>Penjelasan bagian ini cukup panjang lebar, tetapi belum disiapkan SOP untuk: (1) bidang kerja apa saja yang dapat menjadi target magang, (2) pemetaan kebutuhan industri/usaha di lingkungan Muhammadiyah (karena contoh yang diberikan hanya di amal usaha atau jaringan saudagar Muhammadiyah), dan lain-lain terkait MBKM</w:t>
            </w:r>
          </w:p>
        </w:tc>
      </w:tr>
      <w:tr w:rsidR="00906FC5" w:rsidRPr="00261C6C" w14:paraId="119A915B" w14:textId="77777777" w:rsidTr="003C5C0E">
        <w:trPr>
          <w:trHeight w:val="494"/>
        </w:trPr>
        <w:tc>
          <w:tcPr>
            <w:tcW w:w="9061" w:type="dxa"/>
            <w:gridSpan w:val="3"/>
            <w:shd w:val="clear" w:color="auto" w:fill="FFFFFF" w:themeFill="background1"/>
            <w:vAlign w:val="center"/>
          </w:tcPr>
          <w:p w14:paraId="76C8D4D9" w14:textId="77777777" w:rsidR="00906FC5" w:rsidRPr="00261C6C" w:rsidRDefault="00906FC5" w:rsidP="00F512C4">
            <w:pPr>
              <w:rPr>
                <w:b/>
              </w:rPr>
            </w:pPr>
            <w:r>
              <w:rPr>
                <w:b/>
              </w:rPr>
              <w:t>Sumber Daya Manusia</w:t>
            </w:r>
          </w:p>
        </w:tc>
      </w:tr>
      <w:tr w:rsidR="00906FC5" w14:paraId="6155D357" w14:textId="77777777" w:rsidTr="003C5C0E">
        <w:tc>
          <w:tcPr>
            <w:tcW w:w="510" w:type="dxa"/>
            <w:shd w:val="clear" w:color="auto" w:fill="auto"/>
          </w:tcPr>
          <w:p w14:paraId="71C701BC" w14:textId="699F3CE7" w:rsidR="00906FC5" w:rsidRPr="00010C70" w:rsidRDefault="003C5C0E" w:rsidP="00F512C4">
            <w:pPr>
              <w:rPr>
                <w:rFonts w:cs="Calibri"/>
                <w:bCs/>
                <w:color w:val="000000" w:themeColor="text1"/>
              </w:rPr>
            </w:pPr>
            <w:r>
              <w:rPr>
                <w:rFonts w:cs="Calibri"/>
                <w:bCs/>
                <w:color w:val="000000" w:themeColor="text1"/>
              </w:rPr>
              <w:t>4</w:t>
            </w:r>
          </w:p>
        </w:tc>
        <w:tc>
          <w:tcPr>
            <w:tcW w:w="4155" w:type="dxa"/>
            <w:shd w:val="clear" w:color="auto" w:fill="auto"/>
          </w:tcPr>
          <w:p w14:paraId="7A9A738B" w14:textId="1CF04ACD" w:rsidR="00906FC5" w:rsidRPr="004F144C" w:rsidRDefault="00906FC5" w:rsidP="00F512C4">
            <w:pPr>
              <w:rPr>
                <w:rFonts w:cs="Calibri"/>
                <w:bCs/>
                <w:color w:val="000000" w:themeColor="text1"/>
              </w:rPr>
            </w:pPr>
            <w:r>
              <w:t xml:space="preserve">Memiliki paling sedikit 5 (lima) calon dosen tetap yang telah memenuhi syarat administratif dan syarat kualifikasi </w:t>
            </w:r>
          </w:p>
        </w:tc>
        <w:tc>
          <w:tcPr>
            <w:tcW w:w="4396" w:type="dxa"/>
            <w:shd w:val="clear" w:color="auto" w:fill="auto"/>
          </w:tcPr>
          <w:p w14:paraId="124F8B38" w14:textId="77777777" w:rsidR="00906FC5" w:rsidRPr="006E29CD" w:rsidRDefault="00906FC5" w:rsidP="006E29CD">
            <w:pPr>
              <w:rPr>
                <w:b/>
              </w:rPr>
            </w:pPr>
            <w:r w:rsidRPr="006E29CD">
              <w:rPr>
                <w:b/>
              </w:rPr>
              <w:t>Belum memenuhi.</w:t>
            </w:r>
          </w:p>
          <w:p w14:paraId="796CE534" w14:textId="77777777" w:rsidR="00906FC5" w:rsidRDefault="00906FC5" w:rsidP="006E29CD">
            <w:pPr>
              <w:pStyle w:val="ListParagraph"/>
              <w:numPr>
                <w:ilvl w:val="0"/>
                <w:numId w:val="77"/>
              </w:numPr>
            </w:pPr>
            <w:r>
              <w:t>4 (empat) dosen telah memenuhi syarat kualifikasi dan administrasi, 1 (satu) dosen belum memenuhi syarat administrasi.</w:t>
            </w:r>
          </w:p>
          <w:p w14:paraId="109C903B" w14:textId="541DC7B0" w:rsidR="006E29CD" w:rsidRDefault="006E29CD" w:rsidP="006E29CD">
            <w:pPr>
              <w:pStyle w:val="ListParagraph"/>
              <w:numPr>
                <w:ilvl w:val="0"/>
                <w:numId w:val="77"/>
              </w:numPr>
            </w:pPr>
            <w:r>
              <w:t xml:space="preserve">Semua calon dosen tidak memiliki </w:t>
            </w:r>
            <w:r w:rsidRPr="006E29CD">
              <w:rPr>
                <w:color w:val="000000" w:themeColor="text1"/>
              </w:rPr>
              <w:t>bukti rekam jejak berupa URL/</w:t>
            </w:r>
            <w:r w:rsidRPr="006E29CD">
              <w:rPr>
                <w:i/>
                <w:iCs/>
                <w:color w:val="000000" w:themeColor="text1"/>
              </w:rPr>
              <w:t>screenshot e-learning</w:t>
            </w:r>
            <w:r w:rsidRPr="006E29CD">
              <w:rPr>
                <w:color w:val="000000" w:themeColor="text1"/>
              </w:rPr>
              <w:t xml:space="preserve"> yang pernah diselenggarakan atau sertifikat pelatihan </w:t>
            </w:r>
            <w:r w:rsidRPr="006E29CD">
              <w:rPr>
                <w:i/>
                <w:iCs/>
                <w:color w:val="000000" w:themeColor="text1"/>
              </w:rPr>
              <w:t>e-learning</w:t>
            </w:r>
          </w:p>
        </w:tc>
      </w:tr>
      <w:tr w:rsidR="00906FC5" w14:paraId="69A05529" w14:textId="77777777" w:rsidTr="003C5C0E">
        <w:tc>
          <w:tcPr>
            <w:tcW w:w="510" w:type="dxa"/>
            <w:shd w:val="clear" w:color="auto" w:fill="FFFFFF" w:themeFill="background1"/>
          </w:tcPr>
          <w:p w14:paraId="34999B61" w14:textId="4618DBEB" w:rsidR="00906FC5" w:rsidRPr="00010C70" w:rsidRDefault="003C5C0E" w:rsidP="00F512C4">
            <w:pPr>
              <w:rPr>
                <w:rFonts w:cs="Calibri"/>
                <w:bCs/>
                <w:color w:val="000000" w:themeColor="text1"/>
              </w:rPr>
            </w:pPr>
            <w:r>
              <w:rPr>
                <w:rFonts w:cs="Calibri"/>
                <w:bCs/>
                <w:color w:val="000000" w:themeColor="text1"/>
              </w:rPr>
              <w:t>5</w:t>
            </w:r>
          </w:p>
        </w:tc>
        <w:tc>
          <w:tcPr>
            <w:tcW w:w="4155" w:type="dxa"/>
            <w:shd w:val="clear" w:color="auto" w:fill="FFFFFF" w:themeFill="background1"/>
          </w:tcPr>
          <w:p w14:paraId="03EAABDD" w14:textId="727541D2" w:rsidR="00906FC5" w:rsidRPr="00D82966" w:rsidRDefault="00906FC5" w:rsidP="00F512C4">
            <w:pPr>
              <w:rPr>
                <w:rFonts w:cs="Calibri"/>
                <w:bCs/>
                <w:color w:val="000000" w:themeColor="text1"/>
              </w:rPr>
            </w:pPr>
            <w:r>
              <w:t xml:space="preserve">Memiliki sejumlah calon tutor (sebanding dengan jumlah mahasiswa yang dilayani) yang memenuhi </w:t>
            </w:r>
            <w:r w:rsidRPr="0063339F">
              <w:t>syarat administratif dan kualifikasi</w:t>
            </w:r>
            <w:r>
              <w:t>, di setiap di setiap PBJJ/Wilayah Jangkauan</w:t>
            </w:r>
          </w:p>
        </w:tc>
        <w:tc>
          <w:tcPr>
            <w:tcW w:w="4396" w:type="dxa"/>
            <w:shd w:val="clear" w:color="auto" w:fill="FFFFFF" w:themeFill="background1"/>
          </w:tcPr>
          <w:p w14:paraId="5CCFE5AC" w14:textId="77777777" w:rsidR="00906FC5" w:rsidRDefault="00906FC5" w:rsidP="00F512C4">
            <w:r>
              <w:t xml:space="preserve">Hanya ada 2 (dua) tutor untuk PBJJ Yogyakarta. </w:t>
            </w:r>
          </w:p>
          <w:p w14:paraId="2EAACDA7" w14:textId="77777777" w:rsidR="00906FC5" w:rsidRPr="007D074D" w:rsidRDefault="00906FC5" w:rsidP="00F512C4">
            <w:pPr>
              <w:rPr>
                <w:b/>
              </w:rPr>
            </w:pPr>
            <w:r w:rsidRPr="007D074D">
              <w:rPr>
                <w:b/>
              </w:rPr>
              <w:t>Apakah prodi ini hanya untuk wilayah Yogyakarta?</w:t>
            </w:r>
          </w:p>
        </w:tc>
      </w:tr>
      <w:tr w:rsidR="00906FC5" w14:paraId="0D8829DD" w14:textId="77777777" w:rsidTr="003C5C0E">
        <w:tc>
          <w:tcPr>
            <w:tcW w:w="510" w:type="dxa"/>
            <w:shd w:val="clear" w:color="auto" w:fill="FFFFFF" w:themeFill="background1"/>
          </w:tcPr>
          <w:p w14:paraId="46EFE966" w14:textId="640DC2C4" w:rsidR="00906FC5" w:rsidRPr="00010C70" w:rsidRDefault="003C5C0E" w:rsidP="00F512C4">
            <w:pPr>
              <w:rPr>
                <w:rFonts w:cs="Calibri"/>
                <w:bCs/>
                <w:color w:val="000000" w:themeColor="text1"/>
              </w:rPr>
            </w:pPr>
            <w:r>
              <w:rPr>
                <w:rFonts w:cs="Calibri"/>
                <w:bCs/>
                <w:color w:val="000000" w:themeColor="text1"/>
              </w:rPr>
              <w:t>6</w:t>
            </w:r>
          </w:p>
        </w:tc>
        <w:tc>
          <w:tcPr>
            <w:tcW w:w="4155" w:type="dxa"/>
            <w:shd w:val="clear" w:color="auto" w:fill="FFFFFF" w:themeFill="background1"/>
          </w:tcPr>
          <w:p w14:paraId="7CD9D048" w14:textId="176B168B"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xml:space="preserve">, </w:t>
            </w:r>
            <w:r w:rsidRPr="0063339F">
              <w:rPr>
                <w:rFonts w:cs="Calibri"/>
                <w:bCs/>
                <w:color w:val="000000" w:themeColor="text1"/>
              </w:rPr>
              <w:t xml:space="preserve">di </w:t>
            </w:r>
            <w:r>
              <w:rPr>
                <w:rFonts w:cs="Calibri"/>
                <w:bCs/>
                <w:color w:val="000000" w:themeColor="text1"/>
              </w:rPr>
              <w:t>Kampus Utama PT PJJ</w:t>
            </w:r>
          </w:p>
        </w:tc>
        <w:tc>
          <w:tcPr>
            <w:tcW w:w="4396" w:type="dxa"/>
            <w:shd w:val="clear" w:color="auto" w:fill="FFFFFF" w:themeFill="background1"/>
          </w:tcPr>
          <w:p w14:paraId="4B185F61" w14:textId="77777777" w:rsidR="00906FC5" w:rsidRPr="00BF535C" w:rsidRDefault="00906FC5" w:rsidP="00F512C4">
            <w:pPr>
              <w:rPr>
                <w:b/>
              </w:rPr>
            </w:pPr>
            <w:r w:rsidRPr="00BF535C">
              <w:rPr>
                <w:b/>
              </w:rPr>
              <w:t>Terpenuhi.</w:t>
            </w:r>
          </w:p>
          <w:p w14:paraId="010FE495" w14:textId="77777777" w:rsidR="00906FC5" w:rsidRDefault="00906FC5" w:rsidP="00F512C4">
            <w:r>
              <w:t>Ada daftar calon tenaga kependidikan di kampus utama (ada perbedaan data dalam borang masing-masing program studi):</w:t>
            </w:r>
          </w:p>
          <w:p w14:paraId="59C0E186" w14:textId="77777777" w:rsidR="00906FC5" w:rsidRDefault="00906FC5" w:rsidP="00A14D84">
            <w:pPr>
              <w:pStyle w:val="ListParagraph"/>
              <w:numPr>
                <w:ilvl w:val="0"/>
                <w:numId w:val="42"/>
              </w:numPr>
              <w:ind w:left="720"/>
            </w:pPr>
            <w:r>
              <w:t>2 (dua) Magister sebagai tenaga pengelola;</w:t>
            </w:r>
          </w:p>
          <w:p w14:paraId="5798B0C4" w14:textId="77777777" w:rsidR="00906FC5" w:rsidRDefault="00906FC5" w:rsidP="00A14D84">
            <w:pPr>
              <w:pStyle w:val="ListParagraph"/>
              <w:numPr>
                <w:ilvl w:val="0"/>
                <w:numId w:val="42"/>
              </w:numPr>
              <w:ind w:left="720"/>
            </w:pPr>
            <w:r>
              <w:t>1 (satu) Sarjana sebagai tenaga admnistrasi;</w:t>
            </w:r>
          </w:p>
          <w:p w14:paraId="17C22167" w14:textId="77777777" w:rsidR="00906FC5" w:rsidRDefault="00906FC5" w:rsidP="00A14D84">
            <w:pPr>
              <w:pStyle w:val="ListParagraph"/>
              <w:numPr>
                <w:ilvl w:val="0"/>
                <w:numId w:val="42"/>
              </w:numPr>
              <w:ind w:left="720"/>
            </w:pPr>
            <w:r>
              <w:t>1 (satu) Sarjana sebagai teknisi TIK</w:t>
            </w:r>
          </w:p>
        </w:tc>
      </w:tr>
      <w:tr w:rsidR="00906FC5" w14:paraId="17C90A28" w14:textId="77777777" w:rsidTr="003C5C0E">
        <w:tc>
          <w:tcPr>
            <w:tcW w:w="510" w:type="dxa"/>
            <w:shd w:val="clear" w:color="auto" w:fill="FFFFFF" w:themeFill="background1"/>
          </w:tcPr>
          <w:p w14:paraId="3BBAB4AA" w14:textId="33BFD4B6" w:rsidR="00906FC5" w:rsidRPr="00010C70" w:rsidRDefault="003C5C0E" w:rsidP="00F512C4">
            <w:pPr>
              <w:rPr>
                <w:rFonts w:cs="Calibri"/>
                <w:bCs/>
                <w:color w:val="000000" w:themeColor="text1"/>
              </w:rPr>
            </w:pPr>
            <w:r>
              <w:rPr>
                <w:rFonts w:cs="Calibri"/>
                <w:bCs/>
                <w:color w:val="000000" w:themeColor="text1"/>
              </w:rPr>
              <w:t>7</w:t>
            </w:r>
          </w:p>
        </w:tc>
        <w:tc>
          <w:tcPr>
            <w:tcW w:w="4155" w:type="dxa"/>
            <w:shd w:val="clear" w:color="auto" w:fill="FFFFFF" w:themeFill="background1"/>
          </w:tcPr>
          <w:p w14:paraId="04B1AC23" w14:textId="4EA51D25"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di setiap PBJJ/Wilayah Jangkauan</w:t>
            </w:r>
          </w:p>
        </w:tc>
        <w:tc>
          <w:tcPr>
            <w:tcW w:w="4396" w:type="dxa"/>
            <w:shd w:val="clear" w:color="auto" w:fill="FFFFFF" w:themeFill="background1"/>
          </w:tcPr>
          <w:p w14:paraId="2F256E0B" w14:textId="77777777" w:rsidR="00906FC5" w:rsidRDefault="00906FC5" w:rsidP="00F512C4">
            <w:r w:rsidRPr="00D90E20">
              <w:rPr>
                <w:b/>
              </w:rPr>
              <w:t>Terpenuhi</w:t>
            </w:r>
            <w:r>
              <w:t>, untuk:</w:t>
            </w:r>
          </w:p>
          <w:p w14:paraId="49FB5FBB" w14:textId="77777777" w:rsidR="00906FC5" w:rsidRDefault="00906FC5" w:rsidP="00A14D84">
            <w:pPr>
              <w:pStyle w:val="ListParagraph"/>
              <w:numPr>
                <w:ilvl w:val="0"/>
                <w:numId w:val="56"/>
              </w:numPr>
            </w:pPr>
            <w:r>
              <w:t>PBJJ Yogyakarta</w:t>
            </w:r>
          </w:p>
          <w:p w14:paraId="4B946A91" w14:textId="77777777" w:rsidR="00906FC5" w:rsidRDefault="00906FC5" w:rsidP="00A14D84">
            <w:pPr>
              <w:pStyle w:val="ListParagraph"/>
              <w:numPr>
                <w:ilvl w:val="0"/>
                <w:numId w:val="56"/>
              </w:numPr>
            </w:pPr>
            <w:r>
              <w:t>PBJJ Kuningan</w:t>
            </w:r>
          </w:p>
        </w:tc>
      </w:tr>
      <w:tr w:rsidR="00906FC5" w14:paraId="45706E8E" w14:textId="77777777" w:rsidTr="003C5C0E">
        <w:trPr>
          <w:trHeight w:val="818"/>
        </w:trPr>
        <w:tc>
          <w:tcPr>
            <w:tcW w:w="9061" w:type="dxa"/>
            <w:gridSpan w:val="3"/>
            <w:shd w:val="clear" w:color="auto" w:fill="FFFFFF" w:themeFill="background1"/>
            <w:vAlign w:val="center"/>
          </w:tcPr>
          <w:p w14:paraId="16974CF7" w14:textId="77777777" w:rsidR="00906FC5" w:rsidRPr="000F3F5F" w:rsidRDefault="00906FC5" w:rsidP="00F512C4">
            <w:pPr>
              <w:rPr>
                <w:b/>
              </w:rPr>
            </w:pPr>
            <w:r>
              <w:rPr>
                <w:b/>
              </w:rPr>
              <w:t xml:space="preserve">Unit Pengelola Program Studi </w:t>
            </w:r>
            <w:r w:rsidRPr="000F3F5F">
              <w:t>(yang diusulkan adalah PT PJJ yang semua program studinya merupakan program studi PJJ)</w:t>
            </w:r>
          </w:p>
        </w:tc>
      </w:tr>
      <w:tr w:rsidR="00906FC5" w14:paraId="6EF5A1A6" w14:textId="77777777" w:rsidTr="003C5C0E">
        <w:tc>
          <w:tcPr>
            <w:tcW w:w="510" w:type="dxa"/>
            <w:shd w:val="clear" w:color="auto" w:fill="FFFFFF" w:themeFill="background1"/>
          </w:tcPr>
          <w:p w14:paraId="054E1ABA" w14:textId="58E2524C" w:rsidR="00906FC5" w:rsidRPr="00010C70" w:rsidRDefault="003C5C0E" w:rsidP="00F512C4">
            <w:pPr>
              <w:rPr>
                <w:rFonts w:cs="Calibri"/>
                <w:bCs/>
                <w:color w:val="000000" w:themeColor="text1"/>
              </w:rPr>
            </w:pPr>
            <w:r>
              <w:rPr>
                <w:rFonts w:cs="Calibri"/>
                <w:bCs/>
                <w:color w:val="000000" w:themeColor="text1"/>
              </w:rPr>
              <w:t>8</w:t>
            </w:r>
          </w:p>
        </w:tc>
        <w:tc>
          <w:tcPr>
            <w:tcW w:w="4155" w:type="dxa"/>
            <w:shd w:val="clear" w:color="auto" w:fill="FFFFFF" w:themeFill="background1"/>
          </w:tcPr>
          <w:p w14:paraId="2063FC95" w14:textId="77777777" w:rsidR="00906FC5" w:rsidRPr="00010C70" w:rsidRDefault="00906FC5" w:rsidP="00F512C4">
            <w:pPr>
              <w:rPr>
                <w:rFonts w:cs="Calibri"/>
                <w:bCs/>
                <w:color w:val="000000" w:themeColor="text1"/>
              </w:rPr>
            </w:pPr>
            <w:r w:rsidRPr="009416BE">
              <w:rPr>
                <w:rFonts w:cs="Calibri"/>
                <w:bCs/>
                <w:color w:val="000000" w:themeColor="text1"/>
              </w:rPr>
              <w:t xml:space="preserve">Badan Penyelenggara telah memiliki rancangan struktur organisasi dan tata </w:t>
            </w:r>
            <w:r w:rsidRPr="009416BE">
              <w:rPr>
                <w:rFonts w:cs="Calibri"/>
                <w:bCs/>
                <w:color w:val="000000" w:themeColor="text1"/>
              </w:rPr>
              <w:lastRenderedPageBreak/>
              <w:t>kerja Unit Pengelola Program Studi yang memperlihatkan kedudukan dan tata hubungan antara program studi yang diusulkan dan unsur-unsur yang ada di unit pengelola program studi sesuai dengan ketentuan peraturan perundang-undangan.</w:t>
            </w:r>
          </w:p>
        </w:tc>
        <w:tc>
          <w:tcPr>
            <w:tcW w:w="4396" w:type="dxa"/>
            <w:shd w:val="clear" w:color="auto" w:fill="FFFFFF" w:themeFill="background1"/>
          </w:tcPr>
          <w:p w14:paraId="36DD9DA5" w14:textId="77777777" w:rsidR="00906FC5" w:rsidRDefault="00906FC5" w:rsidP="00F512C4">
            <w:r>
              <w:lastRenderedPageBreak/>
              <w:t xml:space="preserve">Ada bagan rancangan struktur organisasi MOU tetapi </w:t>
            </w:r>
            <w:r w:rsidRPr="00283B72">
              <w:rPr>
                <w:b/>
              </w:rPr>
              <w:t xml:space="preserve">belum dilengkapi dengan </w:t>
            </w:r>
            <w:r w:rsidRPr="00283B72">
              <w:rPr>
                <w:b/>
              </w:rPr>
              <w:lastRenderedPageBreak/>
              <w:t>tupoksi/deskripsi tugas masing-masing unsur</w:t>
            </w:r>
            <w:r>
              <w:t>. Ada uraian cukup lengkap mengenai struktur organisasi di UPPS beserta tupoksi bagian-bagiannya.</w:t>
            </w:r>
          </w:p>
        </w:tc>
      </w:tr>
      <w:tr w:rsidR="00906FC5" w14:paraId="630ADEDA" w14:textId="77777777" w:rsidTr="003C5C0E">
        <w:tc>
          <w:tcPr>
            <w:tcW w:w="510" w:type="dxa"/>
            <w:shd w:val="clear" w:color="auto" w:fill="FFFFFF" w:themeFill="background1"/>
          </w:tcPr>
          <w:p w14:paraId="60474DEC" w14:textId="1CD73A30" w:rsidR="00906FC5" w:rsidRPr="00010C70" w:rsidRDefault="003C5C0E" w:rsidP="00F512C4">
            <w:pPr>
              <w:rPr>
                <w:rFonts w:cs="Calibri"/>
                <w:bCs/>
                <w:color w:val="000000" w:themeColor="text1"/>
              </w:rPr>
            </w:pPr>
            <w:r>
              <w:rPr>
                <w:rFonts w:cs="Calibri"/>
                <w:bCs/>
                <w:color w:val="000000" w:themeColor="text1"/>
              </w:rPr>
              <w:lastRenderedPageBreak/>
              <w:t>9</w:t>
            </w:r>
          </w:p>
        </w:tc>
        <w:tc>
          <w:tcPr>
            <w:tcW w:w="4155" w:type="dxa"/>
            <w:shd w:val="clear" w:color="auto" w:fill="FFFFFF" w:themeFill="background1"/>
          </w:tcPr>
          <w:p w14:paraId="2A8530E0" w14:textId="77777777" w:rsidR="00906FC5" w:rsidRPr="009416BE" w:rsidRDefault="00906FC5" w:rsidP="00F512C4">
            <w:pPr>
              <w:rPr>
                <w:rFonts w:cs="Calibri"/>
                <w:bCs/>
                <w:color w:val="000000" w:themeColor="text1"/>
              </w:rPr>
            </w:pPr>
            <w:r>
              <w:rPr>
                <w:rFonts w:cs="Calibri"/>
                <w:bCs/>
                <w:color w:val="000000" w:themeColor="text1"/>
              </w:rPr>
              <w:t>Memiliki rencana mewujudkan Good University Governance dengan</w:t>
            </w:r>
            <w:r w:rsidRPr="009416BE">
              <w:rPr>
                <w:rFonts w:cs="Calibri"/>
                <w:bCs/>
                <w:color w:val="000000" w:themeColor="text1"/>
              </w:rPr>
              <w:t xml:space="preserve"> Lima Pilar Tata Pamong</w:t>
            </w:r>
          </w:p>
        </w:tc>
        <w:tc>
          <w:tcPr>
            <w:tcW w:w="4396" w:type="dxa"/>
            <w:shd w:val="clear" w:color="auto" w:fill="FFFFFF" w:themeFill="background1"/>
          </w:tcPr>
          <w:p w14:paraId="52B0C88E" w14:textId="77777777" w:rsidR="00906FC5" w:rsidRDefault="00906FC5" w:rsidP="00F512C4">
            <w:r>
              <w:t>Ada uraian mengenai GUG dengan lima pilar tata pamong. Cukup komprehensif</w:t>
            </w:r>
          </w:p>
        </w:tc>
      </w:tr>
      <w:tr w:rsidR="00906FC5" w14:paraId="71993A28" w14:textId="77777777" w:rsidTr="003C5C0E">
        <w:tc>
          <w:tcPr>
            <w:tcW w:w="510" w:type="dxa"/>
            <w:shd w:val="clear" w:color="auto" w:fill="FFFFFF" w:themeFill="background1"/>
          </w:tcPr>
          <w:p w14:paraId="33144749" w14:textId="3AF5884B" w:rsidR="00906FC5" w:rsidRPr="00010C70" w:rsidRDefault="00906FC5" w:rsidP="00F512C4">
            <w:pPr>
              <w:rPr>
                <w:rFonts w:cs="Calibri"/>
                <w:bCs/>
                <w:color w:val="000000" w:themeColor="text1"/>
              </w:rPr>
            </w:pPr>
            <w:r>
              <w:rPr>
                <w:rFonts w:cs="Calibri"/>
                <w:bCs/>
                <w:color w:val="000000" w:themeColor="text1"/>
              </w:rPr>
              <w:t>1</w:t>
            </w:r>
            <w:r w:rsidR="003C5C0E">
              <w:rPr>
                <w:rFonts w:cs="Calibri"/>
                <w:bCs/>
                <w:color w:val="000000" w:themeColor="text1"/>
              </w:rPr>
              <w:t>0</w:t>
            </w:r>
          </w:p>
        </w:tc>
        <w:tc>
          <w:tcPr>
            <w:tcW w:w="4155" w:type="dxa"/>
            <w:shd w:val="clear" w:color="auto" w:fill="FFFFFF" w:themeFill="background1"/>
          </w:tcPr>
          <w:p w14:paraId="2BFF7930" w14:textId="77777777" w:rsidR="00906FC5" w:rsidRPr="00010C70" w:rsidRDefault="00906FC5" w:rsidP="00F512C4">
            <w:pPr>
              <w:rPr>
                <w:rFonts w:cs="Calibri"/>
                <w:bCs/>
                <w:color w:val="000000" w:themeColor="text1"/>
              </w:rPr>
            </w:pPr>
            <w:r>
              <w:rPr>
                <w:rFonts w:cs="Calibri"/>
                <w:bCs/>
                <w:color w:val="000000" w:themeColor="text1"/>
              </w:rPr>
              <w:t xml:space="preserve">Memiliki </w:t>
            </w:r>
            <w:r w:rsidRPr="009416BE">
              <w:rPr>
                <w:rFonts w:cs="Calibri"/>
                <w:bCs/>
                <w:color w:val="000000" w:themeColor="text1"/>
              </w:rPr>
              <w:t>Dokumen Rancangan Sistem Penjaminan Mutu Internal (SPMI)</w:t>
            </w:r>
          </w:p>
        </w:tc>
        <w:tc>
          <w:tcPr>
            <w:tcW w:w="4396" w:type="dxa"/>
            <w:shd w:val="clear" w:color="auto" w:fill="FFFFFF" w:themeFill="background1"/>
          </w:tcPr>
          <w:p w14:paraId="02D8ECB9" w14:textId="77777777" w:rsidR="00906FC5" w:rsidRPr="00B51255" w:rsidRDefault="00906FC5" w:rsidP="00F512C4">
            <w:pPr>
              <w:rPr>
                <w:b/>
              </w:rPr>
            </w:pPr>
            <w:r w:rsidRPr="00B51255">
              <w:rPr>
                <w:b/>
              </w:rPr>
              <w:t>Belum memenuhi syarat.</w:t>
            </w:r>
          </w:p>
          <w:p w14:paraId="56FE3738" w14:textId="77777777" w:rsidR="00906FC5" w:rsidRDefault="00906FC5" w:rsidP="00F512C4">
            <w:r>
              <w:t xml:space="preserve">Ada dokumen Sistem Penjaminan Mutu Internal PTM Muhammadiyah Aisyiyah, tidak spesifik Rancangan SPMI MOU (yang mestinya berbeda dengan PTM Muhammadiyah Aisyiyah)  </w:t>
            </w:r>
          </w:p>
        </w:tc>
      </w:tr>
      <w:tr w:rsidR="00906FC5" w14:paraId="5109D8E5" w14:textId="77777777" w:rsidTr="003C5C0E">
        <w:tc>
          <w:tcPr>
            <w:tcW w:w="510" w:type="dxa"/>
            <w:shd w:val="clear" w:color="auto" w:fill="FFFFFF" w:themeFill="background1"/>
          </w:tcPr>
          <w:p w14:paraId="1E590712" w14:textId="36B3D69F" w:rsidR="00906FC5" w:rsidRPr="00010C70" w:rsidRDefault="003C5C0E" w:rsidP="00F512C4">
            <w:pPr>
              <w:rPr>
                <w:rFonts w:cs="Calibri"/>
                <w:bCs/>
                <w:color w:val="000000" w:themeColor="text1"/>
              </w:rPr>
            </w:pPr>
            <w:r>
              <w:rPr>
                <w:rFonts w:cs="Calibri"/>
                <w:bCs/>
                <w:color w:val="000000" w:themeColor="text1"/>
              </w:rPr>
              <w:t>11</w:t>
            </w:r>
          </w:p>
        </w:tc>
        <w:tc>
          <w:tcPr>
            <w:tcW w:w="4155" w:type="dxa"/>
            <w:shd w:val="clear" w:color="auto" w:fill="FFFFFF" w:themeFill="background1"/>
          </w:tcPr>
          <w:p w14:paraId="5870FECD" w14:textId="77777777" w:rsidR="00906FC5" w:rsidRPr="00010C70" w:rsidRDefault="00906FC5" w:rsidP="00F512C4">
            <w:pPr>
              <w:rPr>
                <w:rFonts w:cs="Calibri"/>
                <w:bCs/>
                <w:color w:val="000000" w:themeColor="text1"/>
              </w:rPr>
            </w:pPr>
            <w:r>
              <w:rPr>
                <w:rFonts w:cs="Calibri"/>
                <w:bCs/>
                <w:color w:val="000000" w:themeColor="text1"/>
              </w:rPr>
              <w:t xml:space="preserve">Memiliki atau memiliki akses terhadap </w:t>
            </w:r>
            <w:r w:rsidRPr="0087702E">
              <w:rPr>
                <w:rFonts w:cs="Calibri"/>
                <w:bCs/>
                <w:color w:val="000000" w:themeColor="text1"/>
              </w:rPr>
              <w:t>Sistem Pengelolaa</w:t>
            </w:r>
            <w:r>
              <w:rPr>
                <w:rFonts w:cs="Calibri"/>
                <w:bCs/>
                <w:color w:val="000000" w:themeColor="text1"/>
              </w:rPr>
              <w:t>n Pembelajaran (</w:t>
            </w:r>
            <w:r w:rsidRPr="0087702E">
              <w:rPr>
                <w:rFonts w:cs="Calibri"/>
                <w:bCs/>
                <w:i/>
                <w:color w:val="000000" w:themeColor="text1"/>
              </w:rPr>
              <w:t>Learning Management System</w:t>
            </w:r>
            <w:r w:rsidRPr="0087702E">
              <w:rPr>
                <w:rFonts w:cs="Calibri"/>
                <w:bCs/>
                <w:color w:val="000000" w:themeColor="text1"/>
              </w:rPr>
              <w:t>)</w:t>
            </w:r>
            <w:r>
              <w:rPr>
                <w:rFonts w:cs="Calibri"/>
                <w:bCs/>
                <w:color w:val="000000" w:themeColor="text1"/>
              </w:rPr>
              <w:t>, yang memiliki fitur-fitur:</w:t>
            </w:r>
          </w:p>
        </w:tc>
        <w:tc>
          <w:tcPr>
            <w:tcW w:w="4396" w:type="dxa"/>
            <w:shd w:val="clear" w:color="auto" w:fill="FFFFFF" w:themeFill="background1"/>
          </w:tcPr>
          <w:p w14:paraId="01EBE055" w14:textId="77777777" w:rsidR="00906FC5" w:rsidRDefault="00906FC5" w:rsidP="00F512C4">
            <w:r>
              <w:t xml:space="preserve">Fitur pengelola pembelajaran diklaim sesuai dengan daftar yang diminta. </w:t>
            </w:r>
          </w:p>
        </w:tc>
      </w:tr>
      <w:tr w:rsidR="00906FC5" w14:paraId="2F1D017C" w14:textId="77777777" w:rsidTr="003C5C0E">
        <w:tc>
          <w:tcPr>
            <w:tcW w:w="510" w:type="dxa"/>
            <w:shd w:val="clear" w:color="auto" w:fill="FFFFFF" w:themeFill="background1"/>
          </w:tcPr>
          <w:p w14:paraId="01D2B5FE"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0B9C91DD" w14:textId="77777777" w:rsidR="00906FC5" w:rsidRPr="0087702E" w:rsidRDefault="00906FC5" w:rsidP="00906FC5">
            <w:pPr>
              <w:pStyle w:val="ListParagraph"/>
              <w:numPr>
                <w:ilvl w:val="0"/>
                <w:numId w:val="25"/>
              </w:numPr>
              <w:ind w:left="397"/>
              <w:rPr>
                <w:rFonts w:cs="Calibri"/>
                <w:bCs/>
                <w:color w:val="000000" w:themeColor="text1"/>
              </w:rPr>
            </w:pPr>
            <w:r>
              <w:rPr>
                <w:rFonts w:cs="Calibri"/>
                <w:bCs/>
                <w:color w:val="000000" w:themeColor="text1"/>
              </w:rPr>
              <w:t>Presentasi sinkron/asinkron</w:t>
            </w:r>
          </w:p>
        </w:tc>
        <w:tc>
          <w:tcPr>
            <w:tcW w:w="4396" w:type="dxa"/>
            <w:shd w:val="clear" w:color="auto" w:fill="FFFFFF" w:themeFill="background1"/>
          </w:tcPr>
          <w:p w14:paraId="109494CC" w14:textId="77777777" w:rsidR="00906FC5" w:rsidRDefault="00906FC5" w:rsidP="00F512C4">
            <w:r>
              <w:sym w:font="Wingdings" w:char="F0FC"/>
            </w:r>
          </w:p>
        </w:tc>
      </w:tr>
      <w:tr w:rsidR="00906FC5" w14:paraId="775F0F72" w14:textId="77777777" w:rsidTr="003C5C0E">
        <w:tc>
          <w:tcPr>
            <w:tcW w:w="510" w:type="dxa"/>
            <w:shd w:val="clear" w:color="auto" w:fill="FFFFFF" w:themeFill="background1"/>
          </w:tcPr>
          <w:p w14:paraId="06CEC329" w14:textId="77777777" w:rsidR="00906FC5" w:rsidRPr="00010C70" w:rsidRDefault="00906FC5" w:rsidP="00F512C4">
            <w:pPr>
              <w:rPr>
                <w:rFonts w:cs="Calibri"/>
                <w:bCs/>
                <w:color w:val="000000" w:themeColor="text1"/>
              </w:rPr>
            </w:pPr>
          </w:p>
        </w:tc>
        <w:tc>
          <w:tcPr>
            <w:tcW w:w="4155" w:type="dxa"/>
            <w:shd w:val="clear" w:color="auto" w:fill="auto"/>
          </w:tcPr>
          <w:p w14:paraId="4521B434" w14:textId="77777777" w:rsidR="00906FC5" w:rsidRPr="0087702E" w:rsidRDefault="00906FC5" w:rsidP="00906FC5">
            <w:pPr>
              <w:pStyle w:val="ListParagraph"/>
              <w:numPr>
                <w:ilvl w:val="0"/>
                <w:numId w:val="25"/>
              </w:numPr>
              <w:ind w:left="397"/>
              <w:rPr>
                <w:rFonts w:cs="Calibri"/>
                <w:bCs/>
                <w:color w:val="000000" w:themeColor="text1"/>
              </w:rPr>
            </w:pPr>
            <w:r>
              <w:rPr>
                <w:rFonts w:cs="Calibri"/>
                <w:bCs/>
                <w:color w:val="000000" w:themeColor="text1"/>
              </w:rPr>
              <w:t>Interaksi/Komunikasi sinkron/asinkron</w:t>
            </w:r>
          </w:p>
        </w:tc>
        <w:tc>
          <w:tcPr>
            <w:tcW w:w="4396" w:type="dxa"/>
            <w:shd w:val="clear" w:color="auto" w:fill="auto"/>
          </w:tcPr>
          <w:p w14:paraId="390B08D8" w14:textId="77777777" w:rsidR="00906FC5" w:rsidRDefault="00906FC5" w:rsidP="00F512C4">
            <w:r>
              <w:sym w:font="Wingdings" w:char="F0FC"/>
            </w:r>
          </w:p>
        </w:tc>
      </w:tr>
      <w:tr w:rsidR="00906FC5" w14:paraId="0F469810" w14:textId="77777777" w:rsidTr="003C5C0E">
        <w:tc>
          <w:tcPr>
            <w:tcW w:w="510" w:type="dxa"/>
            <w:shd w:val="clear" w:color="auto" w:fill="FFFFFF" w:themeFill="background1"/>
          </w:tcPr>
          <w:p w14:paraId="14E08579" w14:textId="77777777" w:rsidR="00906FC5" w:rsidRPr="00010C70" w:rsidRDefault="00906FC5" w:rsidP="00F512C4">
            <w:pPr>
              <w:rPr>
                <w:rFonts w:cs="Calibri"/>
                <w:bCs/>
                <w:color w:val="000000" w:themeColor="text1"/>
              </w:rPr>
            </w:pPr>
          </w:p>
        </w:tc>
        <w:tc>
          <w:tcPr>
            <w:tcW w:w="4155" w:type="dxa"/>
            <w:shd w:val="clear" w:color="auto" w:fill="auto"/>
          </w:tcPr>
          <w:p w14:paraId="046D2C95" w14:textId="77777777" w:rsidR="00906FC5" w:rsidRPr="0087702E" w:rsidRDefault="00906FC5" w:rsidP="00906FC5">
            <w:pPr>
              <w:pStyle w:val="ListParagraph"/>
              <w:numPr>
                <w:ilvl w:val="0"/>
                <w:numId w:val="25"/>
              </w:numPr>
              <w:ind w:left="397"/>
              <w:rPr>
                <w:rFonts w:cs="Calibri"/>
                <w:bCs/>
                <w:color w:val="000000" w:themeColor="text1"/>
              </w:rPr>
            </w:pPr>
            <w:r>
              <w:rPr>
                <w:rFonts w:cs="Calibri"/>
                <w:bCs/>
                <w:color w:val="000000" w:themeColor="text1"/>
              </w:rPr>
              <w:t>Asesmen yang mengakomodasi beragam format tes</w:t>
            </w:r>
          </w:p>
        </w:tc>
        <w:tc>
          <w:tcPr>
            <w:tcW w:w="4396" w:type="dxa"/>
            <w:shd w:val="clear" w:color="auto" w:fill="auto"/>
          </w:tcPr>
          <w:p w14:paraId="6B53F764" w14:textId="77777777" w:rsidR="00906FC5" w:rsidRDefault="00906FC5" w:rsidP="00F512C4">
            <w:r>
              <w:sym w:font="Wingdings" w:char="F0FC"/>
            </w:r>
          </w:p>
        </w:tc>
      </w:tr>
      <w:tr w:rsidR="00906FC5" w14:paraId="2552D5F5" w14:textId="77777777" w:rsidTr="003C5C0E">
        <w:tc>
          <w:tcPr>
            <w:tcW w:w="510" w:type="dxa"/>
            <w:shd w:val="clear" w:color="auto" w:fill="FFFFFF" w:themeFill="background1"/>
          </w:tcPr>
          <w:p w14:paraId="22446479" w14:textId="77777777" w:rsidR="00906FC5" w:rsidRPr="00010C70" w:rsidRDefault="00906FC5" w:rsidP="00F512C4">
            <w:pPr>
              <w:rPr>
                <w:rFonts w:cs="Calibri"/>
                <w:bCs/>
                <w:color w:val="000000" w:themeColor="text1"/>
              </w:rPr>
            </w:pPr>
          </w:p>
        </w:tc>
        <w:tc>
          <w:tcPr>
            <w:tcW w:w="4155" w:type="dxa"/>
            <w:shd w:val="clear" w:color="auto" w:fill="auto"/>
          </w:tcPr>
          <w:p w14:paraId="34CF3473" w14:textId="77777777" w:rsidR="00906FC5" w:rsidRPr="0087702E" w:rsidRDefault="00906FC5" w:rsidP="00906FC5">
            <w:pPr>
              <w:pStyle w:val="ListParagraph"/>
              <w:numPr>
                <w:ilvl w:val="0"/>
                <w:numId w:val="25"/>
              </w:numPr>
              <w:ind w:left="397"/>
              <w:rPr>
                <w:rFonts w:cs="Calibri"/>
                <w:bCs/>
                <w:color w:val="000000" w:themeColor="text1"/>
              </w:rPr>
            </w:pPr>
            <w:r>
              <w:rPr>
                <w:rFonts w:cs="Calibri"/>
                <w:bCs/>
                <w:color w:val="000000" w:themeColor="text1"/>
              </w:rPr>
              <w:t>Pengelompokan/</w:t>
            </w:r>
            <w:r w:rsidRPr="0087702E">
              <w:rPr>
                <w:rFonts w:cs="Calibri"/>
                <w:bCs/>
                <w:i/>
                <w:color w:val="000000" w:themeColor="text1"/>
              </w:rPr>
              <w:t>grouping</w:t>
            </w:r>
          </w:p>
        </w:tc>
        <w:tc>
          <w:tcPr>
            <w:tcW w:w="4396" w:type="dxa"/>
            <w:shd w:val="clear" w:color="auto" w:fill="auto"/>
          </w:tcPr>
          <w:p w14:paraId="0C1BE5FD" w14:textId="77777777" w:rsidR="00906FC5" w:rsidRDefault="00906FC5" w:rsidP="00F512C4">
            <w:r>
              <w:sym w:font="Wingdings" w:char="F0FC"/>
            </w:r>
          </w:p>
        </w:tc>
      </w:tr>
      <w:tr w:rsidR="00906FC5" w14:paraId="4D535A88" w14:textId="77777777" w:rsidTr="003C5C0E">
        <w:tc>
          <w:tcPr>
            <w:tcW w:w="510" w:type="dxa"/>
            <w:shd w:val="clear" w:color="auto" w:fill="FFFFFF" w:themeFill="background1"/>
          </w:tcPr>
          <w:p w14:paraId="75E6D092" w14:textId="77777777" w:rsidR="00906FC5" w:rsidRPr="00010C70" w:rsidRDefault="00906FC5" w:rsidP="00F512C4">
            <w:pPr>
              <w:rPr>
                <w:rFonts w:cs="Calibri"/>
                <w:bCs/>
                <w:color w:val="000000" w:themeColor="text1"/>
              </w:rPr>
            </w:pPr>
          </w:p>
        </w:tc>
        <w:tc>
          <w:tcPr>
            <w:tcW w:w="4155" w:type="dxa"/>
            <w:shd w:val="clear" w:color="auto" w:fill="auto"/>
          </w:tcPr>
          <w:p w14:paraId="32DC7690" w14:textId="77777777" w:rsidR="00906FC5" w:rsidRPr="0087702E" w:rsidRDefault="00906FC5" w:rsidP="00906FC5">
            <w:pPr>
              <w:pStyle w:val="ListParagraph"/>
              <w:numPr>
                <w:ilvl w:val="0"/>
                <w:numId w:val="25"/>
              </w:numPr>
              <w:ind w:left="397"/>
              <w:rPr>
                <w:rFonts w:cs="Calibri"/>
                <w:bCs/>
                <w:color w:val="000000" w:themeColor="text1"/>
              </w:rPr>
            </w:pPr>
            <w:r w:rsidRPr="0087702E">
              <w:rPr>
                <w:rFonts w:cs="Calibri"/>
                <w:bCs/>
                <w:color w:val="000000" w:themeColor="text1"/>
              </w:rPr>
              <w:t>Pengarsipan bukti pembelajaran (catatan aktivitas/</w:t>
            </w:r>
            <w:r w:rsidRPr="0087702E">
              <w:rPr>
                <w:rFonts w:cs="Calibri"/>
                <w:bCs/>
                <w:i/>
                <w:color w:val="000000" w:themeColor="text1"/>
              </w:rPr>
              <w:t>logbook</w:t>
            </w:r>
            <w:r w:rsidRPr="0087702E">
              <w:rPr>
                <w:rFonts w:cs="Calibri"/>
                <w:bCs/>
                <w:color w:val="000000" w:themeColor="text1"/>
              </w:rPr>
              <w:t xml:space="preserve">, nilai mahasiswa, </w:t>
            </w:r>
            <w:r w:rsidRPr="0087702E">
              <w:rPr>
                <w:rFonts w:cs="Calibri"/>
                <w:bCs/>
                <w:i/>
                <w:color w:val="000000" w:themeColor="text1"/>
              </w:rPr>
              <w:t>learning analytics</w:t>
            </w:r>
            <w:r w:rsidRPr="0087702E">
              <w:rPr>
                <w:rFonts w:cs="Calibri"/>
                <w:bCs/>
                <w:color w:val="000000" w:themeColor="text1"/>
              </w:rPr>
              <w:t>, dan sejenisnya)</w:t>
            </w:r>
          </w:p>
        </w:tc>
        <w:tc>
          <w:tcPr>
            <w:tcW w:w="4396" w:type="dxa"/>
            <w:shd w:val="clear" w:color="auto" w:fill="auto"/>
          </w:tcPr>
          <w:p w14:paraId="4EBD402A" w14:textId="77777777" w:rsidR="00906FC5" w:rsidRDefault="00906FC5" w:rsidP="00F512C4">
            <w:r>
              <w:sym w:font="Wingdings" w:char="F0FC"/>
            </w:r>
          </w:p>
        </w:tc>
      </w:tr>
      <w:tr w:rsidR="00906FC5" w14:paraId="30204815" w14:textId="77777777" w:rsidTr="003C5C0E">
        <w:tc>
          <w:tcPr>
            <w:tcW w:w="510" w:type="dxa"/>
            <w:shd w:val="clear" w:color="auto" w:fill="FFFFFF" w:themeFill="background1"/>
          </w:tcPr>
          <w:p w14:paraId="11C4F3FE"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4BD10FEB" w14:textId="77777777" w:rsidR="00906FC5" w:rsidRPr="0087702E" w:rsidRDefault="00906FC5" w:rsidP="00906FC5">
            <w:pPr>
              <w:pStyle w:val="ListParagraph"/>
              <w:numPr>
                <w:ilvl w:val="0"/>
                <w:numId w:val="25"/>
              </w:numPr>
              <w:ind w:left="397"/>
              <w:rPr>
                <w:rFonts w:cs="Calibri"/>
                <w:bCs/>
                <w:color w:val="000000" w:themeColor="text1"/>
              </w:rPr>
            </w:pPr>
            <w:r>
              <w:rPr>
                <w:rFonts w:cs="Calibri"/>
                <w:bCs/>
                <w:color w:val="000000" w:themeColor="text1"/>
              </w:rPr>
              <w:t>Integrasi dengan Sistem Informasi Akademik</w:t>
            </w:r>
          </w:p>
        </w:tc>
        <w:tc>
          <w:tcPr>
            <w:tcW w:w="4396" w:type="dxa"/>
            <w:shd w:val="clear" w:color="auto" w:fill="FFFFFF" w:themeFill="background1"/>
          </w:tcPr>
          <w:p w14:paraId="2E5C9080" w14:textId="77777777" w:rsidR="00906FC5" w:rsidRDefault="00906FC5" w:rsidP="00F512C4">
            <w:r>
              <w:t>Belum diketahui</w:t>
            </w:r>
          </w:p>
        </w:tc>
      </w:tr>
      <w:tr w:rsidR="00906FC5" w14:paraId="2E50DFA8" w14:textId="77777777" w:rsidTr="003C5C0E">
        <w:tc>
          <w:tcPr>
            <w:tcW w:w="510" w:type="dxa"/>
            <w:shd w:val="clear" w:color="auto" w:fill="FFFFFF" w:themeFill="background1"/>
          </w:tcPr>
          <w:p w14:paraId="617A0F57"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22AB61E9" w14:textId="77777777" w:rsidR="00906FC5" w:rsidRDefault="00906FC5" w:rsidP="00906FC5">
            <w:pPr>
              <w:pStyle w:val="ListParagraph"/>
              <w:numPr>
                <w:ilvl w:val="0"/>
                <w:numId w:val="25"/>
              </w:numPr>
              <w:ind w:left="397"/>
              <w:rPr>
                <w:rFonts w:cs="Calibri"/>
                <w:bCs/>
                <w:color w:val="000000" w:themeColor="text1"/>
              </w:rPr>
            </w:pPr>
            <w:r w:rsidRPr="0087702E">
              <w:rPr>
                <w:rFonts w:cs="Calibri"/>
                <w:bCs/>
                <w:color w:val="000000" w:themeColor="text1"/>
              </w:rPr>
              <w:t>Integrasi dengan sumber belajar</w:t>
            </w:r>
            <w:r>
              <w:rPr>
                <w:rFonts w:cs="Calibri"/>
                <w:bCs/>
                <w:color w:val="000000" w:themeColor="text1"/>
              </w:rPr>
              <w:t xml:space="preserve"> daring</w:t>
            </w:r>
            <w:r w:rsidRPr="0087702E">
              <w:rPr>
                <w:rFonts w:cs="Calibri"/>
                <w:bCs/>
                <w:color w:val="000000" w:themeColor="text1"/>
              </w:rPr>
              <w:t xml:space="preserve"> (</w:t>
            </w:r>
            <w:r>
              <w:rPr>
                <w:rFonts w:cs="Calibri"/>
                <w:bCs/>
                <w:color w:val="000000" w:themeColor="text1"/>
              </w:rPr>
              <w:t xml:space="preserve">misalnya </w:t>
            </w:r>
            <w:r w:rsidRPr="0087702E">
              <w:rPr>
                <w:rFonts w:cs="Calibri"/>
                <w:bCs/>
                <w:i/>
                <w:color w:val="000000" w:themeColor="text1"/>
              </w:rPr>
              <w:t>e-library</w:t>
            </w:r>
            <w:r>
              <w:rPr>
                <w:rFonts w:cs="Calibri"/>
                <w:bCs/>
                <w:i/>
                <w:color w:val="000000" w:themeColor="text1"/>
              </w:rPr>
              <w:t xml:space="preserve"> </w:t>
            </w:r>
            <w:r w:rsidRPr="00986333">
              <w:rPr>
                <w:rFonts w:cs="Calibri"/>
                <w:bCs/>
                <w:color w:val="000000" w:themeColor="text1"/>
              </w:rPr>
              <w:t>dan</w:t>
            </w:r>
            <w:r>
              <w:rPr>
                <w:rFonts w:cs="Calibri"/>
                <w:bCs/>
                <w:i/>
                <w:color w:val="000000" w:themeColor="text1"/>
              </w:rPr>
              <w:t xml:space="preserve"> sumber belajar daring lainnya</w:t>
            </w:r>
            <w:r w:rsidRPr="0087702E">
              <w:rPr>
                <w:rFonts w:cs="Calibri"/>
                <w:bCs/>
                <w:color w:val="000000" w:themeColor="text1"/>
              </w:rPr>
              <w:t>)</w:t>
            </w:r>
            <w:r>
              <w:rPr>
                <w:rFonts w:cs="Calibri"/>
                <w:bCs/>
                <w:color w:val="000000" w:themeColor="text1"/>
              </w:rPr>
              <w:t xml:space="preserve"> </w:t>
            </w:r>
          </w:p>
        </w:tc>
        <w:tc>
          <w:tcPr>
            <w:tcW w:w="4396" w:type="dxa"/>
            <w:shd w:val="clear" w:color="auto" w:fill="FFFFFF" w:themeFill="background1"/>
          </w:tcPr>
          <w:p w14:paraId="23D7F14D" w14:textId="77777777" w:rsidR="00906FC5" w:rsidRDefault="00906FC5" w:rsidP="00F512C4">
            <w:r>
              <w:t>Belum diketahui</w:t>
            </w:r>
          </w:p>
        </w:tc>
      </w:tr>
      <w:tr w:rsidR="00906FC5" w14:paraId="156BF103" w14:textId="77777777" w:rsidTr="003C5C0E">
        <w:tc>
          <w:tcPr>
            <w:tcW w:w="510" w:type="dxa"/>
            <w:shd w:val="clear" w:color="auto" w:fill="FFFFFF" w:themeFill="background1"/>
          </w:tcPr>
          <w:p w14:paraId="6FA0EAD9"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0B5E773A" w14:textId="77777777" w:rsidR="00906FC5" w:rsidRPr="0087702E" w:rsidRDefault="00906FC5" w:rsidP="00906FC5">
            <w:pPr>
              <w:pStyle w:val="ListParagraph"/>
              <w:numPr>
                <w:ilvl w:val="0"/>
                <w:numId w:val="25"/>
              </w:numPr>
              <w:ind w:left="397"/>
              <w:rPr>
                <w:rFonts w:cs="Calibri"/>
                <w:bCs/>
                <w:color w:val="000000" w:themeColor="text1"/>
              </w:rPr>
            </w:pPr>
            <w:r>
              <w:rPr>
                <w:rFonts w:cs="Calibri"/>
                <w:bCs/>
                <w:color w:val="000000" w:themeColor="text1"/>
              </w:rPr>
              <w:t>Online Help Desk</w:t>
            </w:r>
          </w:p>
        </w:tc>
        <w:tc>
          <w:tcPr>
            <w:tcW w:w="4396" w:type="dxa"/>
            <w:shd w:val="clear" w:color="auto" w:fill="FFFFFF" w:themeFill="background1"/>
          </w:tcPr>
          <w:p w14:paraId="4210B13B" w14:textId="77777777" w:rsidR="00906FC5" w:rsidRDefault="00906FC5" w:rsidP="00F512C4">
            <w:r>
              <w:t>Belum diketahui</w:t>
            </w:r>
          </w:p>
        </w:tc>
      </w:tr>
      <w:tr w:rsidR="00906FC5" w14:paraId="77582788" w14:textId="77777777" w:rsidTr="003C5C0E">
        <w:tc>
          <w:tcPr>
            <w:tcW w:w="510" w:type="dxa"/>
            <w:shd w:val="clear" w:color="auto" w:fill="FFFFFF" w:themeFill="background1"/>
          </w:tcPr>
          <w:p w14:paraId="6909CBFD" w14:textId="56CDBF93" w:rsidR="003C5C0E" w:rsidRPr="003C5C0E" w:rsidRDefault="00906FC5" w:rsidP="003C5C0E">
            <w:pPr>
              <w:rPr>
                <w:rFonts w:cs="Calibri"/>
                <w:bCs/>
                <w:color w:val="000000" w:themeColor="text1"/>
              </w:rPr>
            </w:pPr>
            <w:r>
              <w:rPr>
                <w:rFonts w:cs="Calibri"/>
                <w:bCs/>
                <w:color w:val="000000" w:themeColor="text1"/>
              </w:rPr>
              <w:t>1</w:t>
            </w:r>
            <w:r w:rsidR="003C5C0E">
              <w:rPr>
                <w:rFonts w:cs="Calibri"/>
                <w:bCs/>
                <w:color w:val="000000" w:themeColor="text1"/>
              </w:rPr>
              <w:t>2</w:t>
            </w:r>
          </w:p>
        </w:tc>
        <w:tc>
          <w:tcPr>
            <w:tcW w:w="4155" w:type="dxa"/>
            <w:shd w:val="clear" w:color="auto" w:fill="FFFFFF" w:themeFill="background1"/>
          </w:tcPr>
          <w:p w14:paraId="37E3A930" w14:textId="60AB1EF3" w:rsidR="00906FC5" w:rsidRPr="00AC6339" w:rsidRDefault="00906FC5" w:rsidP="00F512C4">
            <w:pPr>
              <w:rPr>
                <w:rFonts w:cs="Calibri"/>
                <w:bCs/>
                <w:color w:val="000000" w:themeColor="text1"/>
              </w:rPr>
            </w:pPr>
            <w:r>
              <w:rPr>
                <w:rFonts w:cs="Calibri"/>
                <w:bCs/>
                <w:color w:val="000000" w:themeColor="text1"/>
              </w:rPr>
              <w:t>Memiliki atau memiliki akses terhadap i</w:t>
            </w:r>
            <w:r w:rsidRPr="00AC6339">
              <w:rPr>
                <w:rFonts w:cs="Calibri"/>
                <w:bCs/>
                <w:color w:val="000000" w:themeColor="text1"/>
              </w:rPr>
              <w:t xml:space="preserve">nfrastruktur TIK di </w:t>
            </w:r>
            <w:r>
              <w:rPr>
                <w:rFonts w:cs="Calibri"/>
                <w:bCs/>
                <w:color w:val="000000" w:themeColor="text1"/>
              </w:rPr>
              <w:t>Kampus Utama, yang mencakup:</w:t>
            </w:r>
          </w:p>
        </w:tc>
        <w:tc>
          <w:tcPr>
            <w:tcW w:w="4396" w:type="dxa"/>
            <w:shd w:val="clear" w:color="auto" w:fill="FFFFFF" w:themeFill="background1"/>
          </w:tcPr>
          <w:p w14:paraId="33DE6F14" w14:textId="77777777" w:rsidR="00906FC5" w:rsidRDefault="00906FC5" w:rsidP="00F512C4"/>
        </w:tc>
      </w:tr>
      <w:tr w:rsidR="00906FC5" w14:paraId="4D156212" w14:textId="77777777" w:rsidTr="003C5C0E">
        <w:tc>
          <w:tcPr>
            <w:tcW w:w="510" w:type="dxa"/>
            <w:shd w:val="clear" w:color="auto" w:fill="auto"/>
          </w:tcPr>
          <w:p w14:paraId="0BF1815F" w14:textId="77777777" w:rsidR="00906FC5" w:rsidRPr="00010C70" w:rsidRDefault="00906FC5" w:rsidP="00F512C4">
            <w:pPr>
              <w:rPr>
                <w:rFonts w:cs="Calibri"/>
                <w:bCs/>
                <w:color w:val="000000" w:themeColor="text1"/>
              </w:rPr>
            </w:pPr>
          </w:p>
        </w:tc>
        <w:tc>
          <w:tcPr>
            <w:tcW w:w="4155" w:type="dxa"/>
            <w:shd w:val="clear" w:color="auto" w:fill="auto"/>
          </w:tcPr>
          <w:p w14:paraId="4AFCE1D1" w14:textId="77777777" w:rsidR="00906FC5" w:rsidRPr="00986333" w:rsidRDefault="00906FC5" w:rsidP="00906FC5">
            <w:pPr>
              <w:pStyle w:val="ListParagraph"/>
              <w:numPr>
                <w:ilvl w:val="0"/>
                <w:numId w:val="26"/>
              </w:numPr>
              <w:ind w:left="307" w:hanging="307"/>
              <w:rPr>
                <w:rFonts w:cs="Calibri"/>
                <w:bCs/>
                <w:color w:val="000000" w:themeColor="text1"/>
              </w:rPr>
            </w:pPr>
            <w:r w:rsidRPr="00986333">
              <w:rPr>
                <w:rFonts w:cs="Calibri"/>
                <w:bCs/>
                <w:color w:val="000000" w:themeColor="text1"/>
              </w:rPr>
              <w:t xml:space="preserve">Server (misalnya dalam bentuk </w:t>
            </w:r>
            <w:r w:rsidRPr="00986333">
              <w:rPr>
                <w:rFonts w:cs="Calibri"/>
                <w:bCs/>
                <w:i/>
                <w:color w:val="000000" w:themeColor="text1"/>
              </w:rPr>
              <w:t>farm server</w:t>
            </w:r>
            <w:r w:rsidRPr="00986333">
              <w:rPr>
                <w:rFonts w:cs="Calibri"/>
                <w:bCs/>
                <w:color w:val="000000" w:themeColor="text1"/>
              </w:rPr>
              <w:t xml:space="preserve">, </w:t>
            </w:r>
            <w:r w:rsidRPr="00986333">
              <w:rPr>
                <w:rFonts w:cs="Calibri"/>
                <w:bCs/>
                <w:i/>
                <w:color w:val="000000" w:themeColor="text1"/>
              </w:rPr>
              <w:t>colocation server, hosting, cloud</w:t>
            </w:r>
            <w:r w:rsidRPr="00986333">
              <w:rPr>
                <w:rFonts w:cs="Calibri"/>
                <w:bCs/>
                <w:color w:val="000000" w:themeColor="text1"/>
              </w:rPr>
              <w:t xml:space="preserve">, dan sejenisnya) </w:t>
            </w:r>
            <w:r w:rsidRPr="00BF0A03">
              <w:rPr>
                <w:rFonts w:cs="Calibri"/>
                <w:bCs/>
                <w:color w:val="000000" w:themeColor="text1"/>
              </w:rPr>
              <w:t xml:space="preserve">-- </w:t>
            </w:r>
            <w:r w:rsidRPr="003C484A">
              <w:rPr>
                <w:rFonts w:cs="Calibri"/>
                <w:bCs/>
                <w:color w:val="000000" w:themeColor="text1"/>
              </w:rPr>
              <w:t>Butir b. Persyaratan Pendirian PTS PJJ</w:t>
            </w:r>
            <w:r>
              <w:rPr>
                <w:rFonts w:cs="Calibri"/>
                <w:bCs/>
                <w:color w:val="000000" w:themeColor="text1"/>
              </w:rPr>
              <w:t xml:space="preserve"> </w:t>
            </w:r>
            <w:r w:rsidRPr="00BF0A03">
              <w:rPr>
                <w:rFonts w:cs="Calibri"/>
                <w:bCs/>
                <w:color w:val="000000" w:themeColor="text1"/>
              </w:rPr>
              <w:t>menjelaskan syarat minimum server Sistem Pengelola Pembelajaran</w:t>
            </w:r>
          </w:p>
        </w:tc>
        <w:tc>
          <w:tcPr>
            <w:tcW w:w="4396" w:type="dxa"/>
            <w:shd w:val="clear" w:color="auto" w:fill="auto"/>
          </w:tcPr>
          <w:p w14:paraId="626FF3A1" w14:textId="77777777" w:rsidR="00906FC5" w:rsidRPr="00AD558D" w:rsidRDefault="00906FC5" w:rsidP="00F512C4">
            <w:pPr>
              <w:rPr>
                <w:b/>
              </w:rPr>
            </w:pPr>
            <w:r w:rsidRPr="00AD558D">
              <w:rPr>
                <w:b/>
              </w:rPr>
              <w:t>Belum memenuhi.</w:t>
            </w:r>
          </w:p>
          <w:p w14:paraId="7BE2461F" w14:textId="77777777" w:rsidR="00906FC5" w:rsidRDefault="00906FC5" w:rsidP="00F512C4">
            <w:r w:rsidRPr="00AD558D">
              <w:rPr>
                <w:b/>
              </w:rPr>
              <w:t>Penjelasan diberikan sekadar sebagai klaim tanpa bukti</w:t>
            </w:r>
            <w:r>
              <w:t xml:space="preserve"> (misalnya dengan bukti kontrak sewa server dengan spesifikasi tertentu). Berdasarkan data yang diberikan, LMS akan melayani 50.000 mahasiswa. Kapasitas server seharusnya dihitung berdasarkan jumlah mahasiswa yang diproyeksikan.</w:t>
            </w:r>
          </w:p>
          <w:p w14:paraId="32A8FCE9" w14:textId="77777777" w:rsidR="00906FC5" w:rsidRDefault="00906FC5" w:rsidP="00F512C4"/>
          <w:p w14:paraId="17FB54FB" w14:textId="77777777" w:rsidR="00906FC5" w:rsidRDefault="00906FC5" w:rsidP="00F512C4">
            <w:r w:rsidRPr="00670F38">
              <w:lastRenderedPageBreak/>
              <w:t>Syarat minimum server Sistem Pengelola Pembelajaran</w:t>
            </w:r>
            <w:r>
              <w:t xml:space="preserve"> berdasarkan Kepdirjen Nomor 83/E/KPT/2020 tentang Persyaratan dan Prosedur Pendirian PTS Pendidikan Akademik.</w:t>
            </w:r>
          </w:p>
          <w:p w14:paraId="1FF7EEF6" w14:textId="2CF57C37" w:rsidR="00906FC5" w:rsidRDefault="00906FC5" w:rsidP="00A14D84">
            <w:pPr>
              <w:pStyle w:val="ListParagraph"/>
              <w:numPr>
                <w:ilvl w:val="0"/>
                <w:numId w:val="60"/>
              </w:numPr>
            </w:pPr>
            <w:r>
              <w:t>Ruang data paling sedikit 5GB untuk tiap matakuliah yang diselenggarakan;</w:t>
            </w:r>
          </w:p>
          <w:p w14:paraId="05971BAD" w14:textId="77777777" w:rsidR="00906FC5" w:rsidRDefault="00906FC5" w:rsidP="00A14D84">
            <w:pPr>
              <w:pStyle w:val="ListParagraph"/>
              <w:numPr>
                <w:ilvl w:val="0"/>
                <w:numId w:val="60"/>
              </w:numPr>
            </w:pPr>
            <w:r>
              <w:t>Memori paling sedikit 100MB tersedia untuk masing-masing peserta yang mengakses pada saat yang sama;</w:t>
            </w:r>
          </w:p>
          <w:p w14:paraId="110D7A31" w14:textId="77777777" w:rsidR="00906FC5" w:rsidRDefault="00906FC5" w:rsidP="00A14D84">
            <w:pPr>
              <w:pStyle w:val="ListParagraph"/>
              <w:numPr>
                <w:ilvl w:val="0"/>
                <w:numId w:val="60"/>
              </w:numPr>
            </w:pPr>
            <w:r>
              <w:t>Kecepatan transfer data 100Kbps per pengguna untuk akses ke luar dan 25Kbps per pengguna bersamaan untuk akses masuk</w:t>
            </w:r>
          </w:p>
        </w:tc>
      </w:tr>
      <w:tr w:rsidR="00906FC5" w14:paraId="71762DBF" w14:textId="77777777" w:rsidTr="003C5C0E">
        <w:tc>
          <w:tcPr>
            <w:tcW w:w="510" w:type="dxa"/>
            <w:shd w:val="clear" w:color="auto" w:fill="FFFFFF" w:themeFill="background1"/>
          </w:tcPr>
          <w:p w14:paraId="48603630"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2E0BADA0" w14:textId="77777777" w:rsidR="00906FC5" w:rsidRPr="00986333" w:rsidRDefault="00906FC5" w:rsidP="00906FC5">
            <w:pPr>
              <w:pStyle w:val="ListParagraph"/>
              <w:numPr>
                <w:ilvl w:val="0"/>
                <w:numId w:val="26"/>
              </w:numPr>
              <w:ind w:left="307" w:hanging="307"/>
              <w:rPr>
                <w:rFonts w:cs="Calibri"/>
                <w:bCs/>
                <w:color w:val="000000" w:themeColor="text1"/>
              </w:rPr>
            </w:pPr>
            <w:r w:rsidRPr="00986333">
              <w:rPr>
                <w:rFonts w:cs="Calibri"/>
                <w:bCs/>
                <w:color w:val="000000" w:themeColor="text1"/>
              </w:rPr>
              <w:t>Fasilitas teleconference</w:t>
            </w:r>
          </w:p>
        </w:tc>
        <w:tc>
          <w:tcPr>
            <w:tcW w:w="4396" w:type="dxa"/>
            <w:shd w:val="clear" w:color="auto" w:fill="FFFFFF" w:themeFill="background1"/>
          </w:tcPr>
          <w:p w14:paraId="111092F8" w14:textId="77777777" w:rsidR="00906FC5" w:rsidRPr="00D170A7" w:rsidRDefault="00906FC5" w:rsidP="00F512C4">
            <w:pPr>
              <w:rPr>
                <w:b/>
              </w:rPr>
            </w:pPr>
            <w:r w:rsidRPr="00D170A7">
              <w:rPr>
                <w:b/>
              </w:rPr>
              <w:t>Tidak ada</w:t>
            </w:r>
          </w:p>
          <w:p w14:paraId="43E2DE47" w14:textId="77777777" w:rsidR="00906FC5" w:rsidRDefault="00906FC5" w:rsidP="00F512C4">
            <w:r>
              <w:t xml:space="preserve">Ada kontrak layanan Internet dengan Astinet Lite, tetapi hanya ada </w:t>
            </w:r>
            <w:r w:rsidRPr="00D170A7">
              <w:rPr>
                <w:b/>
              </w:rPr>
              <w:t>satu layanan untuk kantor pusat.</w:t>
            </w:r>
          </w:p>
        </w:tc>
      </w:tr>
      <w:tr w:rsidR="00906FC5" w14:paraId="2C7590AA" w14:textId="77777777" w:rsidTr="003C5C0E">
        <w:tc>
          <w:tcPr>
            <w:tcW w:w="510" w:type="dxa"/>
            <w:shd w:val="clear" w:color="auto" w:fill="FFFFFF" w:themeFill="background1"/>
          </w:tcPr>
          <w:p w14:paraId="5DC5DE10"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0AE4F863" w14:textId="77777777" w:rsidR="00906FC5" w:rsidRPr="00986333" w:rsidRDefault="00906FC5" w:rsidP="00906FC5">
            <w:pPr>
              <w:pStyle w:val="ListParagraph"/>
              <w:numPr>
                <w:ilvl w:val="0"/>
                <w:numId w:val="26"/>
              </w:numPr>
              <w:ind w:left="307" w:hanging="307"/>
              <w:rPr>
                <w:rFonts w:cs="Calibri"/>
                <w:bCs/>
                <w:color w:val="000000" w:themeColor="text1"/>
              </w:rPr>
            </w:pPr>
            <w:r w:rsidRPr="00986333">
              <w:rPr>
                <w:rFonts w:cs="Calibri"/>
                <w:bCs/>
                <w:color w:val="000000" w:themeColor="text1"/>
              </w:rPr>
              <w:t>Komputer</w:t>
            </w:r>
          </w:p>
        </w:tc>
        <w:tc>
          <w:tcPr>
            <w:tcW w:w="4396" w:type="dxa"/>
            <w:shd w:val="clear" w:color="auto" w:fill="FFFFFF" w:themeFill="background1"/>
          </w:tcPr>
          <w:p w14:paraId="0D19A903" w14:textId="77777777" w:rsidR="00906FC5" w:rsidRDefault="00906FC5" w:rsidP="00F512C4">
            <w:r>
              <w:t>Ada</w:t>
            </w:r>
          </w:p>
        </w:tc>
      </w:tr>
      <w:tr w:rsidR="00906FC5" w14:paraId="4CCBCC2B" w14:textId="77777777" w:rsidTr="003C5C0E">
        <w:tc>
          <w:tcPr>
            <w:tcW w:w="510" w:type="dxa"/>
            <w:shd w:val="clear" w:color="auto" w:fill="FFFFFF" w:themeFill="background1"/>
          </w:tcPr>
          <w:p w14:paraId="353B828E"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470C4F49" w14:textId="77777777" w:rsidR="00906FC5" w:rsidRPr="00986333" w:rsidRDefault="00906FC5" w:rsidP="00906FC5">
            <w:pPr>
              <w:pStyle w:val="ListParagraph"/>
              <w:numPr>
                <w:ilvl w:val="0"/>
                <w:numId w:val="26"/>
              </w:numPr>
              <w:ind w:left="307" w:hanging="307"/>
              <w:rPr>
                <w:rFonts w:cs="Calibri"/>
                <w:bCs/>
                <w:color w:val="000000" w:themeColor="text1"/>
              </w:rPr>
            </w:pPr>
            <w:r w:rsidRPr="00986333">
              <w:rPr>
                <w:rFonts w:cs="Calibri"/>
                <w:bCs/>
                <w:color w:val="000000" w:themeColor="text1"/>
              </w:rPr>
              <w:t>Jaminan pasok daya listrik tidak terputus dengan penyediaan cadangan catu daya (genset, UPS) yang memadai</w:t>
            </w:r>
          </w:p>
        </w:tc>
        <w:tc>
          <w:tcPr>
            <w:tcW w:w="4396" w:type="dxa"/>
            <w:shd w:val="clear" w:color="auto" w:fill="FFFFFF" w:themeFill="background1"/>
          </w:tcPr>
          <w:p w14:paraId="3E4A8B39" w14:textId="77777777" w:rsidR="00906FC5" w:rsidRDefault="00906FC5" w:rsidP="00F512C4">
            <w:r>
              <w:t>Ada klaim jaminan pasok daya tidak terputus, tetapi tidak ada penjelasan spesifik bagaimana cara/sarananya.</w:t>
            </w:r>
          </w:p>
        </w:tc>
      </w:tr>
      <w:tr w:rsidR="00906FC5" w14:paraId="29BEE2CE" w14:textId="77777777" w:rsidTr="003C5C0E">
        <w:tc>
          <w:tcPr>
            <w:tcW w:w="510" w:type="dxa"/>
            <w:shd w:val="clear" w:color="auto" w:fill="FFFFFF" w:themeFill="background1"/>
          </w:tcPr>
          <w:p w14:paraId="41646BE2" w14:textId="13955F63" w:rsidR="00906FC5" w:rsidRPr="00010C70" w:rsidRDefault="003C5C0E" w:rsidP="00F512C4">
            <w:pPr>
              <w:rPr>
                <w:rFonts w:cs="Calibri"/>
                <w:bCs/>
                <w:color w:val="000000" w:themeColor="text1"/>
              </w:rPr>
            </w:pPr>
            <w:r>
              <w:rPr>
                <w:rFonts w:cs="Calibri"/>
                <w:bCs/>
                <w:color w:val="000000" w:themeColor="text1"/>
              </w:rPr>
              <w:t>13</w:t>
            </w:r>
          </w:p>
        </w:tc>
        <w:tc>
          <w:tcPr>
            <w:tcW w:w="4155" w:type="dxa"/>
            <w:shd w:val="clear" w:color="auto" w:fill="FFFFFF" w:themeFill="background1"/>
          </w:tcPr>
          <w:p w14:paraId="448B83E9" w14:textId="77777777" w:rsidR="00906FC5" w:rsidRPr="00986333" w:rsidRDefault="00906FC5" w:rsidP="00F512C4">
            <w:pPr>
              <w:rPr>
                <w:rFonts w:cs="Calibri"/>
                <w:bCs/>
                <w:color w:val="000000" w:themeColor="text1"/>
              </w:rPr>
            </w:pPr>
            <w:r>
              <w:rPr>
                <w:rFonts w:cs="Calibri"/>
                <w:bCs/>
                <w:color w:val="000000" w:themeColor="text1"/>
              </w:rPr>
              <w:t>Memiliki atau memiliki akses terhadap Sistem Informasi Akademik</w:t>
            </w:r>
          </w:p>
        </w:tc>
        <w:tc>
          <w:tcPr>
            <w:tcW w:w="4396" w:type="dxa"/>
            <w:shd w:val="clear" w:color="auto" w:fill="FFFFFF" w:themeFill="background1"/>
          </w:tcPr>
          <w:p w14:paraId="37504E12" w14:textId="77777777" w:rsidR="00906FC5" w:rsidRDefault="00906FC5" w:rsidP="00F512C4">
            <w:r>
              <w:t xml:space="preserve">Mengklaim ada dengan fitur sesuai daftar yang diberikan. </w:t>
            </w:r>
          </w:p>
          <w:p w14:paraId="1ECFECDF" w14:textId="77777777" w:rsidR="00906FC5" w:rsidRDefault="00906FC5" w:rsidP="00F512C4">
            <w:r>
              <w:t>Perlu diverifikasi saat visitasi</w:t>
            </w:r>
          </w:p>
        </w:tc>
      </w:tr>
    </w:tbl>
    <w:p w14:paraId="48C74BE2" w14:textId="77777777" w:rsidR="00906FC5" w:rsidRDefault="00906FC5" w:rsidP="00906FC5">
      <w:r>
        <w:br w:type="page"/>
      </w:r>
    </w:p>
    <w:p w14:paraId="20B6EE8D" w14:textId="77777777" w:rsidR="00906FC5" w:rsidRPr="00906FC5" w:rsidRDefault="00906FC5" w:rsidP="00906FC5">
      <w:pPr>
        <w:pStyle w:val="Title"/>
        <w:numPr>
          <w:ilvl w:val="0"/>
          <w:numId w:val="16"/>
        </w:numPr>
        <w:ind w:hanging="720"/>
        <w:contextualSpacing/>
        <w:jc w:val="left"/>
        <w:rPr>
          <w:rFonts w:ascii="Times New Roman" w:hAnsi="Times New Roman"/>
        </w:rPr>
      </w:pPr>
      <w:r w:rsidRPr="00906FC5">
        <w:rPr>
          <w:rFonts w:ascii="Times New Roman" w:hAnsi="Times New Roman"/>
        </w:rPr>
        <w:lastRenderedPageBreak/>
        <w:t xml:space="preserve">Program Studi Sistem Informasi </w:t>
      </w:r>
    </w:p>
    <w:p w14:paraId="24EA5BB6" w14:textId="77777777" w:rsidR="00906FC5" w:rsidRPr="00AD5771" w:rsidRDefault="00906FC5" w:rsidP="00906FC5"/>
    <w:tbl>
      <w:tblPr>
        <w:tblStyle w:val="TableGrid"/>
        <w:tblW w:w="9350" w:type="dxa"/>
        <w:tblLayout w:type="fixed"/>
        <w:tblLook w:val="04A0" w:firstRow="1" w:lastRow="0" w:firstColumn="1" w:lastColumn="0" w:noHBand="0" w:noVBand="1"/>
      </w:tblPr>
      <w:tblGrid>
        <w:gridCol w:w="562"/>
        <w:gridCol w:w="4203"/>
        <w:gridCol w:w="4585"/>
      </w:tblGrid>
      <w:tr w:rsidR="00906FC5" w:rsidRPr="00533F7D" w14:paraId="60284898" w14:textId="77777777" w:rsidTr="00376042">
        <w:trPr>
          <w:trHeight w:val="557"/>
        </w:trPr>
        <w:tc>
          <w:tcPr>
            <w:tcW w:w="562" w:type="dxa"/>
            <w:shd w:val="clear" w:color="auto" w:fill="BFBFBF" w:themeFill="background1" w:themeFillShade="BF"/>
            <w:vAlign w:val="center"/>
          </w:tcPr>
          <w:p w14:paraId="4DCD0957" w14:textId="77777777" w:rsidR="00906FC5" w:rsidRPr="00533F7D" w:rsidRDefault="00906FC5" w:rsidP="00F512C4">
            <w:pPr>
              <w:rPr>
                <w:b/>
              </w:rPr>
            </w:pPr>
            <w:r w:rsidRPr="00533F7D">
              <w:rPr>
                <w:b/>
              </w:rPr>
              <w:t>No</w:t>
            </w:r>
          </w:p>
        </w:tc>
        <w:tc>
          <w:tcPr>
            <w:tcW w:w="4203" w:type="dxa"/>
            <w:shd w:val="clear" w:color="auto" w:fill="BFBFBF" w:themeFill="background1" w:themeFillShade="BF"/>
            <w:vAlign w:val="center"/>
          </w:tcPr>
          <w:p w14:paraId="4DEC3F99" w14:textId="77777777" w:rsidR="00906FC5" w:rsidRPr="00533F7D" w:rsidRDefault="00906FC5" w:rsidP="00F512C4">
            <w:pPr>
              <w:rPr>
                <w:b/>
              </w:rPr>
            </w:pPr>
            <w:r w:rsidRPr="00533F7D">
              <w:rPr>
                <w:b/>
              </w:rPr>
              <w:t>Persyaratan</w:t>
            </w:r>
          </w:p>
        </w:tc>
        <w:tc>
          <w:tcPr>
            <w:tcW w:w="4585" w:type="dxa"/>
            <w:shd w:val="clear" w:color="auto" w:fill="BFBFBF" w:themeFill="background1" w:themeFillShade="BF"/>
            <w:vAlign w:val="center"/>
          </w:tcPr>
          <w:p w14:paraId="7B50A71F" w14:textId="77777777" w:rsidR="00906FC5" w:rsidRPr="00533F7D" w:rsidRDefault="00906FC5" w:rsidP="00F512C4">
            <w:pPr>
              <w:rPr>
                <w:b/>
              </w:rPr>
            </w:pPr>
            <w:r w:rsidRPr="00533F7D">
              <w:rPr>
                <w:b/>
              </w:rPr>
              <w:t xml:space="preserve">Kondisi </w:t>
            </w:r>
            <w:r>
              <w:rPr>
                <w:b/>
              </w:rPr>
              <w:t>MOU</w:t>
            </w:r>
          </w:p>
        </w:tc>
      </w:tr>
      <w:tr w:rsidR="00906FC5" w:rsidRPr="00376042" w14:paraId="40F814BC" w14:textId="77777777" w:rsidTr="00376042">
        <w:tc>
          <w:tcPr>
            <w:tcW w:w="4765" w:type="dxa"/>
            <w:gridSpan w:val="2"/>
            <w:shd w:val="clear" w:color="auto" w:fill="FFFFFF" w:themeFill="background1"/>
          </w:tcPr>
          <w:p w14:paraId="1E28B46B" w14:textId="1DA1F8B4" w:rsidR="00906FC5" w:rsidRPr="003C5C0E" w:rsidRDefault="00906FC5" w:rsidP="00F512C4">
            <w:pPr>
              <w:rPr>
                <w:b/>
              </w:rPr>
            </w:pPr>
            <w:r w:rsidRPr="003C5C0E">
              <w:rPr>
                <w:b/>
              </w:rPr>
              <w:t>Syarat Administratif</w:t>
            </w:r>
          </w:p>
        </w:tc>
        <w:tc>
          <w:tcPr>
            <w:tcW w:w="4585" w:type="dxa"/>
            <w:shd w:val="clear" w:color="auto" w:fill="FFFFFF" w:themeFill="background1"/>
          </w:tcPr>
          <w:p w14:paraId="1A9E2B84" w14:textId="77777777" w:rsidR="00906FC5" w:rsidRPr="003C5C0E" w:rsidRDefault="00906FC5" w:rsidP="00F512C4"/>
        </w:tc>
      </w:tr>
      <w:tr w:rsidR="00906FC5" w14:paraId="5F8B822C" w14:textId="77777777" w:rsidTr="00376042">
        <w:tc>
          <w:tcPr>
            <w:tcW w:w="562" w:type="dxa"/>
            <w:shd w:val="clear" w:color="auto" w:fill="auto"/>
          </w:tcPr>
          <w:p w14:paraId="0A1288E5" w14:textId="408DBA57" w:rsidR="00906FC5" w:rsidRPr="00082914" w:rsidRDefault="003C5C0E" w:rsidP="00F512C4">
            <w:r>
              <w:t>1</w:t>
            </w:r>
          </w:p>
        </w:tc>
        <w:tc>
          <w:tcPr>
            <w:tcW w:w="4203" w:type="dxa"/>
            <w:shd w:val="clear" w:color="auto" w:fill="auto"/>
          </w:tcPr>
          <w:p w14:paraId="041A779C" w14:textId="77777777" w:rsidR="00906FC5" w:rsidRPr="00D82966" w:rsidRDefault="00906FC5" w:rsidP="00F512C4">
            <w:pPr>
              <w:rPr>
                <w:rFonts w:cs="Calibri"/>
                <w:bCs/>
                <w:color w:val="000000" w:themeColor="text1"/>
              </w:rPr>
            </w:pPr>
            <w:r w:rsidRPr="00563639">
              <w:rPr>
                <w:rFonts w:cs="Calibri"/>
                <w:bCs/>
                <w:color w:val="000000" w:themeColor="text1"/>
              </w:rPr>
              <w:t xml:space="preserve">Di kampus utama PTS Pendidikan Jarak Jauh yang akan didirikan, telah tersedia </w:t>
            </w:r>
            <w:r>
              <w:rPr>
                <w:rFonts w:cs="Calibri"/>
                <w:bCs/>
                <w:color w:val="000000" w:themeColor="text1"/>
              </w:rPr>
              <w:t xml:space="preserve">atau tersedia akses terhadap </w:t>
            </w:r>
            <w:r w:rsidRPr="00563639">
              <w:rPr>
                <w:rFonts w:cs="Calibri"/>
                <w:bCs/>
                <w:color w:val="000000" w:themeColor="text1"/>
              </w:rPr>
              <w:t>sarana dan prasarana yang terdiri atas:</w:t>
            </w:r>
          </w:p>
        </w:tc>
        <w:tc>
          <w:tcPr>
            <w:tcW w:w="4585" w:type="dxa"/>
            <w:shd w:val="clear" w:color="auto" w:fill="auto"/>
          </w:tcPr>
          <w:p w14:paraId="066B5AEA" w14:textId="77777777" w:rsidR="00906FC5" w:rsidRDefault="00906FC5" w:rsidP="00F512C4"/>
        </w:tc>
      </w:tr>
      <w:tr w:rsidR="00906FC5" w14:paraId="755F2B7E" w14:textId="77777777" w:rsidTr="00376042">
        <w:tc>
          <w:tcPr>
            <w:tcW w:w="562" w:type="dxa"/>
            <w:shd w:val="clear" w:color="auto" w:fill="FFFFFF" w:themeFill="background1"/>
          </w:tcPr>
          <w:p w14:paraId="060DB08C" w14:textId="77777777" w:rsidR="00906FC5" w:rsidRPr="00082914" w:rsidRDefault="00906FC5" w:rsidP="00F512C4"/>
        </w:tc>
        <w:tc>
          <w:tcPr>
            <w:tcW w:w="4203" w:type="dxa"/>
            <w:shd w:val="clear" w:color="auto" w:fill="FFFFFF" w:themeFill="background1"/>
          </w:tcPr>
          <w:p w14:paraId="563AA72D" w14:textId="77777777" w:rsidR="00906FC5" w:rsidRPr="00563639" w:rsidRDefault="00906FC5" w:rsidP="00A14D84">
            <w:pPr>
              <w:pStyle w:val="ListParagraph"/>
              <w:numPr>
                <w:ilvl w:val="0"/>
                <w:numId w:val="43"/>
              </w:numPr>
              <w:ind w:left="398"/>
              <w:rPr>
                <w:rFonts w:cs="Calibri"/>
                <w:bCs/>
                <w:color w:val="000000" w:themeColor="text1"/>
              </w:rPr>
            </w:pPr>
            <w:r w:rsidRPr="00563639">
              <w:rPr>
                <w:rFonts w:cs="Calibri"/>
                <w:bCs/>
                <w:color w:val="000000" w:themeColor="text1"/>
              </w:rPr>
              <w:t>Ruang dosen tetap paling sedikit 4 (empat) meter persegi per orang;</w:t>
            </w:r>
          </w:p>
        </w:tc>
        <w:tc>
          <w:tcPr>
            <w:tcW w:w="4585" w:type="dxa"/>
            <w:shd w:val="clear" w:color="auto" w:fill="FFFFFF" w:themeFill="background1"/>
          </w:tcPr>
          <w:p w14:paraId="232C4BA8" w14:textId="77777777" w:rsidR="00906FC5" w:rsidRDefault="00906FC5" w:rsidP="00F512C4">
            <w:r>
              <w:t xml:space="preserve">Ada 2 ruang dosen (120m2) untuk berkapasitas 30 orang. </w:t>
            </w:r>
            <w:r w:rsidRPr="00231C43">
              <w:rPr>
                <w:b/>
              </w:rPr>
              <w:t>Memenuhi ketentuan</w:t>
            </w:r>
            <w:r>
              <w:t xml:space="preserve"> minimal 4m2 tiap orang, jika diasumsikan ada 25 dosen untuk seluruh program studi.</w:t>
            </w:r>
          </w:p>
        </w:tc>
      </w:tr>
      <w:tr w:rsidR="00906FC5" w14:paraId="146E09CC" w14:textId="77777777" w:rsidTr="00376042">
        <w:tc>
          <w:tcPr>
            <w:tcW w:w="562" w:type="dxa"/>
            <w:shd w:val="clear" w:color="auto" w:fill="FFFFFF" w:themeFill="background1"/>
          </w:tcPr>
          <w:p w14:paraId="5F147B34" w14:textId="77777777" w:rsidR="00906FC5" w:rsidRPr="00082914" w:rsidRDefault="00906FC5" w:rsidP="00F512C4"/>
        </w:tc>
        <w:tc>
          <w:tcPr>
            <w:tcW w:w="4203" w:type="dxa"/>
            <w:shd w:val="clear" w:color="auto" w:fill="FFFFFF" w:themeFill="background1"/>
          </w:tcPr>
          <w:p w14:paraId="2FC7729A" w14:textId="77777777" w:rsidR="00906FC5" w:rsidRPr="00563639" w:rsidRDefault="00906FC5" w:rsidP="00A14D84">
            <w:pPr>
              <w:pStyle w:val="ListParagraph"/>
              <w:numPr>
                <w:ilvl w:val="0"/>
                <w:numId w:val="43"/>
              </w:numPr>
              <w:ind w:left="397"/>
              <w:rPr>
                <w:rFonts w:cs="Calibri"/>
                <w:bCs/>
                <w:color w:val="000000" w:themeColor="text1"/>
              </w:rPr>
            </w:pPr>
            <w:r w:rsidRPr="00563639">
              <w:rPr>
                <w:rFonts w:cs="Calibri"/>
                <w:bCs/>
                <w:color w:val="000000" w:themeColor="text1"/>
              </w:rPr>
              <w:t>Ruang administrasi dan kantor paling sedikit 4 (empat) meter persegi per orang;</w:t>
            </w:r>
          </w:p>
        </w:tc>
        <w:tc>
          <w:tcPr>
            <w:tcW w:w="4585" w:type="dxa"/>
            <w:shd w:val="clear" w:color="auto" w:fill="FFFFFF" w:themeFill="background1"/>
          </w:tcPr>
          <w:p w14:paraId="11844954" w14:textId="77777777" w:rsidR="00906FC5" w:rsidRPr="00A27039" w:rsidRDefault="00906FC5" w:rsidP="00F512C4">
            <w:pPr>
              <w:rPr>
                <w:b/>
              </w:rPr>
            </w:pPr>
            <w:r w:rsidRPr="00A27039">
              <w:rPr>
                <w:b/>
              </w:rPr>
              <w:t>Memenuhi</w:t>
            </w:r>
            <w:r>
              <w:rPr>
                <w:b/>
              </w:rPr>
              <w:t xml:space="preserve"> syarat.</w:t>
            </w:r>
          </w:p>
          <w:p w14:paraId="1AFDC4A7" w14:textId="77777777" w:rsidR="00906FC5" w:rsidRDefault="00906FC5" w:rsidP="00F512C4">
            <w:r>
              <w:t>Ada 1 ruang administrasi dan kantor seluas 23,4 m2, cukup untuk 5 orang.</w:t>
            </w:r>
          </w:p>
        </w:tc>
      </w:tr>
      <w:tr w:rsidR="00906FC5" w14:paraId="1A2F52DB" w14:textId="77777777" w:rsidTr="00376042">
        <w:tc>
          <w:tcPr>
            <w:tcW w:w="562" w:type="dxa"/>
            <w:shd w:val="clear" w:color="auto" w:fill="FFFFFF" w:themeFill="background1"/>
          </w:tcPr>
          <w:p w14:paraId="5C7A8364" w14:textId="77777777" w:rsidR="00906FC5" w:rsidRPr="00082914" w:rsidRDefault="00906FC5" w:rsidP="00F512C4"/>
        </w:tc>
        <w:tc>
          <w:tcPr>
            <w:tcW w:w="4203" w:type="dxa"/>
            <w:shd w:val="clear" w:color="auto" w:fill="FFFFFF" w:themeFill="background1"/>
          </w:tcPr>
          <w:p w14:paraId="630F7A94" w14:textId="77777777" w:rsidR="00906FC5" w:rsidRPr="00563639" w:rsidRDefault="00906FC5" w:rsidP="00A14D84">
            <w:pPr>
              <w:pStyle w:val="ListParagraph"/>
              <w:numPr>
                <w:ilvl w:val="0"/>
                <w:numId w:val="44"/>
              </w:numPr>
              <w:ind w:left="398"/>
              <w:rPr>
                <w:rFonts w:cs="Calibri"/>
                <w:bCs/>
                <w:color w:val="000000" w:themeColor="text1"/>
              </w:rPr>
            </w:pPr>
            <w:r w:rsidRPr="00563639">
              <w:rPr>
                <w:rFonts w:cs="Calibri"/>
                <w:bCs/>
                <w:color w:val="000000" w:themeColor="text1"/>
              </w:rPr>
              <w:t>Ruang dan fasilitas konferensi video dan layanan akses Internet dengan lebar pita (</w:t>
            </w:r>
            <w:r w:rsidRPr="00563639">
              <w:rPr>
                <w:rFonts w:cs="Calibri"/>
                <w:bCs/>
                <w:i/>
                <w:color w:val="000000" w:themeColor="text1"/>
              </w:rPr>
              <w:t>bandwidth</w:t>
            </w:r>
            <w:r w:rsidRPr="00563639">
              <w:rPr>
                <w:rFonts w:cs="Calibri"/>
                <w:bCs/>
                <w:color w:val="000000" w:themeColor="text1"/>
              </w:rPr>
              <w:t>) paling sedikit 100 Mbps;</w:t>
            </w:r>
          </w:p>
        </w:tc>
        <w:tc>
          <w:tcPr>
            <w:tcW w:w="4585" w:type="dxa"/>
            <w:shd w:val="clear" w:color="auto" w:fill="FFFFFF" w:themeFill="background1"/>
          </w:tcPr>
          <w:p w14:paraId="63DE6524" w14:textId="77777777" w:rsidR="00906FC5" w:rsidRPr="0055690B" w:rsidRDefault="00906FC5" w:rsidP="00F512C4">
            <w:pPr>
              <w:rPr>
                <w:b/>
              </w:rPr>
            </w:pPr>
            <w:r w:rsidRPr="0055690B">
              <w:rPr>
                <w:b/>
              </w:rPr>
              <w:t>Memenuhi syarat</w:t>
            </w:r>
          </w:p>
          <w:p w14:paraId="65DB0D10" w14:textId="77777777" w:rsidR="00906FC5" w:rsidRDefault="00906FC5" w:rsidP="00F512C4">
            <w:r w:rsidRPr="00B42DBE">
              <w:t xml:space="preserve">Ruang teleconference seluas 30,2 m2 </w:t>
            </w:r>
          </w:p>
          <w:p w14:paraId="1F9109BD" w14:textId="77777777" w:rsidR="00906FC5" w:rsidRDefault="00906FC5" w:rsidP="00F512C4">
            <w:r>
              <w:t>Ada kontrak layanan penyediaan Internet dari Astinet Lite 100Mbps</w:t>
            </w:r>
          </w:p>
        </w:tc>
      </w:tr>
      <w:tr w:rsidR="00906FC5" w14:paraId="6C4403A4" w14:textId="77777777" w:rsidTr="00376042">
        <w:tc>
          <w:tcPr>
            <w:tcW w:w="562" w:type="dxa"/>
            <w:shd w:val="clear" w:color="auto" w:fill="FFFFFF" w:themeFill="background1"/>
          </w:tcPr>
          <w:p w14:paraId="248A6211" w14:textId="77777777" w:rsidR="00906FC5" w:rsidRPr="00082914" w:rsidRDefault="00906FC5" w:rsidP="00F512C4"/>
        </w:tc>
        <w:tc>
          <w:tcPr>
            <w:tcW w:w="4203" w:type="dxa"/>
            <w:shd w:val="clear" w:color="auto" w:fill="FFFFFF" w:themeFill="background1"/>
          </w:tcPr>
          <w:p w14:paraId="6BE0FD17" w14:textId="77777777" w:rsidR="00906FC5" w:rsidRPr="00563639" w:rsidRDefault="00906FC5" w:rsidP="00A14D84">
            <w:pPr>
              <w:pStyle w:val="ListParagraph"/>
              <w:numPr>
                <w:ilvl w:val="0"/>
                <w:numId w:val="43"/>
              </w:numPr>
              <w:ind w:left="397"/>
              <w:rPr>
                <w:rFonts w:cs="Calibri"/>
                <w:bCs/>
                <w:color w:val="000000" w:themeColor="text1"/>
              </w:rPr>
            </w:pPr>
            <w:r w:rsidRPr="00986333">
              <w:rPr>
                <w:rFonts w:cs="Calibri"/>
                <w:bCs/>
                <w:i/>
                <w:color w:val="000000" w:themeColor="text1"/>
              </w:rPr>
              <w:t xml:space="preserve">Server </w:t>
            </w:r>
            <w:r w:rsidRPr="00563639">
              <w:rPr>
                <w:rFonts w:cs="Calibri"/>
                <w:bCs/>
                <w:color w:val="000000" w:themeColor="text1"/>
              </w:rPr>
              <w:t xml:space="preserve">atau akses terhadap server Sistem </w:t>
            </w:r>
            <w:r w:rsidRPr="00BF0A03">
              <w:rPr>
                <w:rFonts w:cs="Calibri"/>
                <w:bCs/>
                <w:color w:val="000000" w:themeColor="text1"/>
              </w:rPr>
              <w:t>Informasi Manajemen dan Sistem Pengelola Pembelajaran (</w:t>
            </w:r>
            <w:r w:rsidRPr="00BF0A03">
              <w:rPr>
                <w:rFonts w:cs="Calibri"/>
                <w:bCs/>
                <w:i/>
                <w:color w:val="000000" w:themeColor="text1"/>
              </w:rPr>
              <w:t>Learning Management System</w:t>
            </w:r>
            <w:r w:rsidRPr="00BF0A03">
              <w:rPr>
                <w:rFonts w:cs="Calibri"/>
                <w:bCs/>
                <w:color w:val="000000" w:themeColor="text1"/>
              </w:rPr>
              <w:t>) – Butir A.12 menjelaskan syarat minimum server Sistem Pengeloma Pembelajaran</w:t>
            </w:r>
          </w:p>
        </w:tc>
        <w:tc>
          <w:tcPr>
            <w:tcW w:w="4585" w:type="dxa"/>
            <w:shd w:val="clear" w:color="auto" w:fill="FFFFFF" w:themeFill="background1"/>
          </w:tcPr>
          <w:p w14:paraId="315A502B" w14:textId="77777777" w:rsidR="00906FC5" w:rsidRDefault="00906FC5" w:rsidP="00F512C4">
            <w:r w:rsidRPr="00AC3703">
              <w:rPr>
                <w:b/>
              </w:rPr>
              <w:t xml:space="preserve">Belum ada penjelasan mengenai server </w:t>
            </w:r>
            <w:r>
              <w:t>yang direncanakan akan dimiliki atau dimiliki aksesnya (dengan spesifikasi minimal seperti pada butir 12).</w:t>
            </w:r>
          </w:p>
          <w:p w14:paraId="70C2625A" w14:textId="77777777" w:rsidR="00906FC5" w:rsidRDefault="00906FC5" w:rsidP="00F512C4">
            <w:r>
              <w:t>Ada data mengenai kapasitas server (dokumen borang prodi butir 3.1.5) tetapi belum ada data spesifikasi server (data dari pihak yang menyediakan layanan hosting LMS atau data farm server apabila server dikelola sendiri).</w:t>
            </w:r>
          </w:p>
        </w:tc>
      </w:tr>
      <w:tr w:rsidR="00906FC5" w14:paraId="7174A3A9" w14:textId="77777777" w:rsidTr="00376042">
        <w:tc>
          <w:tcPr>
            <w:tcW w:w="562" w:type="dxa"/>
            <w:shd w:val="clear" w:color="auto" w:fill="FFFFFF" w:themeFill="background1"/>
          </w:tcPr>
          <w:p w14:paraId="084C889E" w14:textId="77777777" w:rsidR="00906FC5" w:rsidRPr="00082914" w:rsidRDefault="00906FC5" w:rsidP="00F512C4"/>
        </w:tc>
        <w:tc>
          <w:tcPr>
            <w:tcW w:w="4203" w:type="dxa"/>
            <w:shd w:val="clear" w:color="auto" w:fill="FFFFFF" w:themeFill="background1"/>
          </w:tcPr>
          <w:p w14:paraId="7B21C75F" w14:textId="77777777" w:rsidR="00906FC5" w:rsidRPr="00563639" w:rsidRDefault="00906FC5" w:rsidP="00A14D84">
            <w:pPr>
              <w:pStyle w:val="ListParagraph"/>
              <w:numPr>
                <w:ilvl w:val="0"/>
                <w:numId w:val="43"/>
              </w:numPr>
              <w:ind w:left="397"/>
              <w:rPr>
                <w:rFonts w:cs="Calibri"/>
                <w:bCs/>
                <w:color w:val="000000" w:themeColor="text1"/>
              </w:rPr>
            </w:pPr>
            <w:r w:rsidRPr="00563639">
              <w:rPr>
                <w:rFonts w:cs="Calibri"/>
                <w:bCs/>
                <w:color w:val="000000" w:themeColor="text1"/>
              </w:rPr>
              <w:t>Fasilitas akses pustaka daring paling sedikit 200 judul buku dan 3 jurnal masing-masing 5 file (eksemplar) sesuai bidang keilmuan setiap program studi yang diusulkan, dan harus dikembangkan sesuai dengan pertambahan jumlah mahasiswa;</w:t>
            </w:r>
          </w:p>
        </w:tc>
        <w:tc>
          <w:tcPr>
            <w:tcW w:w="4585" w:type="dxa"/>
            <w:shd w:val="clear" w:color="auto" w:fill="FFFFFF" w:themeFill="background1"/>
          </w:tcPr>
          <w:p w14:paraId="59EA8DA2" w14:textId="77777777" w:rsidR="00906FC5" w:rsidRPr="00A27039" w:rsidRDefault="00906FC5" w:rsidP="00F512C4">
            <w:pPr>
              <w:rPr>
                <w:b/>
              </w:rPr>
            </w:pPr>
            <w:r>
              <w:rPr>
                <w:b/>
              </w:rPr>
              <w:t>Belum m</w:t>
            </w:r>
            <w:r w:rsidRPr="00A27039">
              <w:rPr>
                <w:b/>
              </w:rPr>
              <w:t>emenuhi syarat.</w:t>
            </w:r>
          </w:p>
          <w:p w14:paraId="16485F17" w14:textId="77777777" w:rsidR="00906FC5" w:rsidRDefault="00906FC5" w:rsidP="00F512C4">
            <w:r>
              <w:t>Tidak ada penjelasan</w:t>
            </w:r>
          </w:p>
        </w:tc>
      </w:tr>
      <w:tr w:rsidR="00906FC5" w14:paraId="67DAF5ED" w14:textId="77777777" w:rsidTr="00376042">
        <w:tc>
          <w:tcPr>
            <w:tcW w:w="562" w:type="dxa"/>
            <w:shd w:val="clear" w:color="auto" w:fill="FFFFFF" w:themeFill="background1"/>
          </w:tcPr>
          <w:p w14:paraId="22B76DFA" w14:textId="77777777" w:rsidR="00906FC5" w:rsidRPr="00082914" w:rsidRDefault="00906FC5" w:rsidP="00F512C4"/>
        </w:tc>
        <w:tc>
          <w:tcPr>
            <w:tcW w:w="4203" w:type="dxa"/>
            <w:shd w:val="clear" w:color="auto" w:fill="FFFFFF" w:themeFill="background1"/>
          </w:tcPr>
          <w:p w14:paraId="7202D2BB" w14:textId="77777777" w:rsidR="00906FC5" w:rsidRPr="00563639" w:rsidRDefault="00906FC5" w:rsidP="00A14D84">
            <w:pPr>
              <w:pStyle w:val="ListParagraph"/>
              <w:numPr>
                <w:ilvl w:val="0"/>
                <w:numId w:val="43"/>
              </w:numPr>
              <w:ind w:left="397"/>
              <w:rPr>
                <w:rFonts w:cs="Calibri"/>
                <w:bCs/>
                <w:color w:val="000000" w:themeColor="text1"/>
              </w:rPr>
            </w:pPr>
            <w:r w:rsidRPr="00563639">
              <w:rPr>
                <w:rFonts w:cs="Calibri"/>
                <w:bCs/>
                <w:color w:val="000000" w:themeColor="text1"/>
              </w:rPr>
              <w:t>Ruang pertemuan berukuran paling sedikit 30m2;</w:t>
            </w:r>
          </w:p>
        </w:tc>
        <w:tc>
          <w:tcPr>
            <w:tcW w:w="4585" w:type="dxa"/>
            <w:shd w:val="clear" w:color="auto" w:fill="FFFFFF" w:themeFill="background1"/>
          </w:tcPr>
          <w:p w14:paraId="715B31A3" w14:textId="77777777" w:rsidR="00906FC5" w:rsidRPr="00A27039" w:rsidRDefault="00906FC5" w:rsidP="00F512C4">
            <w:pPr>
              <w:rPr>
                <w:b/>
              </w:rPr>
            </w:pPr>
            <w:r w:rsidRPr="00A27039">
              <w:rPr>
                <w:b/>
              </w:rPr>
              <w:t>Memenuhi syarat.</w:t>
            </w:r>
          </w:p>
          <w:p w14:paraId="528C3506" w14:textId="77777777" w:rsidR="00906FC5" w:rsidRDefault="00906FC5" w:rsidP="00F512C4">
            <w:r>
              <w:t>Ada 1 ruang tutorial daring/luring berukuran 20 m2 dan ruang konferensi video seluas 30,2 m2</w:t>
            </w:r>
          </w:p>
        </w:tc>
      </w:tr>
      <w:tr w:rsidR="00906FC5" w14:paraId="4DACA42B" w14:textId="77777777" w:rsidTr="00376042">
        <w:tc>
          <w:tcPr>
            <w:tcW w:w="562" w:type="dxa"/>
            <w:shd w:val="clear" w:color="auto" w:fill="FFFFFF" w:themeFill="background1"/>
          </w:tcPr>
          <w:p w14:paraId="561981A1" w14:textId="6396BF29" w:rsidR="00906FC5" w:rsidRPr="00082914" w:rsidRDefault="003C5C0E" w:rsidP="00F512C4">
            <w:r>
              <w:t>2</w:t>
            </w:r>
          </w:p>
        </w:tc>
        <w:tc>
          <w:tcPr>
            <w:tcW w:w="4203" w:type="dxa"/>
            <w:shd w:val="clear" w:color="auto" w:fill="FFFFFF" w:themeFill="background1"/>
          </w:tcPr>
          <w:p w14:paraId="2B8ED2FC" w14:textId="77777777" w:rsidR="00906FC5" w:rsidRPr="002707BE" w:rsidRDefault="00906FC5" w:rsidP="00F512C4">
            <w:pPr>
              <w:rPr>
                <w:rFonts w:cs="Calibri"/>
                <w:b/>
                <w:bCs/>
                <w:color w:val="000000" w:themeColor="text1"/>
              </w:rPr>
            </w:pPr>
            <w:r w:rsidRPr="002707BE">
              <w:rPr>
                <w:rFonts w:cs="Calibri"/>
                <w:b/>
                <w:bCs/>
                <w:color w:val="000000" w:themeColor="text1"/>
              </w:rPr>
              <w:t>Fasilitas di PBJJ</w:t>
            </w:r>
          </w:p>
        </w:tc>
        <w:tc>
          <w:tcPr>
            <w:tcW w:w="4585" w:type="dxa"/>
            <w:shd w:val="clear" w:color="auto" w:fill="FFFFFF" w:themeFill="background1"/>
          </w:tcPr>
          <w:p w14:paraId="2140CAB1" w14:textId="77777777" w:rsidR="00906FC5" w:rsidRDefault="00906FC5" w:rsidP="00F512C4"/>
        </w:tc>
      </w:tr>
      <w:tr w:rsidR="00906FC5" w14:paraId="5EA7D545" w14:textId="77777777" w:rsidTr="00376042">
        <w:tc>
          <w:tcPr>
            <w:tcW w:w="4765" w:type="dxa"/>
            <w:gridSpan w:val="2"/>
            <w:shd w:val="clear" w:color="auto" w:fill="FFFFFF" w:themeFill="background1"/>
          </w:tcPr>
          <w:p w14:paraId="7322E47A" w14:textId="77777777" w:rsidR="00906FC5" w:rsidRPr="002707BE" w:rsidRDefault="00906FC5" w:rsidP="00F512C4">
            <w:pPr>
              <w:rPr>
                <w:rFonts w:cs="Calibri"/>
                <w:b/>
                <w:bCs/>
                <w:color w:val="000000" w:themeColor="text1"/>
              </w:rPr>
            </w:pPr>
            <w:r>
              <w:rPr>
                <w:rFonts w:cs="Calibri"/>
                <w:b/>
                <w:bCs/>
                <w:color w:val="000000" w:themeColor="text1"/>
              </w:rPr>
              <w:t>PBJJ Kendari</w:t>
            </w:r>
          </w:p>
        </w:tc>
        <w:tc>
          <w:tcPr>
            <w:tcW w:w="4585" w:type="dxa"/>
            <w:shd w:val="clear" w:color="auto" w:fill="FFFFFF" w:themeFill="background1"/>
          </w:tcPr>
          <w:p w14:paraId="1CA41AE0" w14:textId="77777777" w:rsidR="00906FC5" w:rsidRDefault="00906FC5" w:rsidP="00F512C4"/>
        </w:tc>
      </w:tr>
      <w:tr w:rsidR="00906FC5" w14:paraId="1D4270D8" w14:textId="77777777" w:rsidTr="00376042">
        <w:tc>
          <w:tcPr>
            <w:tcW w:w="562" w:type="dxa"/>
            <w:shd w:val="clear" w:color="auto" w:fill="FFFFFF" w:themeFill="background1"/>
          </w:tcPr>
          <w:p w14:paraId="67ADA65C" w14:textId="77777777" w:rsidR="00906FC5" w:rsidRPr="00082914" w:rsidRDefault="00906FC5" w:rsidP="00F512C4"/>
        </w:tc>
        <w:tc>
          <w:tcPr>
            <w:tcW w:w="4203" w:type="dxa"/>
            <w:shd w:val="clear" w:color="auto" w:fill="FFFFFF" w:themeFill="background1"/>
          </w:tcPr>
          <w:p w14:paraId="0BD3FFA7"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585" w:type="dxa"/>
            <w:shd w:val="clear" w:color="auto" w:fill="FFFFFF" w:themeFill="background1"/>
          </w:tcPr>
          <w:p w14:paraId="5F03502E" w14:textId="77777777" w:rsidR="00906FC5" w:rsidRDefault="00906FC5" w:rsidP="00F512C4">
            <w:r>
              <w:t>Belum memenuhi syarat</w:t>
            </w:r>
          </w:p>
          <w:p w14:paraId="1D27DC7D" w14:textId="77777777" w:rsidR="00906FC5" w:rsidRDefault="00906FC5" w:rsidP="00F512C4">
            <w:r>
              <w:t>Ada ruang teleconference 30 m2 dan ruang tutorial daring/luring 120 m2, tetapi tidak ada penjelasan mengenai layanan akses internet pada PBJJ (</w:t>
            </w:r>
            <w:r w:rsidRPr="00CC0599">
              <w:rPr>
                <w:b/>
              </w:rPr>
              <w:t xml:space="preserve">yang ada adalah </w:t>
            </w:r>
            <w:r w:rsidRPr="00CC0599">
              <w:rPr>
                <w:b/>
              </w:rPr>
              <w:lastRenderedPageBreak/>
              <w:t>perjanjian dengan Telkom untuk layanan Astinet Lite pada kampus pusat</w:t>
            </w:r>
            <w:r>
              <w:t>)</w:t>
            </w:r>
          </w:p>
        </w:tc>
      </w:tr>
      <w:tr w:rsidR="00906FC5" w14:paraId="74DD60BE" w14:textId="77777777" w:rsidTr="00376042">
        <w:tc>
          <w:tcPr>
            <w:tcW w:w="562" w:type="dxa"/>
            <w:shd w:val="clear" w:color="auto" w:fill="FFFFFF" w:themeFill="background1"/>
          </w:tcPr>
          <w:p w14:paraId="18EFC23F" w14:textId="77777777" w:rsidR="00906FC5" w:rsidRPr="00082914" w:rsidRDefault="00906FC5" w:rsidP="00F512C4"/>
        </w:tc>
        <w:tc>
          <w:tcPr>
            <w:tcW w:w="4203" w:type="dxa"/>
            <w:shd w:val="clear" w:color="auto" w:fill="FFFFFF" w:themeFill="background1"/>
          </w:tcPr>
          <w:p w14:paraId="40FBB212"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585" w:type="dxa"/>
            <w:shd w:val="clear" w:color="auto" w:fill="FFFFFF" w:themeFill="background1"/>
          </w:tcPr>
          <w:p w14:paraId="12EB2573" w14:textId="77777777" w:rsidR="00906FC5" w:rsidRPr="00CC0599" w:rsidRDefault="00906FC5" w:rsidP="00F512C4">
            <w:pPr>
              <w:rPr>
                <w:b/>
              </w:rPr>
            </w:pPr>
            <w:r w:rsidRPr="00CC0599">
              <w:rPr>
                <w:b/>
              </w:rPr>
              <w:t>Memenuhi syarat.</w:t>
            </w:r>
          </w:p>
          <w:p w14:paraId="62085623" w14:textId="77777777" w:rsidR="00906FC5" w:rsidRDefault="00906FC5" w:rsidP="00F512C4">
            <w:r>
              <w:t>Ada 1 ruang 26 m2 dengan kapasitas total 5 orang.</w:t>
            </w:r>
          </w:p>
        </w:tc>
      </w:tr>
      <w:tr w:rsidR="00906FC5" w14:paraId="678ED3E8" w14:textId="77777777" w:rsidTr="00376042">
        <w:tc>
          <w:tcPr>
            <w:tcW w:w="562" w:type="dxa"/>
            <w:shd w:val="clear" w:color="auto" w:fill="FFFFFF" w:themeFill="background1"/>
          </w:tcPr>
          <w:p w14:paraId="6BD545AB" w14:textId="77777777" w:rsidR="00906FC5" w:rsidRPr="00082914" w:rsidRDefault="00906FC5" w:rsidP="00F512C4"/>
        </w:tc>
        <w:tc>
          <w:tcPr>
            <w:tcW w:w="4203" w:type="dxa"/>
            <w:shd w:val="clear" w:color="auto" w:fill="FFFFFF" w:themeFill="background1"/>
          </w:tcPr>
          <w:p w14:paraId="6FDE99A5"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585" w:type="dxa"/>
            <w:shd w:val="clear" w:color="auto" w:fill="FFFFFF" w:themeFill="background1"/>
          </w:tcPr>
          <w:p w14:paraId="49B937C4" w14:textId="77777777" w:rsidR="00906FC5" w:rsidRDefault="00906FC5" w:rsidP="00F512C4">
            <w:r>
              <w:t>Kebutuhan spesifik prodi Sistem Informasi tidak dijelaskan. Hanya ada ruang laboratorium/ tempat praktik seluas 320m2, tanpa penjelasan laboratorium/tempat praktik apa dan apa saja fasilitasnya.</w:t>
            </w:r>
          </w:p>
          <w:p w14:paraId="619D3889" w14:textId="77777777" w:rsidR="00906FC5" w:rsidRDefault="00906FC5" w:rsidP="00F512C4"/>
        </w:tc>
      </w:tr>
      <w:tr w:rsidR="00906FC5" w14:paraId="2E2EB2D2" w14:textId="77777777" w:rsidTr="00376042">
        <w:tc>
          <w:tcPr>
            <w:tcW w:w="4765" w:type="dxa"/>
            <w:gridSpan w:val="2"/>
            <w:shd w:val="clear" w:color="auto" w:fill="FFFFFF" w:themeFill="background1"/>
          </w:tcPr>
          <w:p w14:paraId="6D6459F3" w14:textId="77777777" w:rsidR="00906FC5" w:rsidRPr="001A7B9D" w:rsidRDefault="00906FC5" w:rsidP="00F512C4">
            <w:pPr>
              <w:rPr>
                <w:b/>
                <w:color w:val="000000" w:themeColor="text1"/>
              </w:rPr>
            </w:pPr>
            <w:r w:rsidRPr="001A7B9D">
              <w:rPr>
                <w:b/>
                <w:color w:val="000000" w:themeColor="text1"/>
              </w:rPr>
              <w:t xml:space="preserve">PBJJ Kuningan </w:t>
            </w:r>
          </w:p>
        </w:tc>
        <w:tc>
          <w:tcPr>
            <w:tcW w:w="4585" w:type="dxa"/>
            <w:shd w:val="clear" w:color="auto" w:fill="FFFFFF" w:themeFill="background1"/>
          </w:tcPr>
          <w:p w14:paraId="3DDBA3FB" w14:textId="77777777" w:rsidR="00906FC5" w:rsidRDefault="00906FC5" w:rsidP="00F512C4"/>
        </w:tc>
      </w:tr>
      <w:tr w:rsidR="00906FC5" w14:paraId="4E043292" w14:textId="77777777" w:rsidTr="00376042">
        <w:tc>
          <w:tcPr>
            <w:tcW w:w="562" w:type="dxa"/>
            <w:shd w:val="clear" w:color="auto" w:fill="FFFFFF" w:themeFill="background1"/>
          </w:tcPr>
          <w:p w14:paraId="508EE593" w14:textId="77777777" w:rsidR="00906FC5" w:rsidRPr="00082914" w:rsidRDefault="00906FC5" w:rsidP="00F512C4"/>
        </w:tc>
        <w:tc>
          <w:tcPr>
            <w:tcW w:w="4203" w:type="dxa"/>
            <w:shd w:val="clear" w:color="auto" w:fill="FFFFFF" w:themeFill="background1"/>
          </w:tcPr>
          <w:p w14:paraId="150A1697"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585" w:type="dxa"/>
            <w:shd w:val="clear" w:color="auto" w:fill="FFFFFF" w:themeFill="background1"/>
          </w:tcPr>
          <w:p w14:paraId="3F115EB2" w14:textId="77777777" w:rsidR="00906FC5" w:rsidRPr="001A7B9D" w:rsidRDefault="00906FC5" w:rsidP="00F512C4">
            <w:pPr>
              <w:rPr>
                <w:b/>
              </w:rPr>
            </w:pPr>
            <w:r w:rsidRPr="001A7B9D">
              <w:rPr>
                <w:b/>
              </w:rPr>
              <w:t>Belum memenuhi syarat</w:t>
            </w:r>
          </w:p>
          <w:p w14:paraId="186AA337" w14:textId="77777777" w:rsidR="00906FC5" w:rsidRDefault="00906FC5" w:rsidP="00F512C4">
            <w:r>
              <w:t>Ada ruang teleconference 26 m2 dan ruang tutorial daring/luring 100 m2, tetapi tidak ada penjelasan mengenai layanan akses internet pada PBJJ (</w:t>
            </w:r>
            <w:r w:rsidRPr="00CC0599">
              <w:rPr>
                <w:b/>
              </w:rPr>
              <w:t>yang ada adalah perjanjian dengan Telkom untuk layanan Astinet Lite pada kampus pusat</w:t>
            </w:r>
            <w:r>
              <w:t xml:space="preserve">) </w:t>
            </w:r>
          </w:p>
        </w:tc>
      </w:tr>
      <w:tr w:rsidR="00906FC5" w14:paraId="075E9DB2" w14:textId="77777777" w:rsidTr="00376042">
        <w:tc>
          <w:tcPr>
            <w:tcW w:w="562" w:type="dxa"/>
            <w:shd w:val="clear" w:color="auto" w:fill="FFFFFF" w:themeFill="background1"/>
          </w:tcPr>
          <w:p w14:paraId="1214F0B8" w14:textId="77777777" w:rsidR="00906FC5" w:rsidRPr="00082914" w:rsidRDefault="00906FC5" w:rsidP="00F512C4"/>
        </w:tc>
        <w:tc>
          <w:tcPr>
            <w:tcW w:w="4203" w:type="dxa"/>
            <w:shd w:val="clear" w:color="auto" w:fill="FFFFFF" w:themeFill="background1"/>
          </w:tcPr>
          <w:p w14:paraId="486388FA"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585" w:type="dxa"/>
            <w:shd w:val="clear" w:color="auto" w:fill="FFFFFF" w:themeFill="background1"/>
          </w:tcPr>
          <w:p w14:paraId="2D8AB943" w14:textId="77777777" w:rsidR="00906FC5" w:rsidRPr="00CC0599" w:rsidRDefault="00906FC5" w:rsidP="00F512C4">
            <w:pPr>
              <w:rPr>
                <w:b/>
              </w:rPr>
            </w:pPr>
            <w:r w:rsidRPr="00CC0599">
              <w:rPr>
                <w:b/>
              </w:rPr>
              <w:t>Memenuhi syarat.</w:t>
            </w:r>
          </w:p>
          <w:p w14:paraId="3DF1FC08" w14:textId="77777777" w:rsidR="00906FC5" w:rsidRDefault="00906FC5" w:rsidP="00F512C4">
            <w:r>
              <w:t>Ada 1 ruang 26 m2 dengan kapasitas total 5 orang.</w:t>
            </w:r>
          </w:p>
        </w:tc>
      </w:tr>
      <w:tr w:rsidR="00906FC5" w14:paraId="234AE1A8" w14:textId="77777777" w:rsidTr="00376042">
        <w:tc>
          <w:tcPr>
            <w:tcW w:w="562" w:type="dxa"/>
            <w:shd w:val="clear" w:color="auto" w:fill="FFFFFF" w:themeFill="background1"/>
          </w:tcPr>
          <w:p w14:paraId="53D46086" w14:textId="77777777" w:rsidR="00906FC5" w:rsidRPr="00082914" w:rsidRDefault="00906FC5" w:rsidP="00F512C4"/>
        </w:tc>
        <w:tc>
          <w:tcPr>
            <w:tcW w:w="4203" w:type="dxa"/>
            <w:shd w:val="clear" w:color="auto" w:fill="FFFFFF" w:themeFill="background1"/>
          </w:tcPr>
          <w:p w14:paraId="1587CAA0"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585" w:type="dxa"/>
            <w:shd w:val="clear" w:color="auto" w:fill="FFFFFF" w:themeFill="background1"/>
          </w:tcPr>
          <w:p w14:paraId="15751CB7" w14:textId="77777777" w:rsidR="00906FC5" w:rsidRDefault="00906FC5" w:rsidP="00F512C4">
            <w:r>
              <w:t>Kebutuhan spesifik prodi Informatika tidak dijelaskan. Hanya ada ruang laboratorium/ tempat praktik seluas 300m2, tanpa penjelasan laboratorium/tempat praktik apa dan apa saja fasilitasnya.</w:t>
            </w:r>
          </w:p>
          <w:p w14:paraId="48DB61FC" w14:textId="77777777" w:rsidR="00906FC5" w:rsidRDefault="00906FC5" w:rsidP="00F512C4"/>
        </w:tc>
      </w:tr>
      <w:tr w:rsidR="00906FC5" w:rsidRPr="00261C6C" w14:paraId="76603AFF" w14:textId="77777777" w:rsidTr="00376042">
        <w:trPr>
          <w:trHeight w:val="494"/>
        </w:trPr>
        <w:tc>
          <w:tcPr>
            <w:tcW w:w="9350" w:type="dxa"/>
            <w:gridSpan w:val="3"/>
            <w:shd w:val="clear" w:color="auto" w:fill="FFFFFF" w:themeFill="background1"/>
            <w:vAlign w:val="center"/>
          </w:tcPr>
          <w:p w14:paraId="0ABFAD18" w14:textId="77777777" w:rsidR="00906FC5" w:rsidRPr="00261C6C" w:rsidRDefault="00906FC5" w:rsidP="00F512C4">
            <w:pPr>
              <w:rPr>
                <w:b/>
              </w:rPr>
            </w:pPr>
            <w:r w:rsidRPr="00261C6C">
              <w:rPr>
                <w:b/>
              </w:rPr>
              <w:t>Kurikulum</w:t>
            </w:r>
          </w:p>
        </w:tc>
      </w:tr>
      <w:tr w:rsidR="00906FC5" w14:paraId="5A2504C9" w14:textId="77777777" w:rsidTr="00376042">
        <w:tc>
          <w:tcPr>
            <w:tcW w:w="562" w:type="dxa"/>
            <w:shd w:val="clear" w:color="auto" w:fill="FFFFFF" w:themeFill="background1"/>
          </w:tcPr>
          <w:p w14:paraId="64C43B33" w14:textId="437234D1" w:rsidR="00906FC5" w:rsidRPr="00082914" w:rsidRDefault="003C5C0E" w:rsidP="00F512C4">
            <w:r>
              <w:t>3</w:t>
            </w:r>
          </w:p>
        </w:tc>
        <w:tc>
          <w:tcPr>
            <w:tcW w:w="4203" w:type="dxa"/>
            <w:shd w:val="clear" w:color="auto" w:fill="FFFFFF" w:themeFill="background1"/>
          </w:tcPr>
          <w:p w14:paraId="57200963" w14:textId="77777777" w:rsidR="00906FC5" w:rsidRPr="004F144C" w:rsidRDefault="00906FC5" w:rsidP="00F512C4">
            <w:pPr>
              <w:rPr>
                <w:rFonts w:cs="Calibri"/>
                <w:bCs/>
                <w:color w:val="000000" w:themeColor="text1"/>
              </w:rPr>
            </w:pPr>
            <w:r w:rsidRPr="00ED484A">
              <w:rPr>
                <w:rFonts w:cs="Calibri"/>
                <w:bCs/>
                <w:color w:val="000000" w:themeColor="text1"/>
              </w:rPr>
              <w:t>Kurikulum disusun berdasarkan kompetensi lulusan sesuai standar nasional pendidikan tinggi dan ketentuan peraturan perundang-undangan</w:t>
            </w:r>
            <w:r>
              <w:rPr>
                <w:rFonts w:cs="Calibri"/>
                <w:bCs/>
                <w:color w:val="000000" w:themeColor="text1"/>
              </w:rPr>
              <w:t>, yang memuat:</w:t>
            </w:r>
          </w:p>
        </w:tc>
        <w:tc>
          <w:tcPr>
            <w:tcW w:w="4585" w:type="dxa"/>
            <w:shd w:val="clear" w:color="auto" w:fill="FFFFFF" w:themeFill="background1"/>
          </w:tcPr>
          <w:p w14:paraId="03151075" w14:textId="77777777" w:rsidR="00906FC5" w:rsidRPr="002728E5" w:rsidRDefault="00906FC5" w:rsidP="00F512C4">
            <w:r>
              <w:t>Keunggulan prodi dijelaskan dengan membandingkan prodi sejenis di perguruan tinggi lain</w:t>
            </w:r>
          </w:p>
        </w:tc>
      </w:tr>
      <w:tr w:rsidR="00906FC5" w14:paraId="67654CB3" w14:textId="77777777" w:rsidTr="00376042">
        <w:tc>
          <w:tcPr>
            <w:tcW w:w="562" w:type="dxa"/>
            <w:shd w:val="clear" w:color="auto" w:fill="FFFFFF" w:themeFill="background1"/>
          </w:tcPr>
          <w:p w14:paraId="59357A46" w14:textId="77777777" w:rsidR="00906FC5" w:rsidRPr="00082914" w:rsidRDefault="00906FC5" w:rsidP="00F512C4"/>
        </w:tc>
        <w:tc>
          <w:tcPr>
            <w:tcW w:w="4203" w:type="dxa"/>
            <w:shd w:val="clear" w:color="auto" w:fill="FFFFFF" w:themeFill="background1"/>
          </w:tcPr>
          <w:p w14:paraId="73A0A572" w14:textId="77777777" w:rsidR="00906FC5" w:rsidRPr="00ED484A" w:rsidRDefault="00906FC5" w:rsidP="00906FC5">
            <w:pPr>
              <w:pStyle w:val="ListParagraph"/>
              <w:numPr>
                <w:ilvl w:val="0"/>
                <w:numId w:val="30"/>
              </w:numPr>
              <w:ind w:left="308" w:hanging="270"/>
              <w:rPr>
                <w:rFonts w:cs="Calibri"/>
                <w:bCs/>
                <w:color w:val="000000" w:themeColor="text1"/>
              </w:rPr>
            </w:pPr>
            <w:r w:rsidRPr="00ED484A">
              <w:rPr>
                <w:rFonts w:cs="Calibri"/>
                <w:bCs/>
                <w:color w:val="000000" w:themeColor="text1"/>
              </w:rPr>
              <w:t>Profil lulusan;</w:t>
            </w:r>
          </w:p>
        </w:tc>
        <w:tc>
          <w:tcPr>
            <w:tcW w:w="4585" w:type="dxa"/>
            <w:shd w:val="clear" w:color="auto" w:fill="FFFFFF" w:themeFill="background1"/>
          </w:tcPr>
          <w:p w14:paraId="74F7F455" w14:textId="77777777" w:rsidR="00906FC5" w:rsidRDefault="00906FC5" w:rsidP="00F512C4">
            <w:r>
              <w:t>Profil lulusan telah diuraikan cukup jelas</w:t>
            </w:r>
          </w:p>
        </w:tc>
      </w:tr>
      <w:tr w:rsidR="00906FC5" w14:paraId="71AF7FAD" w14:textId="77777777" w:rsidTr="00376042">
        <w:tc>
          <w:tcPr>
            <w:tcW w:w="562" w:type="dxa"/>
            <w:shd w:val="clear" w:color="auto" w:fill="FFFFFF" w:themeFill="background1"/>
          </w:tcPr>
          <w:p w14:paraId="343C578E" w14:textId="77777777" w:rsidR="00906FC5" w:rsidRPr="00082914" w:rsidRDefault="00906FC5" w:rsidP="00F512C4"/>
        </w:tc>
        <w:tc>
          <w:tcPr>
            <w:tcW w:w="4203" w:type="dxa"/>
            <w:shd w:val="clear" w:color="auto" w:fill="FFFFFF" w:themeFill="background1"/>
          </w:tcPr>
          <w:p w14:paraId="09F7A4FA" w14:textId="77777777" w:rsidR="00906FC5" w:rsidRPr="004F144C" w:rsidRDefault="00906FC5" w:rsidP="00906FC5">
            <w:pPr>
              <w:pStyle w:val="ListParagraph"/>
              <w:numPr>
                <w:ilvl w:val="0"/>
                <w:numId w:val="30"/>
              </w:numPr>
              <w:ind w:left="307" w:hanging="270"/>
              <w:rPr>
                <w:rFonts w:cs="Calibri"/>
                <w:bCs/>
                <w:color w:val="000000" w:themeColor="text1"/>
              </w:rPr>
            </w:pPr>
            <w:r>
              <w:rPr>
                <w:rFonts w:cs="Calibri"/>
                <w:bCs/>
                <w:color w:val="000000" w:themeColor="text1"/>
              </w:rPr>
              <w:t xml:space="preserve">Capaian pembelajaran lulusan; </w:t>
            </w:r>
          </w:p>
        </w:tc>
        <w:tc>
          <w:tcPr>
            <w:tcW w:w="4585" w:type="dxa"/>
            <w:shd w:val="clear" w:color="auto" w:fill="FFFFFF" w:themeFill="background1"/>
          </w:tcPr>
          <w:p w14:paraId="7C80BBBF" w14:textId="77777777" w:rsidR="00906FC5" w:rsidRDefault="00906FC5" w:rsidP="00F512C4">
            <w:r>
              <w:t>Capaian pembelajaran diuraikan cukup jelas</w:t>
            </w:r>
          </w:p>
        </w:tc>
      </w:tr>
      <w:tr w:rsidR="00906FC5" w14:paraId="20A8584F" w14:textId="77777777" w:rsidTr="00376042">
        <w:tc>
          <w:tcPr>
            <w:tcW w:w="562" w:type="dxa"/>
            <w:shd w:val="clear" w:color="auto" w:fill="FFFFFF" w:themeFill="background1"/>
          </w:tcPr>
          <w:p w14:paraId="74C20243" w14:textId="77777777" w:rsidR="00906FC5" w:rsidRPr="00082914" w:rsidRDefault="00906FC5" w:rsidP="00F512C4"/>
        </w:tc>
        <w:tc>
          <w:tcPr>
            <w:tcW w:w="4203" w:type="dxa"/>
            <w:shd w:val="clear" w:color="auto" w:fill="FFFFFF" w:themeFill="background1"/>
          </w:tcPr>
          <w:p w14:paraId="51DDAC44" w14:textId="77777777" w:rsidR="00906FC5" w:rsidRPr="004F144C" w:rsidRDefault="00906FC5" w:rsidP="00906FC5">
            <w:pPr>
              <w:pStyle w:val="ListParagraph"/>
              <w:numPr>
                <w:ilvl w:val="0"/>
                <w:numId w:val="30"/>
              </w:numPr>
              <w:ind w:left="307" w:hanging="270"/>
              <w:rPr>
                <w:rFonts w:cs="Calibri"/>
                <w:bCs/>
                <w:color w:val="000000" w:themeColor="text1"/>
              </w:rPr>
            </w:pPr>
            <w:r>
              <w:rPr>
                <w:rFonts w:cs="Calibri"/>
                <w:bCs/>
                <w:color w:val="000000" w:themeColor="text1"/>
              </w:rPr>
              <w:t>Struktur kurikulum;</w:t>
            </w:r>
          </w:p>
        </w:tc>
        <w:tc>
          <w:tcPr>
            <w:tcW w:w="4585" w:type="dxa"/>
            <w:shd w:val="clear" w:color="auto" w:fill="FFFFFF" w:themeFill="background1"/>
          </w:tcPr>
          <w:p w14:paraId="40268425" w14:textId="77777777" w:rsidR="00906FC5" w:rsidRDefault="00906FC5" w:rsidP="00F512C4">
            <w:r>
              <w:t>Diuraikan cukup jelas</w:t>
            </w:r>
          </w:p>
        </w:tc>
      </w:tr>
      <w:tr w:rsidR="00906FC5" w14:paraId="5780F050" w14:textId="77777777" w:rsidTr="00376042">
        <w:tc>
          <w:tcPr>
            <w:tcW w:w="562" w:type="dxa"/>
            <w:shd w:val="clear" w:color="auto" w:fill="FFFFFF" w:themeFill="background1"/>
          </w:tcPr>
          <w:p w14:paraId="75509282" w14:textId="77777777" w:rsidR="00906FC5" w:rsidRPr="00082914" w:rsidRDefault="00906FC5" w:rsidP="00F512C4"/>
        </w:tc>
        <w:tc>
          <w:tcPr>
            <w:tcW w:w="4203" w:type="dxa"/>
            <w:shd w:val="clear" w:color="auto" w:fill="FFFFFF" w:themeFill="background1"/>
          </w:tcPr>
          <w:p w14:paraId="2F116DD4" w14:textId="77777777" w:rsidR="00906FC5" w:rsidRPr="00BD0291" w:rsidRDefault="00906FC5" w:rsidP="00906FC5">
            <w:pPr>
              <w:pStyle w:val="ListParagraph"/>
              <w:numPr>
                <w:ilvl w:val="0"/>
                <w:numId w:val="30"/>
              </w:numPr>
              <w:ind w:left="307" w:hanging="270"/>
              <w:rPr>
                <w:rFonts w:cs="Calibri"/>
                <w:bCs/>
                <w:color w:val="000000" w:themeColor="text1"/>
              </w:rPr>
            </w:pPr>
            <w:r w:rsidRPr="00BD0291">
              <w:rPr>
                <w:rFonts w:cs="Calibri"/>
                <w:bCs/>
                <w:color w:val="000000" w:themeColor="text1"/>
              </w:rPr>
              <w:t>Mata kuliah daring yang telah disediakan (paling sedikit lima mata kuliah penciri program studi)</w:t>
            </w:r>
          </w:p>
        </w:tc>
        <w:tc>
          <w:tcPr>
            <w:tcW w:w="4585" w:type="dxa"/>
            <w:shd w:val="clear" w:color="auto" w:fill="FFFFFF" w:themeFill="background1"/>
          </w:tcPr>
          <w:p w14:paraId="4AAF275F" w14:textId="77777777" w:rsidR="00906FC5" w:rsidRPr="0058040A" w:rsidRDefault="00906FC5" w:rsidP="00F512C4">
            <w:pPr>
              <w:rPr>
                <w:b/>
              </w:rPr>
            </w:pPr>
            <w:r w:rsidRPr="0058040A">
              <w:rPr>
                <w:b/>
              </w:rPr>
              <w:t>Belum memenuhi syarat.</w:t>
            </w:r>
          </w:p>
          <w:p w14:paraId="27287E45" w14:textId="5965AEF3" w:rsidR="00906FC5" w:rsidRPr="006C5721" w:rsidRDefault="00906FC5" w:rsidP="00801B1F">
            <w:r w:rsidRPr="006C5721">
              <w:t xml:space="preserve">Ada </w:t>
            </w:r>
            <w:r>
              <w:t xml:space="preserve">3 (tiga) </w:t>
            </w:r>
            <w:r w:rsidRPr="006C5721">
              <w:t>mata kuliah yang telah didaringkan</w:t>
            </w:r>
            <w:r>
              <w:t xml:space="preserve"> dan dapat diakses saat evaluasi</w:t>
            </w:r>
            <w:r w:rsidRPr="006C5721">
              <w:t>:</w:t>
            </w:r>
            <w:r>
              <w:t xml:space="preserve"> Basis Data, Dasar-dasar Sistem Informasi, , dan Struktur Data. </w:t>
            </w:r>
          </w:p>
        </w:tc>
      </w:tr>
      <w:tr w:rsidR="00906FC5" w14:paraId="3DAB31A2" w14:textId="77777777" w:rsidTr="00376042">
        <w:tc>
          <w:tcPr>
            <w:tcW w:w="562" w:type="dxa"/>
            <w:shd w:val="clear" w:color="auto" w:fill="FFFFFF" w:themeFill="background1"/>
          </w:tcPr>
          <w:p w14:paraId="088FFF56" w14:textId="77777777" w:rsidR="00906FC5" w:rsidRPr="00082914" w:rsidRDefault="00906FC5" w:rsidP="00F512C4"/>
        </w:tc>
        <w:tc>
          <w:tcPr>
            <w:tcW w:w="4203" w:type="dxa"/>
            <w:shd w:val="clear" w:color="auto" w:fill="FFFFFF" w:themeFill="background1"/>
          </w:tcPr>
          <w:p w14:paraId="17434AA8" w14:textId="77777777" w:rsidR="00906FC5" w:rsidRPr="004F144C" w:rsidRDefault="00906FC5" w:rsidP="00906FC5">
            <w:pPr>
              <w:pStyle w:val="ListParagraph"/>
              <w:numPr>
                <w:ilvl w:val="0"/>
                <w:numId w:val="30"/>
              </w:numPr>
              <w:ind w:left="307" w:hanging="270"/>
              <w:rPr>
                <w:rFonts w:cs="Calibri"/>
                <w:bCs/>
                <w:color w:val="000000" w:themeColor="text1"/>
              </w:rPr>
            </w:pPr>
            <w:r w:rsidRPr="00ED484A">
              <w:rPr>
                <w:rFonts w:cs="Calibri"/>
                <w:bCs/>
                <w:color w:val="000000" w:themeColor="text1"/>
              </w:rPr>
              <w:t>R</w:t>
            </w:r>
            <w:r>
              <w:rPr>
                <w:rFonts w:cs="Calibri"/>
                <w:bCs/>
                <w:color w:val="000000" w:themeColor="text1"/>
              </w:rPr>
              <w:t xml:space="preserve">ancangan </w:t>
            </w:r>
            <w:r w:rsidRPr="00ED484A">
              <w:rPr>
                <w:rFonts w:cs="Calibri"/>
                <w:bCs/>
                <w:color w:val="000000" w:themeColor="text1"/>
              </w:rPr>
              <w:t>P</w:t>
            </w:r>
            <w:r>
              <w:rPr>
                <w:rFonts w:cs="Calibri"/>
                <w:bCs/>
                <w:color w:val="000000" w:themeColor="text1"/>
              </w:rPr>
              <w:t xml:space="preserve">embelajaran </w:t>
            </w:r>
            <w:r w:rsidRPr="00ED484A">
              <w:rPr>
                <w:rFonts w:cs="Calibri"/>
                <w:bCs/>
                <w:color w:val="000000" w:themeColor="text1"/>
              </w:rPr>
              <w:t>S</w:t>
            </w:r>
            <w:r>
              <w:rPr>
                <w:rFonts w:cs="Calibri"/>
                <w:bCs/>
                <w:color w:val="000000" w:themeColor="text1"/>
              </w:rPr>
              <w:t>emester</w:t>
            </w:r>
            <w:r w:rsidRPr="00ED484A">
              <w:rPr>
                <w:rFonts w:cs="Calibri"/>
                <w:bCs/>
                <w:color w:val="000000" w:themeColor="text1"/>
              </w:rPr>
              <w:t xml:space="preserve"> dari 5 (lima) mata kuliah penciri program studi</w:t>
            </w:r>
            <w:r>
              <w:rPr>
                <w:rFonts w:cs="Calibri"/>
                <w:bCs/>
                <w:color w:val="000000" w:themeColor="text1"/>
              </w:rPr>
              <w:t xml:space="preserve"> yang disediakan secara daring;</w:t>
            </w:r>
          </w:p>
        </w:tc>
        <w:tc>
          <w:tcPr>
            <w:tcW w:w="4585" w:type="dxa"/>
            <w:shd w:val="clear" w:color="auto" w:fill="FFFFFF" w:themeFill="background1"/>
          </w:tcPr>
          <w:p w14:paraId="0B93BC4B" w14:textId="77777777" w:rsidR="00906FC5" w:rsidRDefault="00906FC5" w:rsidP="00F512C4">
            <w:r>
              <w:t xml:space="preserve">Disediakan 5 (lima) RPS mata kuliah penciri program studi: </w:t>
            </w:r>
            <w:r w:rsidRPr="00D40DB1">
              <w:t>Basis Data, Algoritma dan Pemrograman, Dasar-dasar Sistem Informasi, Dasar Infrastruktur Teknologi Informasi, dan Struktur Data.</w:t>
            </w:r>
          </w:p>
        </w:tc>
      </w:tr>
      <w:tr w:rsidR="00906FC5" w14:paraId="5535ADFE" w14:textId="77777777" w:rsidTr="00376042">
        <w:tc>
          <w:tcPr>
            <w:tcW w:w="562" w:type="dxa"/>
            <w:shd w:val="clear" w:color="auto" w:fill="FFFFFF" w:themeFill="background1"/>
          </w:tcPr>
          <w:p w14:paraId="6B9BEA04" w14:textId="77777777" w:rsidR="00906FC5" w:rsidRPr="00082914" w:rsidRDefault="00906FC5" w:rsidP="00F512C4"/>
        </w:tc>
        <w:tc>
          <w:tcPr>
            <w:tcW w:w="4203" w:type="dxa"/>
            <w:shd w:val="clear" w:color="auto" w:fill="FFFFFF" w:themeFill="background1"/>
          </w:tcPr>
          <w:p w14:paraId="576D974F" w14:textId="77777777" w:rsidR="00906FC5" w:rsidRPr="00BD0291" w:rsidRDefault="00906FC5" w:rsidP="00906FC5">
            <w:pPr>
              <w:pStyle w:val="ListParagraph"/>
              <w:numPr>
                <w:ilvl w:val="0"/>
                <w:numId w:val="30"/>
              </w:numPr>
              <w:ind w:left="307" w:hanging="270"/>
              <w:rPr>
                <w:rFonts w:cs="Calibri"/>
                <w:bCs/>
                <w:color w:val="000000" w:themeColor="text1"/>
              </w:rPr>
            </w:pPr>
            <w:r>
              <w:rPr>
                <w:rFonts w:cs="Calibri"/>
                <w:bCs/>
                <w:color w:val="000000" w:themeColor="text1"/>
              </w:rPr>
              <w:t xml:space="preserve">Sistem pembelajaran </w:t>
            </w:r>
            <w:r w:rsidRPr="00EE58AE">
              <w:rPr>
                <w:rFonts w:cs="Calibri"/>
                <w:bCs/>
                <w:color w:val="000000" w:themeColor="text1"/>
              </w:rPr>
              <w:t>(penjelasan mencakup: d</w:t>
            </w:r>
            <w:r w:rsidRPr="00EE58AE">
              <w:rPr>
                <w:color w:val="000000" w:themeColor="text1"/>
              </w:rPr>
              <w:t>aring penuh (</w:t>
            </w:r>
            <w:r w:rsidRPr="00EE58AE">
              <w:rPr>
                <w:i/>
                <w:color w:val="000000" w:themeColor="text1"/>
              </w:rPr>
              <w:t>fully online</w:t>
            </w:r>
            <w:r w:rsidRPr="00EE58AE">
              <w:rPr>
                <w:color w:val="000000" w:themeColor="text1"/>
              </w:rPr>
              <w:t>), blended, atau sistem pembelajaran lainnya, dan penjelasan lain (misalnya: bagaimana dan di mana pembelajaran teori dan praktik diselenggarakan, bagaimana dan di mana asesmen diselenggarakan, bagaimana dan di mana pembimbingan skripsi/tugas akhir diselenggarakan, dsb)</w:t>
            </w:r>
          </w:p>
        </w:tc>
        <w:tc>
          <w:tcPr>
            <w:tcW w:w="4585" w:type="dxa"/>
            <w:shd w:val="clear" w:color="auto" w:fill="FFFFFF" w:themeFill="background1"/>
          </w:tcPr>
          <w:p w14:paraId="22529548" w14:textId="77777777" w:rsidR="00906FC5" w:rsidRPr="00261C6C" w:rsidRDefault="00906FC5" w:rsidP="00F512C4">
            <w:pPr>
              <w:rPr>
                <w:color w:val="FF0000"/>
              </w:rPr>
            </w:pPr>
            <w:r>
              <w:t xml:space="preserve">Masih belum menguraikan secara lengkap penjelasan mengenai sistem pembelajaran yang akan dilakukan </w:t>
            </w:r>
            <w:r w:rsidRPr="00FD77B9">
              <w:rPr>
                <w:color w:val="000000" w:themeColor="text1"/>
              </w:rPr>
              <w:t>(misalnya: bagaimana dan di mana pembelajaran teori dan praktik diselenggarakan, bagaimana dan di mana asesmen diselenggarakan, bagaimana dan di mana pembimbingan skripsi/tugas akhir diselenggarakan, dsb)</w:t>
            </w:r>
          </w:p>
        </w:tc>
      </w:tr>
      <w:tr w:rsidR="00906FC5" w14:paraId="67FA7599" w14:textId="77777777" w:rsidTr="00376042">
        <w:tc>
          <w:tcPr>
            <w:tcW w:w="562" w:type="dxa"/>
            <w:shd w:val="clear" w:color="auto" w:fill="FFFFFF" w:themeFill="background1"/>
          </w:tcPr>
          <w:p w14:paraId="0760C404" w14:textId="77777777" w:rsidR="00906FC5" w:rsidRPr="00082914" w:rsidRDefault="00906FC5" w:rsidP="00F512C4"/>
        </w:tc>
        <w:tc>
          <w:tcPr>
            <w:tcW w:w="4203" w:type="dxa"/>
            <w:shd w:val="clear" w:color="auto" w:fill="FFFFFF" w:themeFill="background1"/>
          </w:tcPr>
          <w:p w14:paraId="264C7FA8" w14:textId="77777777" w:rsidR="00906FC5" w:rsidRPr="00ED484A" w:rsidRDefault="00906FC5" w:rsidP="00906FC5">
            <w:pPr>
              <w:pStyle w:val="ListParagraph"/>
              <w:numPr>
                <w:ilvl w:val="0"/>
                <w:numId w:val="30"/>
              </w:numPr>
              <w:ind w:left="307" w:hanging="270"/>
              <w:rPr>
                <w:rFonts w:cs="Calibri"/>
                <w:bCs/>
                <w:color w:val="000000" w:themeColor="text1"/>
              </w:rPr>
            </w:pPr>
            <w:r w:rsidRPr="00ED484A">
              <w:rPr>
                <w:rFonts w:cs="Calibri"/>
                <w:bCs/>
                <w:color w:val="000000" w:themeColor="text1"/>
              </w:rPr>
              <w:t>Rancangan fasilitasi merdeka belajar</w:t>
            </w:r>
          </w:p>
        </w:tc>
        <w:tc>
          <w:tcPr>
            <w:tcW w:w="4585" w:type="dxa"/>
            <w:shd w:val="clear" w:color="auto" w:fill="FFFFFF" w:themeFill="background1"/>
          </w:tcPr>
          <w:p w14:paraId="5FCA1E54" w14:textId="77777777" w:rsidR="00906FC5" w:rsidRDefault="00906FC5" w:rsidP="00F512C4">
            <w:r>
              <w:t>Penjelasan bagian ini cukup panjang lebar, tetapi belum disiapkan SOP untuk: (1) bidang kerja apa saja yang dapat menjadi target magang, (2) pemetaan kebutuhan industri/usaha di lingkungan Muhammadiyah (karena contoh yang diberikan hanya di amal usaha atau jaringan saudagar Muhammadiyah), dan lain-lain terkait MBKM</w:t>
            </w:r>
          </w:p>
        </w:tc>
      </w:tr>
      <w:tr w:rsidR="00906FC5" w:rsidRPr="00261C6C" w14:paraId="20BB05BB" w14:textId="77777777" w:rsidTr="00376042">
        <w:trPr>
          <w:trHeight w:val="494"/>
        </w:trPr>
        <w:tc>
          <w:tcPr>
            <w:tcW w:w="9350" w:type="dxa"/>
            <w:gridSpan w:val="3"/>
            <w:shd w:val="clear" w:color="auto" w:fill="FFFFFF" w:themeFill="background1"/>
            <w:vAlign w:val="center"/>
          </w:tcPr>
          <w:p w14:paraId="0E7E5CCE" w14:textId="77777777" w:rsidR="00906FC5" w:rsidRPr="00261C6C" w:rsidRDefault="00906FC5" w:rsidP="00F512C4">
            <w:pPr>
              <w:rPr>
                <w:b/>
              </w:rPr>
            </w:pPr>
            <w:r>
              <w:rPr>
                <w:b/>
              </w:rPr>
              <w:t>Sumber Daya Manusia</w:t>
            </w:r>
          </w:p>
        </w:tc>
      </w:tr>
      <w:tr w:rsidR="00906FC5" w14:paraId="272804CE" w14:textId="77777777" w:rsidTr="00376042">
        <w:tc>
          <w:tcPr>
            <w:tcW w:w="562" w:type="dxa"/>
            <w:shd w:val="clear" w:color="auto" w:fill="auto"/>
          </w:tcPr>
          <w:p w14:paraId="41D7A7EE" w14:textId="1B5E7017" w:rsidR="00906FC5" w:rsidRPr="00D629B9" w:rsidRDefault="003C5C0E" w:rsidP="00F512C4">
            <w:pPr>
              <w:rPr>
                <w:rFonts w:cs="Calibri"/>
                <w:bCs/>
                <w:color w:val="000000" w:themeColor="text1"/>
              </w:rPr>
            </w:pPr>
            <w:r>
              <w:rPr>
                <w:rFonts w:cs="Calibri"/>
                <w:bCs/>
                <w:color w:val="000000" w:themeColor="text1"/>
              </w:rPr>
              <w:t>4</w:t>
            </w:r>
          </w:p>
        </w:tc>
        <w:tc>
          <w:tcPr>
            <w:tcW w:w="4203" w:type="dxa"/>
            <w:shd w:val="clear" w:color="auto" w:fill="auto"/>
          </w:tcPr>
          <w:p w14:paraId="09523CDE" w14:textId="6B10F33A" w:rsidR="00906FC5" w:rsidRPr="00D629B9" w:rsidRDefault="00906FC5" w:rsidP="00F512C4">
            <w:pPr>
              <w:rPr>
                <w:rFonts w:cs="Calibri"/>
                <w:bCs/>
                <w:color w:val="000000" w:themeColor="text1"/>
              </w:rPr>
            </w:pPr>
            <w:r w:rsidRPr="00D629B9">
              <w:t xml:space="preserve">Memiliki paling sedikit 5 (lima) calon dosen tetap yang telah memenuhi syarat administratif dan syarat kualifikasi </w:t>
            </w:r>
          </w:p>
        </w:tc>
        <w:tc>
          <w:tcPr>
            <w:tcW w:w="4585" w:type="dxa"/>
            <w:shd w:val="clear" w:color="auto" w:fill="auto"/>
          </w:tcPr>
          <w:p w14:paraId="32F5B73D" w14:textId="44836931" w:rsidR="00906FC5" w:rsidRPr="00D629B9" w:rsidRDefault="006E29CD" w:rsidP="00F512C4">
            <w:pPr>
              <w:rPr>
                <w:b/>
                <w:color w:val="000000" w:themeColor="text1"/>
              </w:rPr>
            </w:pPr>
            <w:r>
              <w:rPr>
                <w:b/>
                <w:color w:val="000000" w:themeColor="text1"/>
              </w:rPr>
              <w:t xml:space="preserve">Belum </w:t>
            </w:r>
            <w:r w:rsidR="00906FC5" w:rsidRPr="00D629B9">
              <w:rPr>
                <w:b/>
                <w:color w:val="000000" w:themeColor="text1"/>
              </w:rPr>
              <w:t>Memenuhi.</w:t>
            </w:r>
          </w:p>
          <w:p w14:paraId="1783678B" w14:textId="3C811C8B" w:rsidR="006E29CD" w:rsidRPr="006E29CD" w:rsidRDefault="006E29CD" w:rsidP="006E29CD">
            <w:pPr>
              <w:pStyle w:val="ListParagraph"/>
              <w:numPr>
                <w:ilvl w:val="0"/>
                <w:numId w:val="78"/>
              </w:numPr>
              <w:ind w:left="373"/>
              <w:rPr>
                <w:color w:val="000000" w:themeColor="text1"/>
              </w:rPr>
            </w:pPr>
            <w:r>
              <w:t xml:space="preserve">Semua calon dosen tidak memiliki </w:t>
            </w:r>
            <w:r w:rsidRPr="006E29CD">
              <w:rPr>
                <w:color w:val="000000" w:themeColor="text1"/>
              </w:rPr>
              <w:t>bukti rekam jejak berupa URL/</w:t>
            </w:r>
            <w:r w:rsidRPr="006E29CD">
              <w:rPr>
                <w:i/>
                <w:iCs/>
                <w:color w:val="000000" w:themeColor="text1"/>
              </w:rPr>
              <w:t>screenshot e-learning</w:t>
            </w:r>
            <w:r w:rsidRPr="006E29CD">
              <w:rPr>
                <w:color w:val="000000" w:themeColor="text1"/>
              </w:rPr>
              <w:t xml:space="preserve"> yang pernah diselenggarakan atau sertifikat pelatihan </w:t>
            </w:r>
            <w:r w:rsidRPr="006E29CD">
              <w:rPr>
                <w:i/>
                <w:iCs/>
                <w:color w:val="000000" w:themeColor="text1"/>
              </w:rPr>
              <w:t>e-learning</w:t>
            </w:r>
          </w:p>
        </w:tc>
      </w:tr>
      <w:tr w:rsidR="00906FC5" w14:paraId="08CBB754" w14:textId="77777777" w:rsidTr="00376042">
        <w:tc>
          <w:tcPr>
            <w:tcW w:w="562" w:type="dxa"/>
            <w:shd w:val="clear" w:color="auto" w:fill="FFFFFF" w:themeFill="background1"/>
          </w:tcPr>
          <w:p w14:paraId="454D2D59" w14:textId="1E8B9974" w:rsidR="00906FC5" w:rsidRPr="00010C70" w:rsidRDefault="003C5C0E" w:rsidP="00F512C4">
            <w:pPr>
              <w:rPr>
                <w:rFonts w:cs="Calibri"/>
                <w:bCs/>
                <w:color w:val="000000" w:themeColor="text1"/>
              </w:rPr>
            </w:pPr>
            <w:r>
              <w:rPr>
                <w:rFonts w:cs="Calibri"/>
                <w:bCs/>
                <w:color w:val="000000" w:themeColor="text1"/>
              </w:rPr>
              <w:t>5</w:t>
            </w:r>
          </w:p>
        </w:tc>
        <w:tc>
          <w:tcPr>
            <w:tcW w:w="4203" w:type="dxa"/>
            <w:shd w:val="clear" w:color="auto" w:fill="FFFFFF" w:themeFill="background1"/>
          </w:tcPr>
          <w:p w14:paraId="3CD1995B" w14:textId="044FF5A7" w:rsidR="00906FC5" w:rsidRPr="00D82966" w:rsidRDefault="00906FC5" w:rsidP="00F512C4">
            <w:pPr>
              <w:rPr>
                <w:rFonts w:cs="Calibri"/>
                <w:bCs/>
                <w:color w:val="000000" w:themeColor="text1"/>
              </w:rPr>
            </w:pPr>
            <w:r>
              <w:t xml:space="preserve">Memiliki sejumlah calon tutor (sebanding dengan jumlah mahasiswa yang dilayani) yang memenuhi </w:t>
            </w:r>
            <w:r w:rsidRPr="0063339F">
              <w:t>syarat administratif dan kualifikasi</w:t>
            </w:r>
            <w:r>
              <w:t>, di setiap di setiap PBJJ/Wilayah Jangkauan</w:t>
            </w:r>
          </w:p>
        </w:tc>
        <w:tc>
          <w:tcPr>
            <w:tcW w:w="4585" w:type="dxa"/>
            <w:shd w:val="clear" w:color="auto" w:fill="FFFFFF" w:themeFill="background1"/>
          </w:tcPr>
          <w:p w14:paraId="4FF512B9" w14:textId="77777777" w:rsidR="00906FC5" w:rsidRPr="00D629B9" w:rsidRDefault="00906FC5" w:rsidP="00F512C4">
            <w:pPr>
              <w:rPr>
                <w:b/>
                <w:color w:val="000000" w:themeColor="text1"/>
              </w:rPr>
            </w:pPr>
            <w:r w:rsidRPr="00D629B9">
              <w:rPr>
                <w:b/>
                <w:color w:val="000000" w:themeColor="text1"/>
              </w:rPr>
              <w:t>PBJJ Yogyakarta</w:t>
            </w:r>
          </w:p>
          <w:p w14:paraId="07DC14CF" w14:textId="77777777" w:rsidR="00906FC5" w:rsidRDefault="00906FC5" w:rsidP="00F512C4">
            <w:pPr>
              <w:rPr>
                <w:color w:val="000000" w:themeColor="text1"/>
              </w:rPr>
            </w:pPr>
            <w:r>
              <w:rPr>
                <w:color w:val="000000" w:themeColor="text1"/>
              </w:rPr>
              <w:t>Ada tiga tutor untuk PBJJ Yogyakarta</w:t>
            </w:r>
          </w:p>
          <w:p w14:paraId="2116F542" w14:textId="77777777" w:rsidR="00906FC5" w:rsidRPr="00657793" w:rsidRDefault="00906FC5" w:rsidP="00F512C4">
            <w:pPr>
              <w:rPr>
                <w:color w:val="000000" w:themeColor="text1"/>
              </w:rPr>
            </w:pPr>
            <w:r w:rsidRPr="007D074D">
              <w:rPr>
                <w:b/>
              </w:rPr>
              <w:t>Apakah prodi ini hanya untuk wilayah Yogyakarta?</w:t>
            </w:r>
          </w:p>
        </w:tc>
      </w:tr>
      <w:tr w:rsidR="00906FC5" w14:paraId="03D9AA4A" w14:textId="77777777" w:rsidTr="00376042">
        <w:tc>
          <w:tcPr>
            <w:tcW w:w="562" w:type="dxa"/>
            <w:shd w:val="clear" w:color="auto" w:fill="FFFFFF" w:themeFill="background1"/>
          </w:tcPr>
          <w:p w14:paraId="0A44B689" w14:textId="22217A25" w:rsidR="00906FC5" w:rsidRPr="00010C70" w:rsidRDefault="003C5C0E" w:rsidP="00F512C4">
            <w:pPr>
              <w:rPr>
                <w:rFonts w:cs="Calibri"/>
                <w:bCs/>
                <w:color w:val="000000" w:themeColor="text1"/>
              </w:rPr>
            </w:pPr>
            <w:r>
              <w:rPr>
                <w:rFonts w:cs="Calibri"/>
                <w:bCs/>
                <w:color w:val="000000" w:themeColor="text1"/>
              </w:rPr>
              <w:t>6</w:t>
            </w:r>
          </w:p>
        </w:tc>
        <w:tc>
          <w:tcPr>
            <w:tcW w:w="4203" w:type="dxa"/>
            <w:shd w:val="clear" w:color="auto" w:fill="FFFFFF" w:themeFill="background1"/>
          </w:tcPr>
          <w:p w14:paraId="091B4EE9" w14:textId="48D0946F"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xml:space="preserve">, </w:t>
            </w:r>
            <w:r w:rsidRPr="0063339F">
              <w:rPr>
                <w:rFonts w:cs="Calibri"/>
                <w:bCs/>
                <w:color w:val="000000" w:themeColor="text1"/>
              </w:rPr>
              <w:t xml:space="preserve">di </w:t>
            </w:r>
            <w:r>
              <w:rPr>
                <w:rFonts w:cs="Calibri"/>
                <w:bCs/>
                <w:color w:val="000000" w:themeColor="text1"/>
              </w:rPr>
              <w:t>Kampus Utama PT PJJ</w:t>
            </w:r>
          </w:p>
        </w:tc>
        <w:tc>
          <w:tcPr>
            <w:tcW w:w="4585" w:type="dxa"/>
            <w:shd w:val="clear" w:color="auto" w:fill="FFFFFF" w:themeFill="background1"/>
          </w:tcPr>
          <w:p w14:paraId="77AEE967" w14:textId="77777777" w:rsidR="00906FC5" w:rsidRPr="00BF535C" w:rsidRDefault="00906FC5" w:rsidP="00F512C4">
            <w:pPr>
              <w:rPr>
                <w:b/>
              </w:rPr>
            </w:pPr>
            <w:r w:rsidRPr="00BF535C">
              <w:rPr>
                <w:b/>
              </w:rPr>
              <w:t>Terpenuhi.</w:t>
            </w:r>
          </w:p>
          <w:p w14:paraId="0C3D0D6E" w14:textId="77777777" w:rsidR="00906FC5" w:rsidRDefault="00906FC5" w:rsidP="00F512C4">
            <w:r>
              <w:t>Ada daftar calon tenaga kependidikan di kampus utama (ada perbedaan data dalam borang masing-masing program studi):</w:t>
            </w:r>
          </w:p>
          <w:p w14:paraId="1D38F5ED" w14:textId="77777777" w:rsidR="00906FC5" w:rsidRDefault="00906FC5" w:rsidP="00A14D84">
            <w:pPr>
              <w:pStyle w:val="ListParagraph"/>
              <w:numPr>
                <w:ilvl w:val="0"/>
                <w:numId w:val="61"/>
              </w:numPr>
            </w:pPr>
            <w:r>
              <w:t>2 (dua) Magister sebagai tenaga pengelola;</w:t>
            </w:r>
          </w:p>
          <w:p w14:paraId="2D3F4B15" w14:textId="77777777" w:rsidR="00906FC5" w:rsidRDefault="00906FC5" w:rsidP="00A14D84">
            <w:pPr>
              <w:pStyle w:val="ListParagraph"/>
              <w:numPr>
                <w:ilvl w:val="0"/>
                <w:numId w:val="61"/>
              </w:numPr>
            </w:pPr>
            <w:r>
              <w:t>1 (satu) Sarjana sebagai tenaga admnistrasi;</w:t>
            </w:r>
          </w:p>
          <w:p w14:paraId="70303121" w14:textId="77777777" w:rsidR="00906FC5" w:rsidRDefault="00906FC5" w:rsidP="00A14D84">
            <w:pPr>
              <w:pStyle w:val="ListParagraph"/>
              <w:numPr>
                <w:ilvl w:val="0"/>
                <w:numId w:val="61"/>
              </w:numPr>
            </w:pPr>
            <w:r>
              <w:t>1 (satu) Sarjana sebagai teknisi TIK</w:t>
            </w:r>
          </w:p>
        </w:tc>
      </w:tr>
      <w:tr w:rsidR="00906FC5" w14:paraId="3E5B64C1" w14:textId="77777777" w:rsidTr="00376042">
        <w:tc>
          <w:tcPr>
            <w:tcW w:w="562" w:type="dxa"/>
            <w:shd w:val="clear" w:color="auto" w:fill="FFFFFF" w:themeFill="background1"/>
          </w:tcPr>
          <w:p w14:paraId="5066908E" w14:textId="33252D97" w:rsidR="00906FC5" w:rsidRPr="00010C70" w:rsidRDefault="003C5C0E" w:rsidP="00F512C4">
            <w:pPr>
              <w:rPr>
                <w:rFonts w:cs="Calibri"/>
                <w:bCs/>
                <w:color w:val="000000" w:themeColor="text1"/>
              </w:rPr>
            </w:pPr>
            <w:r>
              <w:rPr>
                <w:rFonts w:cs="Calibri"/>
                <w:bCs/>
                <w:color w:val="000000" w:themeColor="text1"/>
              </w:rPr>
              <w:t>7</w:t>
            </w:r>
          </w:p>
        </w:tc>
        <w:tc>
          <w:tcPr>
            <w:tcW w:w="4203" w:type="dxa"/>
            <w:shd w:val="clear" w:color="auto" w:fill="FFFFFF" w:themeFill="background1"/>
          </w:tcPr>
          <w:p w14:paraId="09C46FDB" w14:textId="5223F73C" w:rsidR="00906FC5" w:rsidRPr="00D82966" w:rsidRDefault="00906FC5" w:rsidP="00F512C4">
            <w:pPr>
              <w:rPr>
                <w:rFonts w:cs="Calibri"/>
                <w:bCs/>
                <w:color w:val="000000" w:themeColor="text1"/>
              </w:rPr>
            </w:pPr>
            <w:r>
              <w:t xml:space="preserve">Memiliki sejumlah calon tenaga kependidikan yang telah memenuhi </w:t>
            </w:r>
            <w:r w:rsidRPr="0063339F">
              <w:lastRenderedPageBreak/>
              <w:t>syarat administratif dan kualifikasi</w:t>
            </w:r>
            <w:r>
              <w:t>, di setiap PBJJ/Wilayah Jangkauan</w:t>
            </w:r>
          </w:p>
        </w:tc>
        <w:tc>
          <w:tcPr>
            <w:tcW w:w="4585" w:type="dxa"/>
            <w:shd w:val="clear" w:color="auto" w:fill="FFFFFF" w:themeFill="background1"/>
          </w:tcPr>
          <w:p w14:paraId="5003D6FC" w14:textId="77777777" w:rsidR="00906FC5" w:rsidRDefault="00906FC5" w:rsidP="00F512C4">
            <w:r>
              <w:rPr>
                <w:b/>
              </w:rPr>
              <w:lastRenderedPageBreak/>
              <w:t>A</w:t>
            </w:r>
            <w:r w:rsidRPr="00AB7039">
              <w:rPr>
                <w:b/>
              </w:rPr>
              <w:t xml:space="preserve">da </w:t>
            </w:r>
            <w:r>
              <w:rPr>
                <w:b/>
              </w:rPr>
              <w:t xml:space="preserve">1 (satu) </w:t>
            </w:r>
            <w:r w:rsidRPr="00AB7039">
              <w:rPr>
                <w:b/>
              </w:rPr>
              <w:t>calon</w:t>
            </w:r>
            <w:r>
              <w:t xml:space="preserve"> tenaga kependidikan yang melayani mahasiswa di PBJJ Yogyakarta dan </w:t>
            </w:r>
            <w:r w:rsidRPr="00D629B9">
              <w:rPr>
                <w:b/>
              </w:rPr>
              <w:t>1 (satu) calon</w:t>
            </w:r>
            <w:r>
              <w:t xml:space="preserve"> tenaga </w:t>
            </w:r>
            <w:r>
              <w:lastRenderedPageBreak/>
              <w:t>kependidikan untuk melayani mahasiswa di PBJJ Kuningan</w:t>
            </w:r>
          </w:p>
        </w:tc>
      </w:tr>
      <w:tr w:rsidR="00906FC5" w14:paraId="344618F0" w14:textId="77777777" w:rsidTr="00376042">
        <w:trPr>
          <w:trHeight w:val="818"/>
        </w:trPr>
        <w:tc>
          <w:tcPr>
            <w:tcW w:w="9350" w:type="dxa"/>
            <w:gridSpan w:val="3"/>
            <w:shd w:val="clear" w:color="auto" w:fill="FFFFFF" w:themeFill="background1"/>
            <w:vAlign w:val="center"/>
          </w:tcPr>
          <w:p w14:paraId="53350678" w14:textId="77777777" w:rsidR="00906FC5" w:rsidRPr="000F3F5F" w:rsidRDefault="00906FC5" w:rsidP="00F512C4">
            <w:pPr>
              <w:rPr>
                <w:b/>
              </w:rPr>
            </w:pPr>
            <w:r>
              <w:rPr>
                <w:b/>
              </w:rPr>
              <w:lastRenderedPageBreak/>
              <w:t xml:space="preserve">Unit Pengelola Program Studi </w:t>
            </w:r>
            <w:r w:rsidRPr="000F3F5F">
              <w:t>(yang diusulkan adalah PT PJJ yang semua program studinya merupakan program studi PJJ)</w:t>
            </w:r>
          </w:p>
        </w:tc>
      </w:tr>
      <w:tr w:rsidR="00906FC5" w14:paraId="749046AE" w14:textId="77777777" w:rsidTr="00376042">
        <w:tc>
          <w:tcPr>
            <w:tcW w:w="562" w:type="dxa"/>
            <w:shd w:val="clear" w:color="auto" w:fill="FFFFFF" w:themeFill="background1"/>
          </w:tcPr>
          <w:p w14:paraId="003785E2" w14:textId="67FAAC0F" w:rsidR="00906FC5" w:rsidRPr="00010C70" w:rsidRDefault="003C5C0E" w:rsidP="00F512C4">
            <w:pPr>
              <w:rPr>
                <w:rFonts w:cs="Calibri"/>
                <w:bCs/>
                <w:color w:val="000000" w:themeColor="text1"/>
              </w:rPr>
            </w:pPr>
            <w:r>
              <w:rPr>
                <w:rFonts w:cs="Calibri"/>
                <w:bCs/>
                <w:color w:val="000000" w:themeColor="text1"/>
              </w:rPr>
              <w:t>8</w:t>
            </w:r>
          </w:p>
        </w:tc>
        <w:tc>
          <w:tcPr>
            <w:tcW w:w="4203" w:type="dxa"/>
            <w:shd w:val="clear" w:color="auto" w:fill="FFFFFF" w:themeFill="background1"/>
          </w:tcPr>
          <w:p w14:paraId="6D17E8A5" w14:textId="77777777" w:rsidR="00906FC5" w:rsidRPr="00010C70" w:rsidRDefault="00906FC5" w:rsidP="00F512C4">
            <w:pPr>
              <w:rPr>
                <w:rFonts w:cs="Calibri"/>
                <w:bCs/>
                <w:color w:val="000000" w:themeColor="text1"/>
              </w:rPr>
            </w:pPr>
            <w:r w:rsidRPr="009416BE">
              <w:rPr>
                <w:rFonts w:cs="Calibri"/>
                <w:bCs/>
                <w:color w:val="000000" w:themeColor="text1"/>
              </w:rPr>
              <w:t>Badan Penyelenggara telah memiliki rancangan struktur organisasi dan tata kerja Unit Pengelola Program Studi yang memperlihatkan kedudukan dan tata hubungan antara program studi yang diusulkan dan unsur-unsur yang ada di unit pengelola program studi sesuai dengan ketentuan peraturan perundang-undangan.</w:t>
            </w:r>
          </w:p>
        </w:tc>
        <w:tc>
          <w:tcPr>
            <w:tcW w:w="4585" w:type="dxa"/>
            <w:shd w:val="clear" w:color="auto" w:fill="FFFFFF" w:themeFill="background1"/>
          </w:tcPr>
          <w:p w14:paraId="4944EEF7" w14:textId="77777777" w:rsidR="00906FC5" w:rsidRDefault="00906FC5" w:rsidP="00F512C4">
            <w:r>
              <w:t xml:space="preserve">Ada bagan rancangan struktur organisasi MOU tetapi </w:t>
            </w:r>
            <w:r w:rsidRPr="00283B72">
              <w:rPr>
                <w:b/>
              </w:rPr>
              <w:t>belum dilengkapi dengan tupoksi/deskripsi tugas masing-masing unsur</w:t>
            </w:r>
            <w:r>
              <w:t>. Ada uraian cukup lengkap mengenai struktur organisasi di UPPS beserta tupoksi bagian-bagiannya.</w:t>
            </w:r>
          </w:p>
        </w:tc>
      </w:tr>
      <w:tr w:rsidR="00906FC5" w14:paraId="2F846735" w14:textId="77777777" w:rsidTr="00376042">
        <w:tc>
          <w:tcPr>
            <w:tcW w:w="562" w:type="dxa"/>
            <w:shd w:val="clear" w:color="auto" w:fill="FFFFFF" w:themeFill="background1"/>
          </w:tcPr>
          <w:p w14:paraId="5DF46FF4" w14:textId="39642389" w:rsidR="00906FC5" w:rsidRPr="00010C70" w:rsidRDefault="003C5C0E" w:rsidP="00F512C4">
            <w:pPr>
              <w:rPr>
                <w:rFonts w:cs="Calibri"/>
                <w:bCs/>
                <w:color w:val="000000" w:themeColor="text1"/>
              </w:rPr>
            </w:pPr>
            <w:r>
              <w:rPr>
                <w:rFonts w:cs="Calibri"/>
                <w:bCs/>
                <w:color w:val="000000" w:themeColor="text1"/>
              </w:rPr>
              <w:t>9</w:t>
            </w:r>
          </w:p>
        </w:tc>
        <w:tc>
          <w:tcPr>
            <w:tcW w:w="4203" w:type="dxa"/>
            <w:shd w:val="clear" w:color="auto" w:fill="FFFFFF" w:themeFill="background1"/>
          </w:tcPr>
          <w:p w14:paraId="0577CF77" w14:textId="77777777" w:rsidR="00906FC5" w:rsidRPr="009416BE" w:rsidRDefault="00906FC5" w:rsidP="00F512C4">
            <w:pPr>
              <w:rPr>
                <w:rFonts w:cs="Calibri"/>
                <w:bCs/>
                <w:color w:val="000000" w:themeColor="text1"/>
              </w:rPr>
            </w:pPr>
            <w:r>
              <w:rPr>
                <w:rFonts w:cs="Calibri"/>
                <w:bCs/>
                <w:color w:val="000000" w:themeColor="text1"/>
              </w:rPr>
              <w:t xml:space="preserve">Memiliki rencana mewujudkan </w:t>
            </w:r>
            <w:r w:rsidRPr="009416BE">
              <w:rPr>
                <w:rFonts w:cs="Calibri"/>
                <w:bCs/>
                <w:color w:val="000000" w:themeColor="text1"/>
              </w:rPr>
              <w:t>Good University Governance dan Lima Pilar Tata Pamong</w:t>
            </w:r>
          </w:p>
        </w:tc>
        <w:tc>
          <w:tcPr>
            <w:tcW w:w="4585" w:type="dxa"/>
            <w:shd w:val="clear" w:color="auto" w:fill="FFFFFF" w:themeFill="background1"/>
          </w:tcPr>
          <w:p w14:paraId="605ECA51" w14:textId="77777777" w:rsidR="00906FC5" w:rsidRDefault="00906FC5" w:rsidP="00F512C4">
            <w:r>
              <w:t>Ada penjelasan memadai yang secara spesifik menguraikan pelaksanaan GUG berdasarkan lima pilar tata pamong</w:t>
            </w:r>
          </w:p>
        </w:tc>
      </w:tr>
      <w:tr w:rsidR="00906FC5" w14:paraId="0F738AC9" w14:textId="77777777" w:rsidTr="00376042">
        <w:tc>
          <w:tcPr>
            <w:tcW w:w="562" w:type="dxa"/>
            <w:shd w:val="clear" w:color="auto" w:fill="FFFFFF" w:themeFill="background1"/>
          </w:tcPr>
          <w:p w14:paraId="057837AC" w14:textId="672D4C98" w:rsidR="00906FC5" w:rsidRPr="00010C70" w:rsidRDefault="003C5C0E" w:rsidP="00F512C4">
            <w:pPr>
              <w:rPr>
                <w:rFonts w:cs="Calibri"/>
                <w:bCs/>
                <w:color w:val="000000" w:themeColor="text1"/>
              </w:rPr>
            </w:pPr>
            <w:r>
              <w:rPr>
                <w:rFonts w:cs="Calibri"/>
                <w:bCs/>
                <w:color w:val="000000" w:themeColor="text1"/>
              </w:rPr>
              <w:t>10</w:t>
            </w:r>
          </w:p>
        </w:tc>
        <w:tc>
          <w:tcPr>
            <w:tcW w:w="4203" w:type="dxa"/>
            <w:shd w:val="clear" w:color="auto" w:fill="FFFFFF" w:themeFill="background1"/>
          </w:tcPr>
          <w:p w14:paraId="6FFC65AC" w14:textId="77777777" w:rsidR="00906FC5" w:rsidRPr="00010C70" w:rsidRDefault="00906FC5" w:rsidP="00F512C4">
            <w:pPr>
              <w:rPr>
                <w:rFonts w:cs="Calibri"/>
                <w:bCs/>
                <w:color w:val="000000" w:themeColor="text1"/>
              </w:rPr>
            </w:pPr>
            <w:r>
              <w:rPr>
                <w:rFonts w:cs="Calibri"/>
                <w:bCs/>
                <w:color w:val="000000" w:themeColor="text1"/>
              </w:rPr>
              <w:t xml:space="preserve">Memiliki </w:t>
            </w:r>
            <w:r w:rsidRPr="009416BE">
              <w:rPr>
                <w:rFonts w:cs="Calibri"/>
                <w:bCs/>
                <w:color w:val="000000" w:themeColor="text1"/>
              </w:rPr>
              <w:t>Dokumen Rancangan Sistem Penjaminan Mutu Internal (SPMI)</w:t>
            </w:r>
          </w:p>
        </w:tc>
        <w:tc>
          <w:tcPr>
            <w:tcW w:w="4585" w:type="dxa"/>
            <w:shd w:val="clear" w:color="auto" w:fill="FFFFFF" w:themeFill="background1"/>
          </w:tcPr>
          <w:p w14:paraId="40D56D6C" w14:textId="77777777" w:rsidR="00906FC5" w:rsidRPr="00B51255" w:rsidRDefault="00906FC5" w:rsidP="00F512C4">
            <w:pPr>
              <w:rPr>
                <w:b/>
              </w:rPr>
            </w:pPr>
            <w:r w:rsidRPr="00B51255">
              <w:rPr>
                <w:b/>
              </w:rPr>
              <w:t>Belum memenuhi syarat.</w:t>
            </w:r>
          </w:p>
          <w:p w14:paraId="56D39E7A" w14:textId="77777777" w:rsidR="00906FC5" w:rsidRDefault="00906FC5" w:rsidP="00F512C4">
            <w:r>
              <w:t xml:space="preserve">Ada dokumen Sistem Penjaminan Mutu Internal PTM Muhammadiyah Aisyiyah, tidak spesifik Rancangan SPMI MOU (yang mestinya berbeda dengan PTM Muhammadiyah Aisyiyah)  </w:t>
            </w:r>
          </w:p>
        </w:tc>
      </w:tr>
      <w:tr w:rsidR="00906FC5" w14:paraId="130C6917" w14:textId="77777777" w:rsidTr="00376042">
        <w:tc>
          <w:tcPr>
            <w:tcW w:w="562" w:type="dxa"/>
            <w:shd w:val="clear" w:color="auto" w:fill="FFFFFF" w:themeFill="background1"/>
          </w:tcPr>
          <w:p w14:paraId="5E9FFA0A" w14:textId="2334522B" w:rsidR="00906FC5" w:rsidRPr="00010C70" w:rsidRDefault="003C5C0E" w:rsidP="00F512C4">
            <w:pPr>
              <w:rPr>
                <w:rFonts w:cs="Calibri"/>
                <w:bCs/>
                <w:color w:val="000000" w:themeColor="text1"/>
              </w:rPr>
            </w:pPr>
            <w:r>
              <w:rPr>
                <w:rFonts w:cs="Calibri"/>
                <w:bCs/>
                <w:color w:val="000000" w:themeColor="text1"/>
              </w:rPr>
              <w:t>11</w:t>
            </w:r>
          </w:p>
        </w:tc>
        <w:tc>
          <w:tcPr>
            <w:tcW w:w="4203" w:type="dxa"/>
            <w:shd w:val="clear" w:color="auto" w:fill="FFFFFF" w:themeFill="background1"/>
          </w:tcPr>
          <w:p w14:paraId="3A48343D" w14:textId="77777777" w:rsidR="00906FC5" w:rsidRPr="00010C70" w:rsidRDefault="00906FC5" w:rsidP="00F512C4">
            <w:pPr>
              <w:rPr>
                <w:rFonts w:cs="Calibri"/>
                <w:bCs/>
                <w:color w:val="000000" w:themeColor="text1"/>
              </w:rPr>
            </w:pPr>
            <w:r>
              <w:rPr>
                <w:rFonts w:cs="Calibri"/>
                <w:bCs/>
                <w:color w:val="000000" w:themeColor="text1"/>
              </w:rPr>
              <w:t xml:space="preserve">Memiliki atau memiliki akses terhadap </w:t>
            </w:r>
            <w:r w:rsidRPr="0087702E">
              <w:rPr>
                <w:rFonts w:cs="Calibri"/>
                <w:bCs/>
                <w:color w:val="000000" w:themeColor="text1"/>
              </w:rPr>
              <w:t>Sistem Pengelolaa</w:t>
            </w:r>
            <w:r>
              <w:rPr>
                <w:rFonts w:cs="Calibri"/>
                <w:bCs/>
                <w:color w:val="000000" w:themeColor="text1"/>
              </w:rPr>
              <w:t>n Pembelajaran (</w:t>
            </w:r>
            <w:r w:rsidRPr="0087702E">
              <w:rPr>
                <w:rFonts w:cs="Calibri"/>
                <w:bCs/>
                <w:i/>
                <w:color w:val="000000" w:themeColor="text1"/>
              </w:rPr>
              <w:t>Learning Management System</w:t>
            </w:r>
            <w:r w:rsidRPr="0087702E">
              <w:rPr>
                <w:rFonts w:cs="Calibri"/>
                <w:bCs/>
                <w:color w:val="000000" w:themeColor="text1"/>
              </w:rPr>
              <w:t>)</w:t>
            </w:r>
            <w:r>
              <w:rPr>
                <w:rFonts w:cs="Calibri"/>
                <w:bCs/>
                <w:color w:val="000000" w:themeColor="text1"/>
              </w:rPr>
              <w:t>, yang memiliki fitur-fitur:</w:t>
            </w:r>
          </w:p>
        </w:tc>
        <w:tc>
          <w:tcPr>
            <w:tcW w:w="4585" w:type="dxa"/>
            <w:shd w:val="clear" w:color="auto" w:fill="FFFFFF" w:themeFill="background1"/>
          </w:tcPr>
          <w:p w14:paraId="7F08E37F" w14:textId="77777777" w:rsidR="00906FC5" w:rsidRDefault="00906FC5" w:rsidP="00F512C4">
            <w:r>
              <w:t>Fitur pengelola pembelajaran diklaim sesuai dengan daftar yang diminta</w:t>
            </w:r>
          </w:p>
        </w:tc>
      </w:tr>
      <w:tr w:rsidR="00906FC5" w14:paraId="4923098A" w14:textId="77777777" w:rsidTr="00376042">
        <w:tc>
          <w:tcPr>
            <w:tcW w:w="562" w:type="dxa"/>
            <w:shd w:val="clear" w:color="auto" w:fill="FFFFFF" w:themeFill="background1"/>
          </w:tcPr>
          <w:p w14:paraId="5E2844D6" w14:textId="77777777" w:rsidR="00906FC5" w:rsidRPr="00010C70" w:rsidRDefault="00906FC5" w:rsidP="00F512C4">
            <w:pPr>
              <w:rPr>
                <w:rFonts w:cs="Calibri"/>
                <w:bCs/>
                <w:color w:val="000000" w:themeColor="text1"/>
              </w:rPr>
            </w:pPr>
          </w:p>
        </w:tc>
        <w:tc>
          <w:tcPr>
            <w:tcW w:w="4203" w:type="dxa"/>
            <w:shd w:val="clear" w:color="auto" w:fill="auto"/>
          </w:tcPr>
          <w:p w14:paraId="49E5A966" w14:textId="77777777" w:rsidR="00906FC5" w:rsidRPr="0087702E" w:rsidRDefault="00906FC5" w:rsidP="00A14D84">
            <w:pPr>
              <w:pStyle w:val="ListParagraph"/>
              <w:numPr>
                <w:ilvl w:val="0"/>
                <w:numId w:val="39"/>
              </w:numPr>
              <w:ind w:left="397"/>
              <w:rPr>
                <w:rFonts w:cs="Calibri"/>
                <w:bCs/>
                <w:color w:val="000000" w:themeColor="text1"/>
              </w:rPr>
            </w:pPr>
            <w:r>
              <w:rPr>
                <w:rFonts w:cs="Calibri"/>
                <w:bCs/>
                <w:color w:val="000000" w:themeColor="text1"/>
              </w:rPr>
              <w:t>Presentasi sinkron/asinkron</w:t>
            </w:r>
          </w:p>
        </w:tc>
        <w:tc>
          <w:tcPr>
            <w:tcW w:w="4585" w:type="dxa"/>
            <w:shd w:val="clear" w:color="auto" w:fill="auto"/>
          </w:tcPr>
          <w:p w14:paraId="0AA077DD" w14:textId="77777777" w:rsidR="00906FC5" w:rsidRDefault="00906FC5" w:rsidP="00F512C4">
            <w:r>
              <w:sym w:font="Wingdings" w:char="F0FC"/>
            </w:r>
          </w:p>
        </w:tc>
      </w:tr>
      <w:tr w:rsidR="00906FC5" w14:paraId="14F0021C" w14:textId="77777777" w:rsidTr="00376042">
        <w:tc>
          <w:tcPr>
            <w:tcW w:w="562" w:type="dxa"/>
            <w:shd w:val="clear" w:color="auto" w:fill="FFFFFF" w:themeFill="background1"/>
          </w:tcPr>
          <w:p w14:paraId="6031CC12" w14:textId="77777777" w:rsidR="00906FC5" w:rsidRPr="00010C70" w:rsidRDefault="00906FC5" w:rsidP="00F512C4">
            <w:pPr>
              <w:rPr>
                <w:rFonts w:cs="Calibri"/>
                <w:bCs/>
                <w:color w:val="000000" w:themeColor="text1"/>
              </w:rPr>
            </w:pPr>
          </w:p>
        </w:tc>
        <w:tc>
          <w:tcPr>
            <w:tcW w:w="4203" w:type="dxa"/>
            <w:shd w:val="clear" w:color="auto" w:fill="auto"/>
          </w:tcPr>
          <w:p w14:paraId="716EBFAE" w14:textId="77777777" w:rsidR="00906FC5" w:rsidRPr="0087702E" w:rsidRDefault="00906FC5" w:rsidP="00A14D84">
            <w:pPr>
              <w:pStyle w:val="ListParagraph"/>
              <w:numPr>
                <w:ilvl w:val="0"/>
                <w:numId w:val="39"/>
              </w:numPr>
              <w:ind w:left="397"/>
              <w:rPr>
                <w:rFonts w:cs="Calibri"/>
                <w:bCs/>
                <w:color w:val="000000" w:themeColor="text1"/>
              </w:rPr>
            </w:pPr>
            <w:r>
              <w:rPr>
                <w:rFonts w:cs="Calibri"/>
                <w:bCs/>
                <w:color w:val="000000" w:themeColor="text1"/>
              </w:rPr>
              <w:t>Interaksi/Komunikasi sinkron/asinkron</w:t>
            </w:r>
          </w:p>
        </w:tc>
        <w:tc>
          <w:tcPr>
            <w:tcW w:w="4585" w:type="dxa"/>
            <w:shd w:val="clear" w:color="auto" w:fill="auto"/>
          </w:tcPr>
          <w:p w14:paraId="40BC5AB1" w14:textId="77777777" w:rsidR="00906FC5" w:rsidRDefault="00906FC5" w:rsidP="00F512C4">
            <w:r>
              <w:sym w:font="Wingdings" w:char="F0FC"/>
            </w:r>
          </w:p>
        </w:tc>
      </w:tr>
      <w:tr w:rsidR="00906FC5" w14:paraId="7BAB911F" w14:textId="77777777" w:rsidTr="00376042">
        <w:tc>
          <w:tcPr>
            <w:tcW w:w="562" w:type="dxa"/>
            <w:shd w:val="clear" w:color="auto" w:fill="FFFFFF" w:themeFill="background1"/>
          </w:tcPr>
          <w:p w14:paraId="568D9C6D" w14:textId="77777777" w:rsidR="00906FC5" w:rsidRPr="00010C70" w:rsidRDefault="00906FC5" w:rsidP="00F512C4">
            <w:pPr>
              <w:rPr>
                <w:rFonts w:cs="Calibri"/>
                <w:bCs/>
                <w:color w:val="000000" w:themeColor="text1"/>
              </w:rPr>
            </w:pPr>
          </w:p>
        </w:tc>
        <w:tc>
          <w:tcPr>
            <w:tcW w:w="4203" w:type="dxa"/>
            <w:shd w:val="clear" w:color="auto" w:fill="auto"/>
          </w:tcPr>
          <w:p w14:paraId="11B6DA8A" w14:textId="77777777" w:rsidR="00906FC5" w:rsidRPr="0087702E" w:rsidRDefault="00906FC5" w:rsidP="00A14D84">
            <w:pPr>
              <w:pStyle w:val="ListParagraph"/>
              <w:numPr>
                <w:ilvl w:val="0"/>
                <w:numId w:val="39"/>
              </w:numPr>
              <w:ind w:left="397"/>
              <w:rPr>
                <w:rFonts w:cs="Calibri"/>
                <w:bCs/>
                <w:color w:val="000000" w:themeColor="text1"/>
              </w:rPr>
            </w:pPr>
            <w:r>
              <w:rPr>
                <w:rFonts w:cs="Calibri"/>
                <w:bCs/>
                <w:color w:val="000000" w:themeColor="text1"/>
              </w:rPr>
              <w:t>Asesmen yang mengakomodasi beragam format tes</w:t>
            </w:r>
          </w:p>
        </w:tc>
        <w:tc>
          <w:tcPr>
            <w:tcW w:w="4585" w:type="dxa"/>
            <w:shd w:val="clear" w:color="auto" w:fill="auto"/>
          </w:tcPr>
          <w:p w14:paraId="2EEAAAEA" w14:textId="77777777" w:rsidR="00906FC5" w:rsidRDefault="00906FC5" w:rsidP="00F512C4">
            <w:r>
              <w:sym w:font="Wingdings" w:char="F0FC"/>
            </w:r>
          </w:p>
        </w:tc>
      </w:tr>
      <w:tr w:rsidR="00906FC5" w14:paraId="75335446" w14:textId="77777777" w:rsidTr="00376042">
        <w:tc>
          <w:tcPr>
            <w:tcW w:w="562" w:type="dxa"/>
            <w:shd w:val="clear" w:color="auto" w:fill="FFFFFF" w:themeFill="background1"/>
          </w:tcPr>
          <w:p w14:paraId="7FEB425A" w14:textId="77777777" w:rsidR="00906FC5" w:rsidRPr="00010C70" w:rsidRDefault="00906FC5" w:rsidP="00F512C4">
            <w:pPr>
              <w:rPr>
                <w:rFonts w:cs="Calibri"/>
                <w:bCs/>
                <w:color w:val="000000" w:themeColor="text1"/>
              </w:rPr>
            </w:pPr>
          </w:p>
        </w:tc>
        <w:tc>
          <w:tcPr>
            <w:tcW w:w="4203" w:type="dxa"/>
            <w:shd w:val="clear" w:color="auto" w:fill="auto"/>
          </w:tcPr>
          <w:p w14:paraId="7F5D6CB4" w14:textId="77777777" w:rsidR="00906FC5" w:rsidRPr="0087702E" w:rsidRDefault="00906FC5" w:rsidP="00A14D84">
            <w:pPr>
              <w:pStyle w:val="ListParagraph"/>
              <w:numPr>
                <w:ilvl w:val="0"/>
                <w:numId w:val="39"/>
              </w:numPr>
              <w:ind w:left="397"/>
              <w:rPr>
                <w:rFonts w:cs="Calibri"/>
                <w:bCs/>
                <w:color w:val="000000" w:themeColor="text1"/>
              </w:rPr>
            </w:pPr>
            <w:r>
              <w:rPr>
                <w:rFonts w:cs="Calibri"/>
                <w:bCs/>
                <w:color w:val="000000" w:themeColor="text1"/>
              </w:rPr>
              <w:t>Pengelompokan/</w:t>
            </w:r>
            <w:r w:rsidRPr="0087702E">
              <w:rPr>
                <w:rFonts w:cs="Calibri"/>
                <w:bCs/>
                <w:i/>
                <w:color w:val="000000" w:themeColor="text1"/>
              </w:rPr>
              <w:t>grouping</w:t>
            </w:r>
          </w:p>
        </w:tc>
        <w:tc>
          <w:tcPr>
            <w:tcW w:w="4585" w:type="dxa"/>
            <w:shd w:val="clear" w:color="auto" w:fill="auto"/>
          </w:tcPr>
          <w:p w14:paraId="3E2038E4" w14:textId="77777777" w:rsidR="00906FC5" w:rsidRDefault="00906FC5" w:rsidP="00F512C4">
            <w:r>
              <w:sym w:font="Wingdings" w:char="F0FC"/>
            </w:r>
          </w:p>
        </w:tc>
      </w:tr>
      <w:tr w:rsidR="00906FC5" w14:paraId="629A5DC2" w14:textId="77777777" w:rsidTr="00376042">
        <w:tc>
          <w:tcPr>
            <w:tcW w:w="562" w:type="dxa"/>
            <w:shd w:val="clear" w:color="auto" w:fill="FFFFFF" w:themeFill="background1"/>
          </w:tcPr>
          <w:p w14:paraId="4D34EC47" w14:textId="77777777" w:rsidR="00906FC5" w:rsidRPr="00010C70" w:rsidRDefault="00906FC5" w:rsidP="00F512C4">
            <w:pPr>
              <w:rPr>
                <w:rFonts w:cs="Calibri"/>
                <w:bCs/>
                <w:color w:val="000000" w:themeColor="text1"/>
              </w:rPr>
            </w:pPr>
          </w:p>
        </w:tc>
        <w:tc>
          <w:tcPr>
            <w:tcW w:w="4203" w:type="dxa"/>
            <w:shd w:val="clear" w:color="auto" w:fill="auto"/>
          </w:tcPr>
          <w:p w14:paraId="02593A89" w14:textId="77777777" w:rsidR="00906FC5" w:rsidRPr="0087702E" w:rsidRDefault="00906FC5" w:rsidP="00A14D84">
            <w:pPr>
              <w:pStyle w:val="ListParagraph"/>
              <w:numPr>
                <w:ilvl w:val="0"/>
                <w:numId w:val="39"/>
              </w:numPr>
              <w:ind w:left="397"/>
              <w:rPr>
                <w:rFonts w:cs="Calibri"/>
                <w:bCs/>
                <w:color w:val="000000" w:themeColor="text1"/>
              </w:rPr>
            </w:pPr>
            <w:r w:rsidRPr="0087702E">
              <w:rPr>
                <w:rFonts w:cs="Calibri"/>
                <w:bCs/>
                <w:color w:val="000000" w:themeColor="text1"/>
              </w:rPr>
              <w:t>Pengarsipan bukti pembelajaran (catatan aktivitas/</w:t>
            </w:r>
            <w:r w:rsidRPr="0087702E">
              <w:rPr>
                <w:rFonts w:cs="Calibri"/>
                <w:bCs/>
                <w:i/>
                <w:color w:val="000000" w:themeColor="text1"/>
              </w:rPr>
              <w:t>logbook</w:t>
            </w:r>
            <w:r w:rsidRPr="0087702E">
              <w:rPr>
                <w:rFonts w:cs="Calibri"/>
                <w:bCs/>
                <w:color w:val="000000" w:themeColor="text1"/>
              </w:rPr>
              <w:t xml:space="preserve">, nilai mahasiswa, </w:t>
            </w:r>
            <w:r w:rsidRPr="0087702E">
              <w:rPr>
                <w:rFonts w:cs="Calibri"/>
                <w:bCs/>
                <w:i/>
                <w:color w:val="000000" w:themeColor="text1"/>
              </w:rPr>
              <w:t>learning analytics</w:t>
            </w:r>
            <w:r w:rsidRPr="0087702E">
              <w:rPr>
                <w:rFonts w:cs="Calibri"/>
                <w:bCs/>
                <w:color w:val="000000" w:themeColor="text1"/>
              </w:rPr>
              <w:t>, dan sejenisnya)</w:t>
            </w:r>
          </w:p>
        </w:tc>
        <w:tc>
          <w:tcPr>
            <w:tcW w:w="4585" w:type="dxa"/>
            <w:shd w:val="clear" w:color="auto" w:fill="auto"/>
          </w:tcPr>
          <w:p w14:paraId="34274BF9" w14:textId="77777777" w:rsidR="00906FC5" w:rsidRDefault="00906FC5" w:rsidP="00F512C4">
            <w:r>
              <w:sym w:font="Wingdings" w:char="F0FC"/>
            </w:r>
          </w:p>
        </w:tc>
      </w:tr>
      <w:tr w:rsidR="00906FC5" w14:paraId="2804793F" w14:textId="77777777" w:rsidTr="00376042">
        <w:tc>
          <w:tcPr>
            <w:tcW w:w="562" w:type="dxa"/>
            <w:shd w:val="clear" w:color="auto" w:fill="FFFFFF" w:themeFill="background1"/>
          </w:tcPr>
          <w:p w14:paraId="570BC533"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79991AAD" w14:textId="77777777" w:rsidR="00906FC5" w:rsidRPr="0087702E" w:rsidRDefault="00906FC5" w:rsidP="00A14D84">
            <w:pPr>
              <w:pStyle w:val="ListParagraph"/>
              <w:numPr>
                <w:ilvl w:val="0"/>
                <w:numId w:val="39"/>
              </w:numPr>
              <w:ind w:left="397"/>
              <w:rPr>
                <w:rFonts w:cs="Calibri"/>
                <w:bCs/>
                <w:color w:val="000000" w:themeColor="text1"/>
              </w:rPr>
            </w:pPr>
            <w:r>
              <w:rPr>
                <w:rFonts w:cs="Calibri"/>
                <w:bCs/>
                <w:color w:val="000000" w:themeColor="text1"/>
              </w:rPr>
              <w:t>Integrasi dengan Sistem Informasi Akademik</w:t>
            </w:r>
          </w:p>
        </w:tc>
        <w:tc>
          <w:tcPr>
            <w:tcW w:w="4585" w:type="dxa"/>
            <w:shd w:val="clear" w:color="auto" w:fill="FFFFFF" w:themeFill="background1"/>
          </w:tcPr>
          <w:p w14:paraId="01A1674C" w14:textId="77777777" w:rsidR="00906FC5" w:rsidRDefault="00906FC5" w:rsidP="00F512C4">
            <w:r>
              <w:t>Belum diketahui</w:t>
            </w:r>
          </w:p>
        </w:tc>
      </w:tr>
      <w:tr w:rsidR="00906FC5" w14:paraId="0B300546" w14:textId="77777777" w:rsidTr="00376042">
        <w:tc>
          <w:tcPr>
            <w:tcW w:w="562" w:type="dxa"/>
            <w:shd w:val="clear" w:color="auto" w:fill="FFFFFF" w:themeFill="background1"/>
          </w:tcPr>
          <w:p w14:paraId="4EAC26ED"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3D5E2A8D" w14:textId="77777777" w:rsidR="00906FC5" w:rsidRDefault="00906FC5" w:rsidP="00A14D84">
            <w:pPr>
              <w:pStyle w:val="ListParagraph"/>
              <w:numPr>
                <w:ilvl w:val="0"/>
                <w:numId w:val="39"/>
              </w:numPr>
              <w:ind w:left="397"/>
              <w:rPr>
                <w:rFonts w:cs="Calibri"/>
                <w:bCs/>
                <w:color w:val="000000" w:themeColor="text1"/>
              </w:rPr>
            </w:pPr>
            <w:r w:rsidRPr="0087702E">
              <w:rPr>
                <w:rFonts w:cs="Calibri"/>
                <w:bCs/>
                <w:color w:val="000000" w:themeColor="text1"/>
              </w:rPr>
              <w:t>Integrasi dengan sumber belajar</w:t>
            </w:r>
            <w:r>
              <w:rPr>
                <w:rFonts w:cs="Calibri"/>
                <w:bCs/>
                <w:color w:val="000000" w:themeColor="text1"/>
              </w:rPr>
              <w:t xml:space="preserve"> daring</w:t>
            </w:r>
            <w:r w:rsidRPr="0087702E">
              <w:rPr>
                <w:rFonts w:cs="Calibri"/>
                <w:bCs/>
                <w:color w:val="000000" w:themeColor="text1"/>
              </w:rPr>
              <w:t xml:space="preserve"> (</w:t>
            </w:r>
            <w:r>
              <w:rPr>
                <w:rFonts w:cs="Calibri"/>
                <w:bCs/>
                <w:color w:val="000000" w:themeColor="text1"/>
              </w:rPr>
              <w:t xml:space="preserve">misalnya </w:t>
            </w:r>
            <w:r w:rsidRPr="0087702E">
              <w:rPr>
                <w:rFonts w:cs="Calibri"/>
                <w:bCs/>
                <w:i/>
                <w:color w:val="000000" w:themeColor="text1"/>
              </w:rPr>
              <w:t>e-library</w:t>
            </w:r>
            <w:r>
              <w:rPr>
                <w:rFonts w:cs="Calibri"/>
                <w:bCs/>
                <w:i/>
                <w:color w:val="000000" w:themeColor="text1"/>
              </w:rPr>
              <w:t xml:space="preserve"> </w:t>
            </w:r>
            <w:r w:rsidRPr="00986333">
              <w:rPr>
                <w:rFonts w:cs="Calibri"/>
                <w:bCs/>
                <w:color w:val="000000" w:themeColor="text1"/>
              </w:rPr>
              <w:t>dan</w:t>
            </w:r>
            <w:r>
              <w:rPr>
                <w:rFonts w:cs="Calibri"/>
                <w:bCs/>
                <w:i/>
                <w:color w:val="000000" w:themeColor="text1"/>
              </w:rPr>
              <w:t xml:space="preserve"> sumber belajar daring lainnya</w:t>
            </w:r>
            <w:r w:rsidRPr="0087702E">
              <w:rPr>
                <w:rFonts w:cs="Calibri"/>
                <w:bCs/>
                <w:color w:val="000000" w:themeColor="text1"/>
              </w:rPr>
              <w:t>)</w:t>
            </w:r>
            <w:r>
              <w:rPr>
                <w:rFonts w:cs="Calibri"/>
                <w:bCs/>
                <w:color w:val="000000" w:themeColor="text1"/>
              </w:rPr>
              <w:t xml:space="preserve"> </w:t>
            </w:r>
          </w:p>
        </w:tc>
        <w:tc>
          <w:tcPr>
            <w:tcW w:w="4585" w:type="dxa"/>
            <w:shd w:val="clear" w:color="auto" w:fill="FFFFFF" w:themeFill="background1"/>
          </w:tcPr>
          <w:p w14:paraId="60933A4A" w14:textId="77777777" w:rsidR="00906FC5" w:rsidRDefault="00906FC5" w:rsidP="00F512C4">
            <w:r>
              <w:t>Belum diketahui</w:t>
            </w:r>
          </w:p>
        </w:tc>
      </w:tr>
      <w:tr w:rsidR="00906FC5" w14:paraId="009B9148" w14:textId="77777777" w:rsidTr="00376042">
        <w:tc>
          <w:tcPr>
            <w:tcW w:w="562" w:type="dxa"/>
            <w:shd w:val="clear" w:color="auto" w:fill="FFFFFF" w:themeFill="background1"/>
          </w:tcPr>
          <w:p w14:paraId="4C47007B"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5AEA5569" w14:textId="77777777" w:rsidR="00906FC5" w:rsidRPr="0087702E" w:rsidRDefault="00906FC5" w:rsidP="00A14D84">
            <w:pPr>
              <w:pStyle w:val="ListParagraph"/>
              <w:numPr>
                <w:ilvl w:val="0"/>
                <w:numId w:val="39"/>
              </w:numPr>
              <w:ind w:left="397"/>
              <w:rPr>
                <w:rFonts w:cs="Calibri"/>
                <w:bCs/>
                <w:color w:val="000000" w:themeColor="text1"/>
              </w:rPr>
            </w:pPr>
            <w:r>
              <w:rPr>
                <w:rFonts w:cs="Calibri"/>
                <w:bCs/>
                <w:color w:val="000000" w:themeColor="text1"/>
              </w:rPr>
              <w:t>Online Help Desk</w:t>
            </w:r>
          </w:p>
        </w:tc>
        <w:tc>
          <w:tcPr>
            <w:tcW w:w="4585" w:type="dxa"/>
            <w:shd w:val="clear" w:color="auto" w:fill="FFFFFF" w:themeFill="background1"/>
          </w:tcPr>
          <w:p w14:paraId="6ADB781B" w14:textId="77777777" w:rsidR="00906FC5" w:rsidRDefault="00906FC5" w:rsidP="00F512C4">
            <w:r>
              <w:t>Belum diketahui</w:t>
            </w:r>
          </w:p>
        </w:tc>
      </w:tr>
      <w:tr w:rsidR="00906FC5" w14:paraId="14371443" w14:textId="77777777" w:rsidTr="00376042">
        <w:tc>
          <w:tcPr>
            <w:tcW w:w="562" w:type="dxa"/>
            <w:shd w:val="clear" w:color="auto" w:fill="FFFFFF" w:themeFill="background1"/>
          </w:tcPr>
          <w:p w14:paraId="6B21392A" w14:textId="2A25AC2B" w:rsidR="00906FC5" w:rsidRPr="00010C70" w:rsidRDefault="003C5C0E" w:rsidP="00F512C4">
            <w:pPr>
              <w:rPr>
                <w:rFonts w:cs="Calibri"/>
                <w:bCs/>
                <w:color w:val="000000" w:themeColor="text1"/>
              </w:rPr>
            </w:pPr>
            <w:r>
              <w:rPr>
                <w:rFonts w:cs="Calibri"/>
                <w:bCs/>
                <w:color w:val="000000" w:themeColor="text1"/>
              </w:rPr>
              <w:t>12</w:t>
            </w:r>
          </w:p>
        </w:tc>
        <w:tc>
          <w:tcPr>
            <w:tcW w:w="4203" w:type="dxa"/>
            <w:shd w:val="clear" w:color="auto" w:fill="FFFFFF" w:themeFill="background1"/>
          </w:tcPr>
          <w:p w14:paraId="749B016F" w14:textId="51918436" w:rsidR="00906FC5" w:rsidRPr="00AC6339" w:rsidRDefault="00906FC5" w:rsidP="00F512C4">
            <w:pPr>
              <w:rPr>
                <w:rFonts w:cs="Calibri"/>
                <w:bCs/>
                <w:color w:val="000000" w:themeColor="text1"/>
              </w:rPr>
            </w:pPr>
            <w:r>
              <w:rPr>
                <w:rFonts w:cs="Calibri"/>
                <w:bCs/>
                <w:color w:val="000000" w:themeColor="text1"/>
              </w:rPr>
              <w:t>Memiliki atau memiliki akses terhadap</w:t>
            </w:r>
            <w:r w:rsidR="00801B1F">
              <w:rPr>
                <w:rFonts w:cs="Calibri"/>
                <w:bCs/>
                <w:color w:val="000000" w:themeColor="text1"/>
              </w:rPr>
              <w:t xml:space="preserve"> </w:t>
            </w:r>
            <w:r>
              <w:rPr>
                <w:rFonts w:cs="Calibri"/>
                <w:bCs/>
                <w:color w:val="000000" w:themeColor="text1"/>
              </w:rPr>
              <w:t>i</w:t>
            </w:r>
            <w:r w:rsidRPr="00AC6339">
              <w:rPr>
                <w:rFonts w:cs="Calibri"/>
                <w:bCs/>
                <w:color w:val="000000" w:themeColor="text1"/>
              </w:rPr>
              <w:t xml:space="preserve">nfrastruktur TIK di </w:t>
            </w:r>
            <w:r>
              <w:rPr>
                <w:rFonts w:cs="Calibri"/>
                <w:bCs/>
                <w:color w:val="000000" w:themeColor="text1"/>
              </w:rPr>
              <w:t>Kampus Utama, yang mencakup:</w:t>
            </w:r>
          </w:p>
        </w:tc>
        <w:tc>
          <w:tcPr>
            <w:tcW w:w="4585" w:type="dxa"/>
            <w:shd w:val="clear" w:color="auto" w:fill="FFFFFF" w:themeFill="background1"/>
          </w:tcPr>
          <w:p w14:paraId="7992EA65" w14:textId="77777777" w:rsidR="00906FC5" w:rsidRDefault="00906FC5" w:rsidP="00F512C4"/>
        </w:tc>
      </w:tr>
      <w:tr w:rsidR="00906FC5" w14:paraId="094BE4C1" w14:textId="77777777" w:rsidTr="00376042">
        <w:tc>
          <w:tcPr>
            <w:tcW w:w="562" w:type="dxa"/>
            <w:shd w:val="clear" w:color="auto" w:fill="FFFFFF" w:themeFill="background1"/>
          </w:tcPr>
          <w:p w14:paraId="201113A7"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4A2BA1D1" w14:textId="77777777" w:rsidR="00906FC5" w:rsidRPr="00986333" w:rsidRDefault="00906FC5" w:rsidP="00906FC5">
            <w:pPr>
              <w:pStyle w:val="ListParagraph"/>
              <w:numPr>
                <w:ilvl w:val="0"/>
                <w:numId w:val="26"/>
              </w:numPr>
              <w:ind w:left="307" w:hanging="307"/>
              <w:rPr>
                <w:rFonts w:cs="Calibri"/>
                <w:bCs/>
                <w:color w:val="000000" w:themeColor="text1"/>
              </w:rPr>
            </w:pPr>
            <w:r w:rsidRPr="00BF0A03">
              <w:rPr>
                <w:rFonts w:cs="Calibri"/>
                <w:bCs/>
                <w:color w:val="000000" w:themeColor="text1"/>
              </w:rPr>
              <w:t xml:space="preserve">Server (misalnya dalam bentuk </w:t>
            </w:r>
            <w:r w:rsidRPr="00BF0A03">
              <w:rPr>
                <w:rFonts w:cs="Calibri"/>
                <w:bCs/>
                <w:i/>
                <w:color w:val="000000" w:themeColor="text1"/>
              </w:rPr>
              <w:t>farm server</w:t>
            </w:r>
            <w:r w:rsidRPr="00BF0A03">
              <w:rPr>
                <w:rFonts w:cs="Calibri"/>
                <w:bCs/>
                <w:color w:val="000000" w:themeColor="text1"/>
              </w:rPr>
              <w:t xml:space="preserve">, </w:t>
            </w:r>
            <w:r w:rsidRPr="00BF0A03">
              <w:rPr>
                <w:rFonts w:cs="Calibri"/>
                <w:bCs/>
                <w:i/>
                <w:color w:val="000000" w:themeColor="text1"/>
              </w:rPr>
              <w:t>colocation server, hosting, cloud</w:t>
            </w:r>
            <w:r w:rsidRPr="00BF0A03">
              <w:rPr>
                <w:rFonts w:cs="Calibri"/>
                <w:bCs/>
                <w:color w:val="000000" w:themeColor="text1"/>
              </w:rPr>
              <w:t xml:space="preserve">, dan sejenisnya) -- Butir A.12 </w:t>
            </w:r>
            <w:r w:rsidRPr="00BF0A03">
              <w:rPr>
                <w:rFonts w:cs="Calibri"/>
                <w:bCs/>
                <w:color w:val="000000" w:themeColor="text1"/>
              </w:rPr>
              <w:lastRenderedPageBreak/>
              <w:t>menjelaskan syarat minimum server Sistem Pengelola Pembelajaran</w:t>
            </w:r>
          </w:p>
        </w:tc>
        <w:tc>
          <w:tcPr>
            <w:tcW w:w="4585" w:type="dxa"/>
            <w:shd w:val="clear" w:color="auto" w:fill="FFFFFF" w:themeFill="background1"/>
          </w:tcPr>
          <w:p w14:paraId="06EBB8F4" w14:textId="77777777" w:rsidR="00906FC5" w:rsidRPr="00AD558D" w:rsidRDefault="00906FC5" w:rsidP="00F512C4">
            <w:pPr>
              <w:rPr>
                <w:b/>
              </w:rPr>
            </w:pPr>
            <w:r w:rsidRPr="00AD558D">
              <w:rPr>
                <w:b/>
              </w:rPr>
              <w:lastRenderedPageBreak/>
              <w:t>Belum memenuhi.</w:t>
            </w:r>
          </w:p>
          <w:p w14:paraId="1C231CF1" w14:textId="77777777" w:rsidR="00906FC5" w:rsidRDefault="00906FC5" w:rsidP="00F512C4">
            <w:r>
              <w:t xml:space="preserve">Belum ada penjelasan </w:t>
            </w:r>
          </w:p>
          <w:p w14:paraId="0A1A1B27" w14:textId="77777777" w:rsidR="00906FC5" w:rsidRDefault="00906FC5" w:rsidP="00F512C4">
            <w:r w:rsidRPr="00670F38">
              <w:lastRenderedPageBreak/>
              <w:t>Syarat minimum server Sistem Pengelola Pembelajaran</w:t>
            </w:r>
            <w:r>
              <w:t xml:space="preserve"> berdasarkan Kepdirjen Nomor 83/E/KPT/2020 tentang Persyaratan dan Prosedur Pendirian PTS Pendidikan Akademik.</w:t>
            </w:r>
          </w:p>
          <w:p w14:paraId="2690533A" w14:textId="5689FF28" w:rsidR="00906FC5" w:rsidRDefault="00906FC5" w:rsidP="00A14D84">
            <w:pPr>
              <w:pStyle w:val="ListParagraph"/>
              <w:numPr>
                <w:ilvl w:val="0"/>
                <w:numId w:val="62"/>
              </w:numPr>
            </w:pPr>
            <w:r>
              <w:t>Ruang data paling sedikit 5GB untuk tiap matakuliah yang diselenggarakan;</w:t>
            </w:r>
          </w:p>
          <w:p w14:paraId="09D5AA6C" w14:textId="77777777" w:rsidR="00906FC5" w:rsidRDefault="00906FC5" w:rsidP="00A14D84">
            <w:pPr>
              <w:pStyle w:val="ListParagraph"/>
              <w:numPr>
                <w:ilvl w:val="0"/>
                <w:numId w:val="62"/>
              </w:numPr>
            </w:pPr>
            <w:r>
              <w:t>Memori paling sedikit 100MB tersedia untuk masing-masing peserta yang mengakses pada saat yang sama;</w:t>
            </w:r>
          </w:p>
          <w:p w14:paraId="64F7963F" w14:textId="77777777" w:rsidR="00906FC5" w:rsidRDefault="00906FC5" w:rsidP="00A14D84">
            <w:pPr>
              <w:pStyle w:val="ListParagraph"/>
              <w:numPr>
                <w:ilvl w:val="0"/>
                <w:numId w:val="62"/>
              </w:numPr>
            </w:pPr>
            <w:r>
              <w:t>Kecepatan transfer data 100Kbps per pengguna untuk akses ke luar dan 25Kbps per pengguna bersamaan untuk akses masuk</w:t>
            </w:r>
          </w:p>
        </w:tc>
      </w:tr>
      <w:tr w:rsidR="00906FC5" w14:paraId="0DBF2036" w14:textId="77777777" w:rsidTr="00376042">
        <w:tc>
          <w:tcPr>
            <w:tcW w:w="562" w:type="dxa"/>
            <w:shd w:val="clear" w:color="auto" w:fill="FFFFFF" w:themeFill="background1"/>
          </w:tcPr>
          <w:p w14:paraId="3F9368E0"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152B2C06" w14:textId="77777777" w:rsidR="00906FC5" w:rsidRPr="00986333" w:rsidRDefault="00906FC5" w:rsidP="00906FC5">
            <w:pPr>
              <w:pStyle w:val="ListParagraph"/>
              <w:numPr>
                <w:ilvl w:val="0"/>
                <w:numId w:val="26"/>
              </w:numPr>
              <w:ind w:left="307" w:hanging="307"/>
              <w:rPr>
                <w:rFonts w:cs="Calibri"/>
                <w:bCs/>
                <w:color w:val="000000" w:themeColor="text1"/>
              </w:rPr>
            </w:pPr>
            <w:r w:rsidRPr="00986333">
              <w:rPr>
                <w:rFonts w:cs="Calibri"/>
                <w:bCs/>
                <w:color w:val="000000" w:themeColor="text1"/>
              </w:rPr>
              <w:t>Fasilitas teleconference</w:t>
            </w:r>
          </w:p>
        </w:tc>
        <w:tc>
          <w:tcPr>
            <w:tcW w:w="4585" w:type="dxa"/>
            <w:shd w:val="clear" w:color="auto" w:fill="FFFFFF" w:themeFill="background1"/>
          </w:tcPr>
          <w:p w14:paraId="3444A312" w14:textId="77777777" w:rsidR="00906FC5" w:rsidRPr="00D170A7" w:rsidRDefault="00906FC5" w:rsidP="00F512C4">
            <w:pPr>
              <w:rPr>
                <w:b/>
              </w:rPr>
            </w:pPr>
            <w:r w:rsidRPr="00D170A7">
              <w:rPr>
                <w:b/>
              </w:rPr>
              <w:t>Tidak ada</w:t>
            </w:r>
          </w:p>
          <w:p w14:paraId="4830A88E" w14:textId="77777777" w:rsidR="00906FC5" w:rsidRDefault="00906FC5" w:rsidP="00F512C4">
            <w:r>
              <w:t xml:space="preserve">Ada kontrak layanan Internet dengan Astinet Lite, tetapi hanya ada </w:t>
            </w:r>
            <w:r w:rsidRPr="00D170A7">
              <w:rPr>
                <w:b/>
              </w:rPr>
              <w:t>satu layanan untuk kantor pusat.</w:t>
            </w:r>
          </w:p>
        </w:tc>
      </w:tr>
      <w:tr w:rsidR="00906FC5" w14:paraId="2FEE410B" w14:textId="77777777" w:rsidTr="00376042">
        <w:tc>
          <w:tcPr>
            <w:tcW w:w="562" w:type="dxa"/>
            <w:shd w:val="clear" w:color="auto" w:fill="FFFFFF" w:themeFill="background1"/>
          </w:tcPr>
          <w:p w14:paraId="78437C2C"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4FFFABE7" w14:textId="77777777" w:rsidR="00906FC5" w:rsidRPr="00986333" w:rsidRDefault="00906FC5" w:rsidP="00906FC5">
            <w:pPr>
              <w:pStyle w:val="ListParagraph"/>
              <w:numPr>
                <w:ilvl w:val="0"/>
                <w:numId w:val="26"/>
              </w:numPr>
              <w:ind w:left="307" w:hanging="307"/>
              <w:rPr>
                <w:rFonts w:cs="Calibri"/>
                <w:bCs/>
                <w:color w:val="000000" w:themeColor="text1"/>
              </w:rPr>
            </w:pPr>
            <w:r w:rsidRPr="00986333">
              <w:rPr>
                <w:rFonts w:cs="Calibri"/>
                <w:bCs/>
                <w:color w:val="000000" w:themeColor="text1"/>
              </w:rPr>
              <w:t>Komputer</w:t>
            </w:r>
          </w:p>
        </w:tc>
        <w:tc>
          <w:tcPr>
            <w:tcW w:w="4585" w:type="dxa"/>
            <w:shd w:val="clear" w:color="auto" w:fill="FFFFFF" w:themeFill="background1"/>
          </w:tcPr>
          <w:p w14:paraId="1E72A9F1" w14:textId="77777777" w:rsidR="00906FC5" w:rsidRDefault="00906FC5" w:rsidP="00F512C4">
            <w:r>
              <w:t>Ada</w:t>
            </w:r>
          </w:p>
        </w:tc>
      </w:tr>
      <w:tr w:rsidR="00906FC5" w14:paraId="5446E6A7" w14:textId="77777777" w:rsidTr="00376042">
        <w:tc>
          <w:tcPr>
            <w:tcW w:w="562" w:type="dxa"/>
            <w:shd w:val="clear" w:color="auto" w:fill="FFFFFF" w:themeFill="background1"/>
          </w:tcPr>
          <w:p w14:paraId="62420934"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1A67F14D" w14:textId="77777777" w:rsidR="00906FC5" w:rsidRPr="00986333" w:rsidRDefault="00906FC5" w:rsidP="00906FC5">
            <w:pPr>
              <w:pStyle w:val="ListParagraph"/>
              <w:numPr>
                <w:ilvl w:val="0"/>
                <w:numId w:val="26"/>
              </w:numPr>
              <w:ind w:left="307" w:hanging="307"/>
              <w:rPr>
                <w:rFonts w:cs="Calibri"/>
                <w:bCs/>
                <w:color w:val="000000" w:themeColor="text1"/>
              </w:rPr>
            </w:pPr>
            <w:r w:rsidRPr="00986333">
              <w:rPr>
                <w:rFonts w:cs="Calibri"/>
                <w:bCs/>
                <w:color w:val="000000" w:themeColor="text1"/>
              </w:rPr>
              <w:t>Jaminan pasok daya listrik tidak terputus dengan penyediaan cadangan catu daya (genset, UPS) yang memadai</w:t>
            </w:r>
          </w:p>
        </w:tc>
        <w:tc>
          <w:tcPr>
            <w:tcW w:w="4585" w:type="dxa"/>
            <w:shd w:val="clear" w:color="auto" w:fill="FFFFFF" w:themeFill="background1"/>
          </w:tcPr>
          <w:p w14:paraId="20A0CF8C" w14:textId="77777777" w:rsidR="00906FC5" w:rsidRDefault="00906FC5" w:rsidP="00F512C4">
            <w:r>
              <w:t>Ada klaim jaminan pasok daya tidak terputus, tetapi tidak ada penjelasan spesifik bagaimana cara/sarananya.</w:t>
            </w:r>
          </w:p>
        </w:tc>
      </w:tr>
      <w:tr w:rsidR="00906FC5" w14:paraId="034647FC" w14:textId="77777777" w:rsidTr="00376042">
        <w:tc>
          <w:tcPr>
            <w:tcW w:w="562" w:type="dxa"/>
            <w:shd w:val="clear" w:color="auto" w:fill="FFFFFF" w:themeFill="background1"/>
          </w:tcPr>
          <w:p w14:paraId="3F0B88BB" w14:textId="345A47C0" w:rsidR="00906FC5" w:rsidRPr="00010C70" w:rsidRDefault="003C5C0E" w:rsidP="00F512C4">
            <w:pPr>
              <w:rPr>
                <w:rFonts w:cs="Calibri"/>
                <w:bCs/>
                <w:color w:val="000000" w:themeColor="text1"/>
              </w:rPr>
            </w:pPr>
            <w:r>
              <w:rPr>
                <w:rFonts w:cs="Calibri"/>
                <w:bCs/>
                <w:color w:val="000000" w:themeColor="text1"/>
              </w:rPr>
              <w:t>13</w:t>
            </w:r>
          </w:p>
        </w:tc>
        <w:tc>
          <w:tcPr>
            <w:tcW w:w="4203" w:type="dxa"/>
            <w:shd w:val="clear" w:color="auto" w:fill="FFFFFF" w:themeFill="background1"/>
          </w:tcPr>
          <w:p w14:paraId="388955A3" w14:textId="77777777" w:rsidR="00906FC5" w:rsidRPr="00986333" w:rsidRDefault="00906FC5" w:rsidP="00F512C4">
            <w:pPr>
              <w:rPr>
                <w:rFonts w:cs="Calibri"/>
                <w:bCs/>
                <w:color w:val="000000" w:themeColor="text1"/>
              </w:rPr>
            </w:pPr>
            <w:r>
              <w:rPr>
                <w:rFonts w:cs="Calibri"/>
                <w:bCs/>
                <w:color w:val="000000" w:themeColor="text1"/>
              </w:rPr>
              <w:t>Memiliki atau memiliki akses terhadap Sistem Informasi Akademik</w:t>
            </w:r>
          </w:p>
        </w:tc>
        <w:tc>
          <w:tcPr>
            <w:tcW w:w="4585" w:type="dxa"/>
            <w:shd w:val="clear" w:color="auto" w:fill="FFFFFF" w:themeFill="background1"/>
          </w:tcPr>
          <w:p w14:paraId="07A710AE" w14:textId="77777777" w:rsidR="00906FC5" w:rsidRDefault="00906FC5" w:rsidP="00F512C4">
            <w:r>
              <w:t xml:space="preserve">Mengklaim ada dengan fitur sesuai daftar yang diberikan. </w:t>
            </w:r>
          </w:p>
          <w:p w14:paraId="2F379B1C" w14:textId="77777777" w:rsidR="00906FC5" w:rsidRDefault="00906FC5" w:rsidP="00F512C4">
            <w:r>
              <w:t>Perlu diverifikasi saat visitasi</w:t>
            </w:r>
          </w:p>
        </w:tc>
      </w:tr>
    </w:tbl>
    <w:p w14:paraId="3A44349C" w14:textId="77777777" w:rsidR="00906FC5" w:rsidRDefault="00906FC5" w:rsidP="00906FC5"/>
    <w:p w14:paraId="65A32900" w14:textId="77777777" w:rsidR="00906FC5" w:rsidRDefault="00906FC5" w:rsidP="00906FC5">
      <w:r>
        <w:br w:type="page"/>
      </w:r>
    </w:p>
    <w:p w14:paraId="3F68DE29" w14:textId="77777777" w:rsidR="00906FC5" w:rsidRPr="00906FC5" w:rsidRDefault="00906FC5" w:rsidP="00906FC5">
      <w:pPr>
        <w:pStyle w:val="Title"/>
        <w:jc w:val="left"/>
        <w:rPr>
          <w:rFonts w:ascii="Times New Roman" w:hAnsi="Times New Roman"/>
        </w:rPr>
      </w:pPr>
      <w:r w:rsidRPr="00906FC5">
        <w:rPr>
          <w:rFonts w:ascii="Times New Roman" w:hAnsi="Times New Roman"/>
        </w:rPr>
        <w:lastRenderedPageBreak/>
        <w:t>3. Program Administrasi Kesehatan</w:t>
      </w:r>
    </w:p>
    <w:p w14:paraId="351F99B8" w14:textId="77777777" w:rsidR="00906FC5" w:rsidRPr="00B16149" w:rsidRDefault="00906FC5" w:rsidP="00906FC5"/>
    <w:tbl>
      <w:tblPr>
        <w:tblStyle w:val="TableGrid"/>
        <w:tblW w:w="9350" w:type="dxa"/>
        <w:tblLayout w:type="fixed"/>
        <w:tblLook w:val="04A0" w:firstRow="1" w:lastRow="0" w:firstColumn="1" w:lastColumn="0" w:noHBand="0" w:noVBand="1"/>
      </w:tblPr>
      <w:tblGrid>
        <w:gridCol w:w="562"/>
        <w:gridCol w:w="4203"/>
        <w:gridCol w:w="4585"/>
      </w:tblGrid>
      <w:tr w:rsidR="00906FC5" w:rsidRPr="00533F7D" w14:paraId="0195C4F2" w14:textId="77777777" w:rsidTr="00906FC5">
        <w:trPr>
          <w:trHeight w:val="557"/>
        </w:trPr>
        <w:tc>
          <w:tcPr>
            <w:tcW w:w="562" w:type="dxa"/>
            <w:shd w:val="clear" w:color="auto" w:fill="BFBFBF" w:themeFill="background1" w:themeFillShade="BF"/>
            <w:vAlign w:val="center"/>
          </w:tcPr>
          <w:p w14:paraId="185904FB" w14:textId="77777777" w:rsidR="00906FC5" w:rsidRPr="00533F7D" w:rsidRDefault="00906FC5" w:rsidP="00F512C4">
            <w:pPr>
              <w:rPr>
                <w:b/>
              </w:rPr>
            </w:pPr>
            <w:r w:rsidRPr="00533F7D">
              <w:rPr>
                <w:b/>
              </w:rPr>
              <w:t>No</w:t>
            </w:r>
          </w:p>
        </w:tc>
        <w:tc>
          <w:tcPr>
            <w:tcW w:w="4203" w:type="dxa"/>
            <w:shd w:val="clear" w:color="auto" w:fill="BFBFBF" w:themeFill="background1" w:themeFillShade="BF"/>
            <w:vAlign w:val="center"/>
          </w:tcPr>
          <w:p w14:paraId="2A20E28F" w14:textId="77777777" w:rsidR="00906FC5" w:rsidRPr="00533F7D" w:rsidRDefault="00906FC5" w:rsidP="00F512C4">
            <w:pPr>
              <w:rPr>
                <w:b/>
              </w:rPr>
            </w:pPr>
            <w:r w:rsidRPr="00533F7D">
              <w:rPr>
                <w:b/>
              </w:rPr>
              <w:t>Persyaratan</w:t>
            </w:r>
          </w:p>
        </w:tc>
        <w:tc>
          <w:tcPr>
            <w:tcW w:w="4585" w:type="dxa"/>
            <w:shd w:val="clear" w:color="auto" w:fill="BFBFBF" w:themeFill="background1" w:themeFillShade="BF"/>
            <w:vAlign w:val="center"/>
          </w:tcPr>
          <w:p w14:paraId="4AA04577" w14:textId="77777777" w:rsidR="00906FC5" w:rsidRPr="00533F7D" w:rsidRDefault="00906FC5" w:rsidP="00F512C4">
            <w:pPr>
              <w:rPr>
                <w:b/>
              </w:rPr>
            </w:pPr>
            <w:r w:rsidRPr="00533F7D">
              <w:rPr>
                <w:b/>
              </w:rPr>
              <w:t xml:space="preserve">Kondisi </w:t>
            </w:r>
            <w:r>
              <w:rPr>
                <w:b/>
              </w:rPr>
              <w:t>MOU</w:t>
            </w:r>
          </w:p>
        </w:tc>
      </w:tr>
      <w:tr w:rsidR="00906FC5" w:rsidRPr="003C5C0E" w14:paraId="4A8487E7" w14:textId="77777777" w:rsidTr="00906FC5">
        <w:trPr>
          <w:trHeight w:val="503"/>
        </w:trPr>
        <w:tc>
          <w:tcPr>
            <w:tcW w:w="9350" w:type="dxa"/>
            <w:gridSpan w:val="3"/>
            <w:vAlign w:val="center"/>
          </w:tcPr>
          <w:p w14:paraId="69B11BCD" w14:textId="77777777" w:rsidR="00906FC5" w:rsidRPr="003C5C0E" w:rsidRDefault="00906FC5" w:rsidP="00F512C4">
            <w:r w:rsidRPr="003C5C0E">
              <w:rPr>
                <w:b/>
                <w:color w:val="000000" w:themeColor="text1"/>
              </w:rPr>
              <w:t>Program Studi: Administrasi Kesehatan</w:t>
            </w:r>
          </w:p>
        </w:tc>
      </w:tr>
      <w:tr w:rsidR="00906FC5" w:rsidRPr="00376042" w14:paraId="365443DC" w14:textId="77777777" w:rsidTr="00906FC5">
        <w:tc>
          <w:tcPr>
            <w:tcW w:w="4765" w:type="dxa"/>
            <w:gridSpan w:val="2"/>
            <w:shd w:val="clear" w:color="auto" w:fill="FFFFFF" w:themeFill="background1"/>
          </w:tcPr>
          <w:p w14:paraId="595E7498" w14:textId="48CF3612" w:rsidR="00906FC5" w:rsidRPr="003C5C0E" w:rsidRDefault="00906FC5" w:rsidP="00F512C4">
            <w:pPr>
              <w:rPr>
                <w:b/>
              </w:rPr>
            </w:pPr>
            <w:r w:rsidRPr="003C5C0E">
              <w:rPr>
                <w:b/>
              </w:rPr>
              <w:t>Syarat Legal dan Syarat Administratif</w:t>
            </w:r>
          </w:p>
        </w:tc>
        <w:tc>
          <w:tcPr>
            <w:tcW w:w="4585" w:type="dxa"/>
            <w:shd w:val="clear" w:color="auto" w:fill="FFFFFF" w:themeFill="background1"/>
          </w:tcPr>
          <w:p w14:paraId="17ABD698" w14:textId="77777777" w:rsidR="00906FC5" w:rsidRPr="003C5C0E" w:rsidRDefault="00906FC5" w:rsidP="00F512C4"/>
        </w:tc>
      </w:tr>
      <w:tr w:rsidR="00906FC5" w14:paraId="0F8DD8C8" w14:textId="77777777" w:rsidTr="00906FC5">
        <w:tc>
          <w:tcPr>
            <w:tcW w:w="562" w:type="dxa"/>
            <w:shd w:val="clear" w:color="auto" w:fill="auto"/>
          </w:tcPr>
          <w:p w14:paraId="28DE24F7" w14:textId="6062417A" w:rsidR="00906FC5" w:rsidRPr="00082914" w:rsidRDefault="003C5C0E" w:rsidP="00F512C4">
            <w:r>
              <w:t>1</w:t>
            </w:r>
          </w:p>
        </w:tc>
        <w:tc>
          <w:tcPr>
            <w:tcW w:w="4203" w:type="dxa"/>
            <w:shd w:val="clear" w:color="auto" w:fill="auto"/>
          </w:tcPr>
          <w:p w14:paraId="6D3CED5F" w14:textId="77777777" w:rsidR="00906FC5" w:rsidRPr="00D82966" w:rsidRDefault="00906FC5" w:rsidP="00F512C4">
            <w:pPr>
              <w:rPr>
                <w:rFonts w:cs="Calibri"/>
                <w:bCs/>
                <w:color w:val="000000" w:themeColor="text1"/>
              </w:rPr>
            </w:pPr>
            <w:r w:rsidRPr="00563639">
              <w:rPr>
                <w:rFonts w:cs="Calibri"/>
                <w:bCs/>
                <w:color w:val="000000" w:themeColor="text1"/>
              </w:rPr>
              <w:t xml:space="preserve">Di kampus utama PTS Pendidikan Jarak Jauh yang akan didirikan, telah tersedia </w:t>
            </w:r>
            <w:r>
              <w:rPr>
                <w:rFonts w:cs="Calibri"/>
                <w:bCs/>
                <w:color w:val="000000" w:themeColor="text1"/>
              </w:rPr>
              <w:t xml:space="preserve">atau tersedia akses terhadap </w:t>
            </w:r>
            <w:r w:rsidRPr="00563639">
              <w:rPr>
                <w:rFonts w:cs="Calibri"/>
                <w:bCs/>
                <w:color w:val="000000" w:themeColor="text1"/>
              </w:rPr>
              <w:t>sarana dan prasarana yang terdiri atas:</w:t>
            </w:r>
          </w:p>
        </w:tc>
        <w:tc>
          <w:tcPr>
            <w:tcW w:w="4585" w:type="dxa"/>
            <w:shd w:val="clear" w:color="auto" w:fill="auto"/>
          </w:tcPr>
          <w:p w14:paraId="556B46F4" w14:textId="77777777" w:rsidR="00906FC5" w:rsidRDefault="00906FC5" w:rsidP="00F512C4"/>
        </w:tc>
      </w:tr>
      <w:tr w:rsidR="00906FC5" w14:paraId="549EE597" w14:textId="77777777" w:rsidTr="00906FC5">
        <w:tc>
          <w:tcPr>
            <w:tcW w:w="562" w:type="dxa"/>
            <w:shd w:val="clear" w:color="auto" w:fill="FFFFFF" w:themeFill="background1"/>
          </w:tcPr>
          <w:p w14:paraId="4FC237D6" w14:textId="77777777" w:rsidR="00906FC5" w:rsidRPr="00082914" w:rsidRDefault="00906FC5" w:rsidP="00F512C4"/>
        </w:tc>
        <w:tc>
          <w:tcPr>
            <w:tcW w:w="4203" w:type="dxa"/>
            <w:shd w:val="clear" w:color="auto" w:fill="FFFFFF" w:themeFill="background1"/>
          </w:tcPr>
          <w:p w14:paraId="68E4FC02" w14:textId="77777777" w:rsidR="00906FC5" w:rsidRPr="00563639" w:rsidRDefault="00906FC5" w:rsidP="00906FC5">
            <w:pPr>
              <w:pStyle w:val="ListParagraph"/>
              <w:numPr>
                <w:ilvl w:val="0"/>
                <w:numId w:val="28"/>
              </w:numPr>
              <w:ind w:left="398"/>
              <w:rPr>
                <w:rFonts w:cs="Calibri"/>
                <w:bCs/>
                <w:color w:val="000000" w:themeColor="text1"/>
              </w:rPr>
            </w:pPr>
            <w:r w:rsidRPr="00563639">
              <w:rPr>
                <w:rFonts w:cs="Calibri"/>
                <w:bCs/>
                <w:color w:val="000000" w:themeColor="text1"/>
              </w:rPr>
              <w:t>Ruang dosen tetap paling sedikit 4 (empat) meter persegi per orang;</w:t>
            </w:r>
          </w:p>
        </w:tc>
        <w:tc>
          <w:tcPr>
            <w:tcW w:w="4585" w:type="dxa"/>
            <w:shd w:val="clear" w:color="auto" w:fill="FFFFFF" w:themeFill="background1"/>
          </w:tcPr>
          <w:p w14:paraId="33A4CED1" w14:textId="77777777" w:rsidR="00906FC5" w:rsidRDefault="00906FC5" w:rsidP="00F512C4">
            <w:r>
              <w:t xml:space="preserve">Ada 2 ruang dosen (120m2) untuk berkapasitas 30 orang. </w:t>
            </w:r>
            <w:r w:rsidRPr="00231C43">
              <w:rPr>
                <w:b/>
              </w:rPr>
              <w:t>Memenuhi ketentuan</w:t>
            </w:r>
            <w:r>
              <w:t xml:space="preserve"> minimal 4m2 tiap orang, jika diasumsikan ada 25 dosen untuk seluruh program studi.</w:t>
            </w:r>
          </w:p>
        </w:tc>
      </w:tr>
      <w:tr w:rsidR="00906FC5" w14:paraId="0928AC88" w14:textId="77777777" w:rsidTr="00906FC5">
        <w:tc>
          <w:tcPr>
            <w:tcW w:w="562" w:type="dxa"/>
            <w:shd w:val="clear" w:color="auto" w:fill="FFFFFF" w:themeFill="background1"/>
          </w:tcPr>
          <w:p w14:paraId="6EDABE80" w14:textId="77777777" w:rsidR="00906FC5" w:rsidRPr="00082914" w:rsidRDefault="00906FC5" w:rsidP="00F512C4"/>
        </w:tc>
        <w:tc>
          <w:tcPr>
            <w:tcW w:w="4203" w:type="dxa"/>
            <w:shd w:val="clear" w:color="auto" w:fill="FFFFFF" w:themeFill="background1"/>
          </w:tcPr>
          <w:p w14:paraId="58CB1CE0" w14:textId="77777777" w:rsidR="00906FC5" w:rsidRPr="00563639" w:rsidRDefault="00906FC5" w:rsidP="00906FC5">
            <w:pPr>
              <w:pStyle w:val="ListParagraph"/>
              <w:numPr>
                <w:ilvl w:val="0"/>
                <w:numId w:val="28"/>
              </w:numPr>
              <w:ind w:left="397"/>
              <w:rPr>
                <w:rFonts w:cs="Calibri"/>
                <w:bCs/>
                <w:color w:val="000000" w:themeColor="text1"/>
              </w:rPr>
            </w:pPr>
            <w:r w:rsidRPr="00563639">
              <w:rPr>
                <w:rFonts w:cs="Calibri"/>
                <w:bCs/>
                <w:color w:val="000000" w:themeColor="text1"/>
              </w:rPr>
              <w:t>Ruang administrasi dan kantor paling sedikit 4 (empat) meter persegi per orang;</w:t>
            </w:r>
          </w:p>
        </w:tc>
        <w:tc>
          <w:tcPr>
            <w:tcW w:w="4585" w:type="dxa"/>
            <w:shd w:val="clear" w:color="auto" w:fill="FFFFFF" w:themeFill="background1"/>
          </w:tcPr>
          <w:p w14:paraId="031F9844" w14:textId="77777777" w:rsidR="00906FC5" w:rsidRPr="00A27039" w:rsidRDefault="00906FC5" w:rsidP="00F512C4">
            <w:pPr>
              <w:rPr>
                <w:b/>
              </w:rPr>
            </w:pPr>
            <w:r w:rsidRPr="00A27039">
              <w:rPr>
                <w:b/>
              </w:rPr>
              <w:t>Memenuhi</w:t>
            </w:r>
            <w:r>
              <w:rPr>
                <w:b/>
              </w:rPr>
              <w:t xml:space="preserve"> syarat.</w:t>
            </w:r>
          </w:p>
          <w:p w14:paraId="6E2128D7" w14:textId="77777777" w:rsidR="00906FC5" w:rsidRDefault="00906FC5" w:rsidP="00F512C4">
            <w:r>
              <w:t>Ada 1 ruang administrasi dan kantor seluas 23,4 m2, cukup untuk 5 orang.</w:t>
            </w:r>
          </w:p>
        </w:tc>
      </w:tr>
      <w:tr w:rsidR="00906FC5" w14:paraId="5D9B7D5A" w14:textId="77777777" w:rsidTr="00906FC5">
        <w:tc>
          <w:tcPr>
            <w:tcW w:w="562" w:type="dxa"/>
            <w:shd w:val="clear" w:color="auto" w:fill="FFFFFF" w:themeFill="background1"/>
          </w:tcPr>
          <w:p w14:paraId="786FA183" w14:textId="77777777" w:rsidR="00906FC5" w:rsidRPr="00082914" w:rsidRDefault="00906FC5" w:rsidP="00F512C4"/>
        </w:tc>
        <w:tc>
          <w:tcPr>
            <w:tcW w:w="4203" w:type="dxa"/>
            <w:shd w:val="clear" w:color="auto" w:fill="FFFFFF" w:themeFill="background1"/>
          </w:tcPr>
          <w:p w14:paraId="6D942310" w14:textId="77777777" w:rsidR="00906FC5" w:rsidRPr="00563639" w:rsidRDefault="00906FC5" w:rsidP="00906FC5">
            <w:pPr>
              <w:pStyle w:val="ListParagraph"/>
              <w:numPr>
                <w:ilvl w:val="0"/>
                <w:numId w:val="28"/>
              </w:numPr>
              <w:ind w:left="397"/>
              <w:rPr>
                <w:rFonts w:cs="Calibri"/>
                <w:bCs/>
                <w:color w:val="000000" w:themeColor="text1"/>
              </w:rPr>
            </w:pPr>
            <w:r w:rsidRPr="00563639">
              <w:rPr>
                <w:rFonts w:cs="Calibri"/>
                <w:bCs/>
                <w:color w:val="000000" w:themeColor="text1"/>
              </w:rPr>
              <w:t>Ruang dan fasilitas konferensi video dan layanan akses Internet dengan lebar pita (</w:t>
            </w:r>
            <w:r w:rsidRPr="00563639">
              <w:rPr>
                <w:rFonts w:cs="Calibri"/>
                <w:bCs/>
                <w:i/>
                <w:color w:val="000000" w:themeColor="text1"/>
              </w:rPr>
              <w:t>bandwidth</w:t>
            </w:r>
            <w:r w:rsidRPr="00563639">
              <w:rPr>
                <w:rFonts w:cs="Calibri"/>
                <w:bCs/>
                <w:color w:val="000000" w:themeColor="text1"/>
              </w:rPr>
              <w:t>) paling sedikit 100 Mbps;</w:t>
            </w:r>
          </w:p>
        </w:tc>
        <w:tc>
          <w:tcPr>
            <w:tcW w:w="4585" w:type="dxa"/>
            <w:shd w:val="clear" w:color="auto" w:fill="FFFFFF" w:themeFill="background1"/>
          </w:tcPr>
          <w:p w14:paraId="6711FC0B" w14:textId="77777777" w:rsidR="00906FC5" w:rsidRPr="0055690B" w:rsidRDefault="00906FC5" w:rsidP="00F512C4">
            <w:pPr>
              <w:rPr>
                <w:b/>
              </w:rPr>
            </w:pPr>
            <w:r w:rsidRPr="0055690B">
              <w:rPr>
                <w:b/>
              </w:rPr>
              <w:t>Memenuhi syarat</w:t>
            </w:r>
          </w:p>
          <w:p w14:paraId="37FF2D1B" w14:textId="77777777" w:rsidR="00906FC5" w:rsidRDefault="00906FC5" w:rsidP="00F512C4">
            <w:r w:rsidRPr="00B42DBE">
              <w:t xml:space="preserve">Ruang teleconference seluas 30,2 m2 </w:t>
            </w:r>
          </w:p>
          <w:p w14:paraId="537228FE" w14:textId="77777777" w:rsidR="00906FC5" w:rsidRDefault="00906FC5" w:rsidP="00F512C4">
            <w:r>
              <w:t>Ada kontrak layanan penyediaan Internet dari Astinet Lite 100Mbps</w:t>
            </w:r>
          </w:p>
        </w:tc>
      </w:tr>
      <w:tr w:rsidR="00906FC5" w14:paraId="1FF5341E" w14:textId="77777777" w:rsidTr="00906FC5">
        <w:tc>
          <w:tcPr>
            <w:tcW w:w="562" w:type="dxa"/>
            <w:shd w:val="clear" w:color="auto" w:fill="FFFFFF" w:themeFill="background1"/>
          </w:tcPr>
          <w:p w14:paraId="3124C0CF" w14:textId="77777777" w:rsidR="00906FC5" w:rsidRPr="00082914" w:rsidRDefault="00906FC5" w:rsidP="00F512C4"/>
        </w:tc>
        <w:tc>
          <w:tcPr>
            <w:tcW w:w="4203" w:type="dxa"/>
            <w:shd w:val="clear" w:color="auto" w:fill="FFFFFF" w:themeFill="background1"/>
          </w:tcPr>
          <w:p w14:paraId="6A059A3E" w14:textId="77777777" w:rsidR="00906FC5" w:rsidRPr="00BF0A03" w:rsidRDefault="00906FC5" w:rsidP="00906FC5">
            <w:pPr>
              <w:pStyle w:val="ListParagraph"/>
              <w:numPr>
                <w:ilvl w:val="0"/>
                <w:numId w:val="28"/>
              </w:numPr>
              <w:ind w:left="397"/>
              <w:rPr>
                <w:rFonts w:cs="Calibri"/>
                <w:bCs/>
                <w:color w:val="000000" w:themeColor="text1"/>
              </w:rPr>
            </w:pPr>
            <w:r w:rsidRPr="00BF0A03">
              <w:rPr>
                <w:rFonts w:cs="Calibri"/>
                <w:bCs/>
                <w:i/>
                <w:color w:val="000000" w:themeColor="text1"/>
              </w:rPr>
              <w:t xml:space="preserve">Server </w:t>
            </w:r>
            <w:r w:rsidRPr="00BF0A03">
              <w:rPr>
                <w:rFonts w:cs="Calibri"/>
                <w:bCs/>
                <w:color w:val="000000" w:themeColor="text1"/>
              </w:rPr>
              <w:t>atau akses terhadap server Sistem Informasi Manajemen dan Sistem Pengelola Pembelajaran (</w:t>
            </w:r>
            <w:r w:rsidRPr="00BF0A03">
              <w:rPr>
                <w:rFonts w:cs="Calibri"/>
                <w:bCs/>
                <w:i/>
                <w:color w:val="000000" w:themeColor="text1"/>
              </w:rPr>
              <w:t>Learning Management System</w:t>
            </w:r>
            <w:r w:rsidRPr="00BF0A03">
              <w:rPr>
                <w:rFonts w:cs="Calibri"/>
                <w:bCs/>
                <w:color w:val="000000" w:themeColor="text1"/>
              </w:rPr>
              <w:t>) – Butir A.12 menjelaskan syarat minimum server Sistem Pengeloma Pembelajaran</w:t>
            </w:r>
          </w:p>
        </w:tc>
        <w:tc>
          <w:tcPr>
            <w:tcW w:w="4585" w:type="dxa"/>
            <w:shd w:val="clear" w:color="auto" w:fill="FFFFFF" w:themeFill="background1"/>
          </w:tcPr>
          <w:p w14:paraId="73FB1C94" w14:textId="77777777" w:rsidR="00906FC5" w:rsidRDefault="00906FC5" w:rsidP="00F512C4">
            <w:r w:rsidRPr="00AC3703">
              <w:rPr>
                <w:b/>
              </w:rPr>
              <w:t xml:space="preserve">Belum ada penjelasan mengenai server </w:t>
            </w:r>
            <w:r>
              <w:t>yang direncanakan akan dimiliki atau dimiliki aksesnya (dengan spesifikasi minimal seperti pada butir 12).</w:t>
            </w:r>
          </w:p>
          <w:p w14:paraId="038454BA" w14:textId="77777777" w:rsidR="00906FC5" w:rsidRPr="00C84363" w:rsidRDefault="00906FC5" w:rsidP="00F512C4">
            <w:r>
              <w:t>Ada data mengenai kapasitas server (dokumen borang prodi butir 3.1.5) tetapi belum ada data spesifikasi server (data dari pihak yang menyediakan layanan hosting LMS atau data farm server apabila server dikelola sendiri).</w:t>
            </w:r>
          </w:p>
          <w:p w14:paraId="06B319E6" w14:textId="77777777" w:rsidR="00906FC5" w:rsidRDefault="00906FC5" w:rsidP="00F512C4"/>
        </w:tc>
      </w:tr>
      <w:tr w:rsidR="00906FC5" w14:paraId="245D6E29" w14:textId="77777777" w:rsidTr="00906FC5">
        <w:tc>
          <w:tcPr>
            <w:tcW w:w="562" w:type="dxa"/>
            <w:shd w:val="clear" w:color="auto" w:fill="FFFFFF" w:themeFill="background1"/>
          </w:tcPr>
          <w:p w14:paraId="1CDD3925" w14:textId="77777777" w:rsidR="00906FC5" w:rsidRPr="00082914" w:rsidRDefault="00906FC5" w:rsidP="00F512C4"/>
        </w:tc>
        <w:tc>
          <w:tcPr>
            <w:tcW w:w="4203" w:type="dxa"/>
            <w:shd w:val="clear" w:color="auto" w:fill="FFFFFF" w:themeFill="background1"/>
          </w:tcPr>
          <w:p w14:paraId="6DE5F68A" w14:textId="77777777" w:rsidR="00906FC5" w:rsidRPr="00BF0A03" w:rsidRDefault="00906FC5" w:rsidP="00906FC5">
            <w:pPr>
              <w:pStyle w:val="ListParagraph"/>
              <w:numPr>
                <w:ilvl w:val="0"/>
                <w:numId w:val="28"/>
              </w:numPr>
              <w:ind w:left="397"/>
              <w:rPr>
                <w:rFonts w:cs="Calibri"/>
                <w:bCs/>
                <w:color w:val="000000" w:themeColor="text1"/>
              </w:rPr>
            </w:pPr>
            <w:r w:rsidRPr="00BF0A03">
              <w:rPr>
                <w:rFonts w:cs="Calibri"/>
                <w:bCs/>
                <w:color w:val="000000" w:themeColor="text1"/>
              </w:rPr>
              <w:t>Fasilitas akses pustaka daring paling sedikit 200 judul buku dan 3 jurnal masing-masing 5 file (eksemplar) sesuai bidang keilmuan setiap program studi yang diusulkan, dan harus dikembangkan sesuai dengan pertambahan jumlah mahasiswa;</w:t>
            </w:r>
          </w:p>
        </w:tc>
        <w:tc>
          <w:tcPr>
            <w:tcW w:w="4585" w:type="dxa"/>
            <w:shd w:val="clear" w:color="auto" w:fill="FFFFFF" w:themeFill="background1"/>
          </w:tcPr>
          <w:p w14:paraId="2A2FEB85" w14:textId="77777777" w:rsidR="00906FC5" w:rsidRPr="00A27039" w:rsidRDefault="00906FC5" w:rsidP="00F512C4">
            <w:pPr>
              <w:rPr>
                <w:b/>
              </w:rPr>
            </w:pPr>
            <w:r>
              <w:rPr>
                <w:b/>
              </w:rPr>
              <w:t>Belum m</w:t>
            </w:r>
            <w:r w:rsidRPr="00A27039">
              <w:rPr>
                <w:b/>
              </w:rPr>
              <w:t>emenuhi syarat.</w:t>
            </w:r>
          </w:p>
          <w:p w14:paraId="0B6B09A3" w14:textId="77777777" w:rsidR="00906FC5" w:rsidRDefault="00906FC5" w:rsidP="00F512C4">
            <w:r>
              <w:t>Tidak ada penjelasan</w:t>
            </w:r>
          </w:p>
        </w:tc>
      </w:tr>
      <w:tr w:rsidR="00906FC5" w14:paraId="22F29E4C" w14:textId="77777777" w:rsidTr="00906FC5">
        <w:tc>
          <w:tcPr>
            <w:tcW w:w="562" w:type="dxa"/>
            <w:shd w:val="clear" w:color="auto" w:fill="FFFFFF" w:themeFill="background1"/>
          </w:tcPr>
          <w:p w14:paraId="2F57DA5C" w14:textId="77777777" w:rsidR="00906FC5" w:rsidRPr="00082914" w:rsidRDefault="00906FC5" w:rsidP="00F512C4"/>
        </w:tc>
        <w:tc>
          <w:tcPr>
            <w:tcW w:w="4203" w:type="dxa"/>
            <w:shd w:val="clear" w:color="auto" w:fill="FFFFFF" w:themeFill="background1"/>
          </w:tcPr>
          <w:p w14:paraId="5860CF7E" w14:textId="77777777" w:rsidR="00906FC5" w:rsidRPr="00563639" w:rsidRDefault="00906FC5" w:rsidP="00906FC5">
            <w:pPr>
              <w:pStyle w:val="ListParagraph"/>
              <w:numPr>
                <w:ilvl w:val="0"/>
                <w:numId w:val="28"/>
              </w:numPr>
              <w:ind w:left="397"/>
              <w:rPr>
                <w:rFonts w:cs="Calibri"/>
                <w:bCs/>
                <w:color w:val="000000" w:themeColor="text1"/>
              </w:rPr>
            </w:pPr>
            <w:r w:rsidRPr="00563639">
              <w:rPr>
                <w:rFonts w:cs="Calibri"/>
                <w:bCs/>
                <w:color w:val="000000" w:themeColor="text1"/>
              </w:rPr>
              <w:t>Ruang pertemuan berukuran paling sedikit 30m2;</w:t>
            </w:r>
          </w:p>
        </w:tc>
        <w:tc>
          <w:tcPr>
            <w:tcW w:w="4585" w:type="dxa"/>
            <w:shd w:val="clear" w:color="auto" w:fill="FFFFFF" w:themeFill="background1"/>
          </w:tcPr>
          <w:p w14:paraId="1504E6F9" w14:textId="77777777" w:rsidR="00906FC5" w:rsidRPr="00A27039" w:rsidRDefault="00906FC5" w:rsidP="00F512C4">
            <w:pPr>
              <w:rPr>
                <w:b/>
              </w:rPr>
            </w:pPr>
            <w:r w:rsidRPr="00A27039">
              <w:rPr>
                <w:b/>
              </w:rPr>
              <w:t>Memenuhi syarat.</w:t>
            </w:r>
          </w:p>
          <w:p w14:paraId="781D9BE5" w14:textId="77777777" w:rsidR="00906FC5" w:rsidRDefault="00906FC5" w:rsidP="00F512C4">
            <w:r>
              <w:t>Ada 1 ruang tutorial daring/luring berukuran 20 m2 dan ruang konferensi video seluas 30,2 m2</w:t>
            </w:r>
          </w:p>
        </w:tc>
      </w:tr>
      <w:tr w:rsidR="00906FC5" w14:paraId="47C6A61A" w14:textId="77777777" w:rsidTr="00906FC5">
        <w:tc>
          <w:tcPr>
            <w:tcW w:w="562" w:type="dxa"/>
            <w:shd w:val="clear" w:color="auto" w:fill="FFFFFF" w:themeFill="background1"/>
          </w:tcPr>
          <w:p w14:paraId="50AF980F" w14:textId="4A32EDCE" w:rsidR="00906FC5" w:rsidRPr="00082914" w:rsidRDefault="003C5C0E" w:rsidP="00F512C4">
            <w:r>
              <w:t>2</w:t>
            </w:r>
          </w:p>
        </w:tc>
        <w:tc>
          <w:tcPr>
            <w:tcW w:w="4203" w:type="dxa"/>
            <w:shd w:val="clear" w:color="auto" w:fill="FFFFFF" w:themeFill="background1"/>
          </w:tcPr>
          <w:p w14:paraId="7B69581A" w14:textId="77777777" w:rsidR="00906FC5" w:rsidRPr="00440069" w:rsidRDefault="00906FC5" w:rsidP="00F512C4">
            <w:pPr>
              <w:rPr>
                <w:rFonts w:cs="Calibri"/>
                <w:b/>
                <w:bCs/>
                <w:color w:val="000000" w:themeColor="text1"/>
              </w:rPr>
            </w:pPr>
            <w:r w:rsidRPr="00440069">
              <w:rPr>
                <w:rFonts w:cs="Calibri"/>
                <w:b/>
                <w:bCs/>
                <w:color w:val="000000" w:themeColor="text1"/>
              </w:rPr>
              <w:t>Fasilitas di PBJJ</w:t>
            </w:r>
          </w:p>
        </w:tc>
        <w:tc>
          <w:tcPr>
            <w:tcW w:w="4585" w:type="dxa"/>
            <w:shd w:val="clear" w:color="auto" w:fill="FFFFFF" w:themeFill="background1"/>
          </w:tcPr>
          <w:p w14:paraId="1365E9CA" w14:textId="77777777" w:rsidR="00906FC5" w:rsidRDefault="00906FC5" w:rsidP="00F512C4"/>
        </w:tc>
      </w:tr>
      <w:tr w:rsidR="00906FC5" w14:paraId="3F80A734" w14:textId="77777777" w:rsidTr="00906FC5">
        <w:tc>
          <w:tcPr>
            <w:tcW w:w="4765" w:type="dxa"/>
            <w:gridSpan w:val="2"/>
            <w:shd w:val="clear" w:color="auto" w:fill="FFFFFF" w:themeFill="background1"/>
          </w:tcPr>
          <w:p w14:paraId="2ADF045F" w14:textId="77777777" w:rsidR="00906FC5" w:rsidRPr="00440069" w:rsidRDefault="00906FC5" w:rsidP="00F512C4">
            <w:pPr>
              <w:rPr>
                <w:rFonts w:cs="Calibri"/>
                <w:b/>
                <w:bCs/>
                <w:color w:val="000000" w:themeColor="text1"/>
              </w:rPr>
            </w:pPr>
            <w:r>
              <w:rPr>
                <w:rFonts w:cs="Calibri"/>
                <w:b/>
                <w:bCs/>
                <w:color w:val="000000" w:themeColor="text1"/>
              </w:rPr>
              <w:t>PBJJ Kendari</w:t>
            </w:r>
          </w:p>
        </w:tc>
        <w:tc>
          <w:tcPr>
            <w:tcW w:w="4585" w:type="dxa"/>
            <w:shd w:val="clear" w:color="auto" w:fill="FFFFFF" w:themeFill="background1"/>
          </w:tcPr>
          <w:p w14:paraId="48B76A95" w14:textId="77777777" w:rsidR="00906FC5" w:rsidRDefault="00906FC5" w:rsidP="00F512C4"/>
        </w:tc>
      </w:tr>
      <w:tr w:rsidR="00906FC5" w14:paraId="248F496B" w14:textId="77777777" w:rsidTr="00906FC5">
        <w:tc>
          <w:tcPr>
            <w:tcW w:w="562" w:type="dxa"/>
            <w:shd w:val="clear" w:color="auto" w:fill="FFFFFF" w:themeFill="background1"/>
          </w:tcPr>
          <w:p w14:paraId="459B3DE6" w14:textId="77777777" w:rsidR="00906FC5" w:rsidRPr="00082914" w:rsidRDefault="00906FC5" w:rsidP="00F512C4"/>
        </w:tc>
        <w:tc>
          <w:tcPr>
            <w:tcW w:w="4203" w:type="dxa"/>
            <w:shd w:val="clear" w:color="auto" w:fill="FFFFFF" w:themeFill="background1"/>
          </w:tcPr>
          <w:p w14:paraId="6FA26962"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 xml:space="preserve">1 (satu) ruang pertemuan dengan fasilitas konferensi video dan layanan </w:t>
            </w:r>
            <w:r w:rsidRPr="008D536B">
              <w:rPr>
                <w:color w:val="000000" w:themeColor="text1"/>
              </w:rPr>
              <w:lastRenderedPageBreak/>
              <w:t>akses Internet dengan lebar pita (bandwidth) paling sedikit 100 Mbps;</w:t>
            </w:r>
          </w:p>
        </w:tc>
        <w:tc>
          <w:tcPr>
            <w:tcW w:w="4585" w:type="dxa"/>
            <w:shd w:val="clear" w:color="auto" w:fill="FFFFFF" w:themeFill="background1"/>
          </w:tcPr>
          <w:p w14:paraId="44B1C3B8" w14:textId="77777777" w:rsidR="00906FC5" w:rsidRDefault="00906FC5" w:rsidP="00F512C4">
            <w:r>
              <w:lastRenderedPageBreak/>
              <w:t>Belum memenuhi syarat</w:t>
            </w:r>
          </w:p>
          <w:p w14:paraId="72AE5211" w14:textId="77777777" w:rsidR="00906FC5" w:rsidRDefault="00906FC5" w:rsidP="00F512C4">
            <w:r>
              <w:lastRenderedPageBreak/>
              <w:t>Ada ruang teleconference 30 m2 dan ruang tutorial daring/luring 120 m2, tetapi tidak ada penjelasan mengenai layanan akses internet pada PBJJ (</w:t>
            </w:r>
            <w:r w:rsidRPr="00CC0599">
              <w:rPr>
                <w:b/>
              </w:rPr>
              <w:t>yang ada adalah perjanjian dengan Telkom untuk layanan Astinet Lite pada kampus pusat</w:t>
            </w:r>
            <w:r>
              <w:t>)</w:t>
            </w:r>
          </w:p>
        </w:tc>
      </w:tr>
      <w:tr w:rsidR="00906FC5" w14:paraId="7092A0BA" w14:textId="77777777" w:rsidTr="00906FC5">
        <w:tc>
          <w:tcPr>
            <w:tcW w:w="562" w:type="dxa"/>
            <w:shd w:val="clear" w:color="auto" w:fill="FFFFFF" w:themeFill="background1"/>
          </w:tcPr>
          <w:p w14:paraId="28004F6F" w14:textId="77777777" w:rsidR="00906FC5" w:rsidRPr="00082914" w:rsidRDefault="00906FC5" w:rsidP="00F512C4"/>
        </w:tc>
        <w:tc>
          <w:tcPr>
            <w:tcW w:w="4203" w:type="dxa"/>
            <w:shd w:val="clear" w:color="auto" w:fill="FFFFFF" w:themeFill="background1"/>
          </w:tcPr>
          <w:p w14:paraId="2EF42CB1"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585" w:type="dxa"/>
            <w:shd w:val="clear" w:color="auto" w:fill="FFFFFF" w:themeFill="background1"/>
          </w:tcPr>
          <w:p w14:paraId="68635432" w14:textId="77777777" w:rsidR="00906FC5" w:rsidRPr="00CC0599" w:rsidRDefault="00906FC5" w:rsidP="00F512C4">
            <w:pPr>
              <w:rPr>
                <w:b/>
              </w:rPr>
            </w:pPr>
            <w:r w:rsidRPr="00CC0599">
              <w:rPr>
                <w:b/>
              </w:rPr>
              <w:t>Memenuhi syarat.</w:t>
            </w:r>
          </w:p>
          <w:p w14:paraId="45A1F075" w14:textId="77777777" w:rsidR="00906FC5" w:rsidRDefault="00906FC5" w:rsidP="00F512C4">
            <w:r>
              <w:t>Ada 1 ruang 26 m2 dengan kapasitas total 5 orang.</w:t>
            </w:r>
          </w:p>
        </w:tc>
      </w:tr>
      <w:tr w:rsidR="00906FC5" w14:paraId="5BA0DEEA" w14:textId="77777777" w:rsidTr="00906FC5">
        <w:tc>
          <w:tcPr>
            <w:tcW w:w="562" w:type="dxa"/>
            <w:shd w:val="clear" w:color="auto" w:fill="FFFFFF" w:themeFill="background1"/>
          </w:tcPr>
          <w:p w14:paraId="442CF2CF" w14:textId="77777777" w:rsidR="00906FC5" w:rsidRPr="00082914" w:rsidRDefault="00906FC5" w:rsidP="00F512C4"/>
        </w:tc>
        <w:tc>
          <w:tcPr>
            <w:tcW w:w="4203" w:type="dxa"/>
            <w:shd w:val="clear" w:color="auto" w:fill="FFFFFF" w:themeFill="background1"/>
          </w:tcPr>
          <w:p w14:paraId="0B6BD721"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585" w:type="dxa"/>
            <w:shd w:val="clear" w:color="auto" w:fill="FFFFFF" w:themeFill="background1"/>
          </w:tcPr>
          <w:p w14:paraId="4328BDFE" w14:textId="77777777" w:rsidR="00906FC5" w:rsidRDefault="00906FC5" w:rsidP="00F512C4">
            <w:r>
              <w:t>Kebutuhan spesifik prodi Sistem Informasi tidak dijelaskan. Hanya ada ruang laboratorium/ tempat praktik seluas 320m2, tanpa penjelasan laboratorium/tempat praktik apa dan apa saja fasilitasnya.</w:t>
            </w:r>
          </w:p>
          <w:p w14:paraId="0D0D8B2C" w14:textId="77777777" w:rsidR="00906FC5" w:rsidRDefault="00906FC5" w:rsidP="00F512C4"/>
        </w:tc>
      </w:tr>
      <w:tr w:rsidR="00906FC5" w14:paraId="2A20E743" w14:textId="77777777" w:rsidTr="00906FC5">
        <w:tc>
          <w:tcPr>
            <w:tcW w:w="4765" w:type="dxa"/>
            <w:gridSpan w:val="2"/>
            <w:shd w:val="clear" w:color="auto" w:fill="FFFFFF" w:themeFill="background1"/>
          </w:tcPr>
          <w:p w14:paraId="45949F3C" w14:textId="77777777" w:rsidR="00906FC5" w:rsidRPr="00440069" w:rsidRDefault="00906FC5" w:rsidP="00F512C4">
            <w:pPr>
              <w:rPr>
                <w:b/>
                <w:color w:val="000000" w:themeColor="text1"/>
              </w:rPr>
            </w:pPr>
            <w:r w:rsidRPr="00440069">
              <w:rPr>
                <w:b/>
                <w:color w:val="000000" w:themeColor="text1"/>
              </w:rPr>
              <w:t xml:space="preserve">PBJJ Kuningan </w:t>
            </w:r>
          </w:p>
        </w:tc>
        <w:tc>
          <w:tcPr>
            <w:tcW w:w="4585" w:type="dxa"/>
            <w:shd w:val="clear" w:color="auto" w:fill="FFFFFF" w:themeFill="background1"/>
          </w:tcPr>
          <w:p w14:paraId="71AD8DAC" w14:textId="77777777" w:rsidR="00906FC5" w:rsidRDefault="00906FC5" w:rsidP="00F512C4"/>
        </w:tc>
      </w:tr>
      <w:tr w:rsidR="00906FC5" w14:paraId="67B58ECF" w14:textId="77777777" w:rsidTr="00906FC5">
        <w:tc>
          <w:tcPr>
            <w:tcW w:w="562" w:type="dxa"/>
            <w:shd w:val="clear" w:color="auto" w:fill="FFFFFF" w:themeFill="background1"/>
          </w:tcPr>
          <w:p w14:paraId="4B54BED8" w14:textId="77777777" w:rsidR="00906FC5" w:rsidRPr="00082914" w:rsidRDefault="00906FC5" w:rsidP="00F512C4"/>
        </w:tc>
        <w:tc>
          <w:tcPr>
            <w:tcW w:w="4203" w:type="dxa"/>
            <w:shd w:val="clear" w:color="auto" w:fill="FFFFFF" w:themeFill="background1"/>
          </w:tcPr>
          <w:p w14:paraId="0D2A4594"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585" w:type="dxa"/>
            <w:shd w:val="clear" w:color="auto" w:fill="FFFFFF" w:themeFill="background1"/>
          </w:tcPr>
          <w:p w14:paraId="29BC01D4" w14:textId="77777777" w:rsidR="00906FC5" w:rsidRPr="001A7B9D" w:rsidRDefault="00906FC5" w:rsidP="00F512C4">
            <w:pPr>
              <w:rPr>
                <w:b/>
              </w:rPr>
            </w:pPr>
            <w:r w:rsidRPr="001A7B9D">
              <w:rPr>
                <w:b/>
              </w:rPr>
              <w:t>Belum memenuhi syarat</w:t>
            </w:r>
          </w:p>
          <w:p w14:paraId="2C9EEB4C" w14:textId="77777777" w:rsidR="00906FC5" w:rsidRDefault="00906FC5" w:rsidP="00F512C4">
            <w:r>
              <w:t>Ada ruang teleconference 26 m2 dan ruang tutorial daring/luring 100 m2, tetapi tidak ada penjelasan mengenai layanan akses internet pada PBJJ (</w:t>
            </w:r>
            <w:r w:rsidRPr="00CC0599">
              <w:rPr>
                <w:b/>
              </w:rPr>
              <w:t>yang ada adalah perjanjian dengan Telkom untuk layanan Astinet Lite pada kampus pusat</w:t>
            </w:r>
            <w:r>
              <w:t xml:space="preserve">) </w:t>
            </w:r>
          </w:p>
        </w:tc>
      </w:tr>
      <w:tr w:rsidR="00906FC5" w14:paraId="4FD8AE7F" w14:textId="77777777" w:rsidTr="00906FC5">
        <w:tc>
          <w:tcPr>
            <w:tcW w:w="562" w:type="dxa"/>
            <w:shd w:val="clear" w:color="auto" w:fill="FFFFFF" w:themeFill="background1"/>
          </w:tcPr>
          <w:p w14:paraId="3B3490FD" w14:textId="77777777" w:rsidR="00906FC5" w:rsidRPr="00082914" w:rsidRDefault="00906FC5" w:rsidP="00F512C4"/>
        </w:tc>
        <w:tc>
          <w:tcPr>
            <w:tcW w:w="4203" w:type="dxa"/>
            <w:shd w:val="clear" w:color="auto" w:fill="FFFFFF" w:themeFill="background1"/>
          </w:tcPr>
          <w:p w14:paraId="6AAB0210"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585" w:type="dxa"/>
            <w:shd w:val="clear" w:color="auto" w:fill="FFFFFF" w:themeFill="background1"/>
          </w:tcPr>
          <w:p w14:paraId="3D7B1CF1" w14:textId="77777777" w:rsidR="00906FC5" w:rsidRPr="00CC0599" w:rsidRDefault="00906FC5" w:rsidP="00F512C4">
            <w:pPr>
              <w:rPr>
                <w:b/>
              </w:rPr>
            </w:pPr>
            <w:r w:rsidRPr="00CC0599">
              <w:rPr>
                <w:b/>
              </w:rPr>
              <w:t>Memenuhi syarat.</w:t>
            </w:r>
          </w:p>
          <w:p w14:paraId="3712306E" w14:textId="77777777" w:rsidR="00906FC5" w:rsidRDefault="00906FC5" w:rsidP="00F512C4">
            <w:r>
              <w:t>Ada 1 ruang 26 m2 dengan kapasitas total 5 orang.</w:t>
            </w:r>
          </w:p>
        </w:tc>
      </w:tr>
      <w:tr w:rsidR="00906FC5" w14:paraId="046857E4" w14:textId="77777777" w:rsidTr="00906FC5">
        <w:tc>
          <w:tcPr>
            <w:tcW w:w="562" w:type="dxa"/>
            <w:shd w:val="clear" w:color="auto" w:fill="FFFFFF" w:themeFill="background1"/>
          </w:tcPr>
          <w:p w14:paraId="46AB235D" w14:textId="77777777" w:rsidR="00906FC5" w:rsidRPr="00082914" w:rsidRDefault="00906FC5" w:rsidP="00F512C4"/>
        </w:tc>
        <w:tc>
          <w:tcPr>
            <w:tcW w:w="4203" w:type="dxa"/>
            <w:shd w:val="clear" w:color="auto" w:fill="FFFFFF" w:themeFill="background1"/>
          </w:tcPr>
          <w:p w14:paraId="2E788FD6"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585" w:type="dxa"/>
            <w:shd w:val="clear" w:color="auto" w:fill="FFFFFF" w:themeFill="background1"/>
          </w:tcPr>
          <w:p w14:paraId="6232D18B" w14:textId="77777777" w:rsidR="00906FC5" w:rsidRDefault="00906FC5" w:rsidP="00F512C4">
            <w:r>
              <w:t>Kebutuhan spesifik prodi Informatika tidak dijelaskan. Hanya ada ruang laboratorium/ tempat praktik seluas 300m2, tanpa penjelasan laboratorium/tempat praktik apa dan apa saja fasilitasnya.</w:t>
            </w:r>
          </w:p>
          <w:p w14:paraId="529DA24D" w14:textId="77777777" w:rsidR="00906FC5" w:rsidRDefault="00906FC5" w:rsidP="00F512C4"/>
        </w:tc>
      </w:tr>
      <w:tr w:rsidR="00906FC5" w:rsidRPr="00261C6C" w14:paraId="57379723" w14:textId="77777777" w:rsidTr="00906FC5">
        <w:trPr>
          <w:trHeight w:val="494"/>
        </w:trPr>
        <w:tc>
          <w:tcPr>
            <w:tcW w:w="9350" w:type="dxa"/>
            <w:gridSpan w:val="3"/>
            <w:shd w:val="clear" w:color="auto" w:fill="FFFFFF" w:themeFill="background1"/>
            <w:vAlign w:val="center"/>
          </w:tcPr>
          <w:p w14:paraId="3200793B" w14:textId="77777777" w:rsidR="00906FC5" w:rsidRPr="00261C6C" w:rsidRDefault="00906FC5" w:rsidP="00F512C4">
            <w:pPr>
              <w:rPr>
                <w:b/>
              </w:rPr>
            </w:pPr>
            <w:r w:rsidRPr="00261C6C">
              <w:rPr>
                <w:b/>
              </w:rPr>
              <w:t>Kurikulum</w:t>
            </w:r>
          </w:p>
        </w:tc>
      </w:tr>
      <w:tr w:rsidR="00906FC5" w14:paraId="797F474E" w14:textId="77777777" w:rsidTr="00906FC5">
        <w:tc>
          <w:tcPr>
            <w:tcW w:w="562" w:type="dxa"/>
            <w:shd w:val="clear" w:color="auto" w:fill="FFFFFF" w:themeFill="background1"/>
          </w:tcPr>
          <w:p w14:paraId="0AADF73B" w14:textId="289505C2" w:rsidR="00906FC5" w:rsidRPr="00082914" w:rsidRDefault="003C5C0E" w:rsidP="00F512C4">
            <w:r>
              <w:t>3</w:t>
            </w:r>
          </w:p>
        </w:tc>
        <w:tc>
          <w:tcPr>
            <w:tcW w:w="4203" w:type="dxa"/>
            <w:shd w:val="clear" w:color="auto" w:fill="FFFFFF" w:themeFill="background1"/>
          </w:tcPr>
          <w:p w14:paraId="4EF239EC" w14:textId="77777777" w:rsidR="00906FC5" w:rsidRPr="004F144C" w:rsidRDefault="00906FC5" w:rsidP="00F512C4">
            <w:pPr>
              <w:rPr>
                <w:rFonts w:cs="Calibri"/>
                <w:bCs/>
                <w:color w:val="000000" w:themeColor="text1"/>
              </w:rPr>
            </w:pPr>
            <w:r w:rsidRPr="00ED484A">
              <w:rPr>
                <w:rFonts w:cs="Calibri"/>
                <w:bCs/>
                <w:color w:val="000000" w:themeColor="text1"/>
              </w:rPr>
              <w:t>Kurikulum disusun berdasarkan kompetensi lulusan sesuai standar nasional pendidikan tinggi dan ketentuan peraturan perundang-undangan</w:t>
            </w:r>
            <w:r>
              <w:rPr>
                <w:rFonts w:cs="Calibri"/>
                <w:bCs/>
                <w:color w:val="000000" w:themeColor="text1"/>
              </w:rPr>
              <w:t>, yang memuat:</w:t>
            </w:r>
          </w:p>
        </w:tc>
        <w:tc>
          <w:tcPr>
            <w:tcW w:w="4585" w:type="dxa"/>
            <w:shd w:val="clear" w:color="auto" w:fill="FFFFFF" w:themeFill="background1"/>
          </w:tcPr>
          <w:p w14:paraId="3DA4E202" w14:textId="77777777" w:rsidR="00906FC5" w:rsidRPr="002728E5" w:rsidRDefault="00906FC5" w:rsidP="00F512C4">
            <w:r>
              <w:t>Keunggulan prodi dijelaskan dengan membandingkan prodi sejenis di perguruan tinggi lain</w:t>
            </w:r>
          </w:p>
        </w:tc>
      </w:tr>
      <w:tr w:rsidR="00906FC5" w14:paraId="4B5E1370" w14:textId="77777777" w:rsidTr="00906FC5">
        <w:tc>
          <w:tcPr>
            <w:tcW w:w="562" w:type="dxa"/>
            <w:shd w:val="clear" w:color="auto" w:fill="FFFFFF" w:themeFill="background1"/>
          </w:tcPr>
          <w:p w14:paraId="22DF80B6" w14:textId="77777777" w:rsidR="00906FC5" w:rsidRPr="00082914" w:rsidRDefault="00906FC5" w:rsidP="00F512C4"/>
        </w:tc>
        <w:tc>
          <w:tcPr>
            <w:tcW w:w="4203" w:type="dxa"/>
            <w:shd w:val="clear" w:color="auto" w:fill="FFFFFF" w:themeFill="background1"/>
          </w:tcPr>
          <w:p w14:paraId="735985E1" w14:textId="77777777" w:rsidR="00906FC5" w:rsidRPr="00ED484A" w:rsidRDefault="00906FC5" w:rsidP="00906FC5">
            <w:pPr>
              <w:pStyle w:val="ListParagraph"/>
              <w:numPr>
                <w:ilvl w:val="0"/>
                <w:numId w:val="29"/>
              </w:numPr>
              <w:ind w:left="308" w:hanging="270"/>
              <w:rPr>
                <w:rFonts w:cs="Calibri"/>
                <w:bCs/>
                <w:color w:val="000000" w:themeColor="text1"/>
              </w:rPr>
            </w:pPr>
            <w:r w:rsidRPr="00ED484A">
              <w:rPr>
                <w:rFonts w:cs="Calibri"/>
                <w:bCs/>
                <w:color w:val="000000" w:themeColor="text1"/>
              </w:rPr>
              <w:t>Profil lulusan;</w:t>
            </w:r>
          </w:p>
        </w:tc>
        <w:tc>
          <w:tcPr>
            <w:tcW w:w="4585" w:type="dxa"/>
            <w:shd w:val="clear" w:color="auto" w:fill="FFFFFF" w:themeFill="background1"/>
          </w:tcPr>
          <w:p w14:paraId="4C71F8AE" w14:textId="77777777" w:rsidR="00906FC5" w:rsidRDefault="00906FC5" w:rsidP="00F512C4">
            <w:r>
              <w:t>Profil lulusan telah diuraikan cukup jelas</w:t>
            </w:r>
          </w:p>
        </w:tc>
      </w:tr>
      <w:tr w:rsidR="00906FC5" w14:paraId="54E31007" w14:textId="77777777" w:rsidTr="00906FC5">
        <w:tc>
          <w:tcPr>
            <w:tcW w:w="562" w:type="dxa"/>
            <w:shd w:val="clear" w:color="auto" w:fill="FFFFFF" w:themeFill="background1"/>
          </w:tcPr>
          <w:p w14:paraId="731C7C90" w14:textId="77777777" w:rsidR="00906FC5" w:rsidRPr="00082914" w:rsidRDefault="00906FC5" w:rsidP="00F512C4"/>
        </w:tc>
        <w:tc>
          <w:tcPr>
            <w:tcW w:w="4203" w:type="dxa"/>
            <w:shd w:val="clear" w:color="auto" w:fill="FFFFFF" w:themeFill="background1"/>
          </w:tcPr>
          <w:p w14:paraId="26E38817" w14:textId="77777777" w:rsidR="00906FC5" w:rsidRPr="004F144C" w:rsidRDefault="00906FC5" w:rsidP="00906FC5">
            <w:pPr>
              <w:pStyle w:val="ListParagraph"/>
              <w:numPr>
                <w:ilvl w:val="0"/>
                <w:numId w:val="29"/>
              </w:numPr>
              <w:ind w:left="307" w:hanging="270"/>
              <w:rPr>
                <w:rFonts w:cs="Calibri"/>
                <w:bCs/>
                <w:color w:val="000000" w:themeColor="text1"/>
              </w:rPr>
            </w:pPr>
            <w:r>
              <w:rPr>
                <w:rFonts w:cs="Calibri"/>
                <w:bCs/>
                <w:color w:val="000000" w:themeColor="text1"/>
              </w:rPr>
              <w:t xml:space="preserve">Capaian pembelajaran lulusan; </w:t>
            </w:r>
          </w:p>
        </w:tc>
        <w:tc>
          <w:tcPr>
            <w:tcW w:w="4585" w:type="dxa"/>
            <w:shd w:val="clear" w:color="auto" w:fill="FFFFFF" w:themeFill="background1"/>
          </w:tcPr>
          <w:p w14:paraId="01E8A3DD" w14:textId="77777777" w:rsidR="00906FC5" w:rsidRDefault="00906FC5" w:rsidP="00F512C4">
            <w:r>
              <w:t>Capaian pembelajaran diuraikan cukup jelas</w:t>
            </w:r>
          </w:p>
        </w:tc>
      </w:tr>
      <w:tr w:rsidR="00906FC5" w14:paraId="4977821F" w14:textId="77777777" w:rsidTr="00906FC5">
        <w:tc>
          <w:tcPr>
            <w:tcW w:w="562" w:type="dxa"/>
            <w:shd w:val="clear" w:color="auto" w:fill="FFFFFF" w:themeFill="background1"/>
          </w:tcPr>
          <w:p w14:paraId="25EAC5F9" w14:textId="77777777" w:rsidR="00906FC5" w:rsidRPr="00082914" w:rsidRDefault="00906FC5" w:rsidP="00F512C4"/>
        </w:tc>
        <w:tc>
          <w:tcPr>
            <w:tcW w:w="4203" w:type="dxa"/>
            <w:shd w:val="clear" w:color="auto" w:fill="FFFFFF" w:themeFill="background1"/>
          </w:tcPr>
          <w:p w14:paraId="3AB99B61" w14:textId="77777777" w:rsidR="00906FC5" w:rsidRPr="004F144C" w:rsidRDefault="00906FC5" w:rsidP="00906FC5">
            <w:pPr>
              <w:pStyle w:val="ListParagraph"/>
              <w:numPr>
                <w:ilvl w:val="0"/>
                <w:numId w:val="29"/>
              </w:numPr>
              <w:ind w:left="307" w:hanging="270"/>
              <w:rPr>
                <w:rFonts w:cs="Calibri"/>
                <w:bCs/>
                <w:color w:val="000000" w:themeColor="text1"/>
              </w:rPr>
            </w:pPr>
            <w:r w:rsidRPr="00ED484A">
              <w:rPr>
                <w:rFonts w:cs="Calibri"/>
                <w:bCs/>
                <w:color w:val="000000" w:themeColor="text1"/>
              </w:rPr>
              <w:t xml:space="preserve">Struktur kurikulum </w:t>
            </w:r>
          </w:p>
        </w:tc>
        <w:tc>
          <w:tcPr>
            <w:tcW w:w="4585" w:type="dxa"/>
            <w:shd w:val="clear" w:color="auto" w:fill="FFFFFF" w:themeFill="background1"/>
          </w:tcPr>
          <w:p w14:paraId="7D8A9B5F" w14:textId="77777777" w:rsidR="00906FC5" w:rsidRDefault="00906FC5" w:rsidP="00F512C4">
            <w:r>
              <w:t>Diuraikan cukup jelas</w:t>
            </w:r>
          </w:p>
        </w:tc>
      </w:tr>
      <w:tr w:rsidR="00906FC5" w14:paraId="72B28AC5" w14:textId="77777777" w:rsidTr="00906FC5">
        <w:tc>
          <w:tcPr>
            <w:tcW w:w="562" w:type="dxa"/>
            <w:shd w:val="clear" w:color="auto" w:fill="FFFFFF" w:themeFill="background1"/>
          </w:tcPr>
          <w:p w14:paraId="08C7CDC9" w14:textId="77777777" w:rsidR="00906FC5" w:rsidRPr="00082914" w:rsidRDefault="00906FC5" w:rsidP="00F512C4"/>
        </w:tc>
        <w:tc>
          <w:tcPr>
            <w:tcW w:w="4203" w:type="dxa"/>
            <w:shd w:val="clear" w:color="auto" w:fill="FFFFFF" w:themeFill="background1"/>
          </w:tcPr>
          <w:p w14:paraId="742E486C" w14:textId="77777777" w:rsidR="00906FC5" w:rsidRPr="00BD0291" w:rsidRDefault="00906FC5" w:rsidP="00906FC5">
            <w:pPr>
              <w:pStyle w:val="ListParagraph"/>
              <w:numPr>
                <w:ilvl w:val="0"/>
                <w:numId w:val="29"/>
              </w:numPr>
              <w:ind w:left="307" w:hanging="270"/>
              <w:rPr>
                <w:rFonts w:cs="Calibri"/>
                <w:bCs/>
                <w:color w:val="000000" w:themeColor="text1"/>
              </w:rPr>
            </w:pPr>
            <w:r w:rsidRPr="00BD0291">
              <w:rPr>
                <w:rFonts w:cs="Calibri"/>
                <w:bCs/>
                <w:color w:val="000000" w:themeColor="text1"/>
              </w:rPr>
              <w:t>Mata kuliah daring yang telah disediakan (paling sedikit lima mata kuliah penciri program studi)</w:t>
            </w:r>
          </w:p>
        </w:tc>
        <w:tc>
          <w:tcPr>
            <w:tcW w:w="4585" w:type="dxa"/>
            <w:shd w:val="clear" w:color="auto" w:fill="FFFFFF" w:themeFill="background1"/>
          </w:tcPr>
          <w:p w14:paraId="2E9D3E1D" w14:textId="77777777" w:rsidR="00906FC5" w:rsidRPr="001214AF" w:rsidRDefault="00906FC5" w:rsidP="00F512C4">
            <w:pPr>
              <w:rPr>
                <w:b/>
              </w:rPr>
            </w:pPr>
            <w:r w:rsidRPr="001214AF">
              <w:rPr>
                <w:b/>
              </w:rPr>
              <w:t>Belum memenuhi syarat.</w:t>
            </w:r>
          </w:p>
          <w:p w14:paraId="5EFB888E" w14:textId="2CCF31F0" w:rsidR="00906FC5" w:rsidRDefault="00906FC5" w:rsidP="003C5C0E">
            <w:r>
              <w:t>Baru disediakan 2 (dua</w:t>
            </w:r>
            <w:r w:rsidRPr="00D40DB1">
              <w:t xml:space="preserve">) mata kuliah </w:t>
            </w:r>
            <w:r>
              <w:t xml:space="preserve">daring </w:t>
            </w:r>
            <w:r w:rsidRPr="00D40DB1">
              <w:t>penciri program studi</w:t>
            </w:r>
            <w:r>
              <w:t xml:space="preserve"> dan dapat diakses saat evaluasi</w:t>
            </w:r>
            <w:r w:rsidRPr="00D40DB1">
              <w:t>: Sistem Informasi Kesehatan</w:t>
            </w:r>
            <w:r w:rsidR="003C5C0E">
              <w:t xml:space="preserve"> dan </w:t>
            </w:r>
            <w:r w:rsidRPr="00D40DB1">
              <w:t xml:space="preserve">Ekonomi Kesehatan. </w:t>
            </w:r>
          </w:p>
        </w:tc>
      </w:tr>
      <w:tr w:rsidR="00906FC5" w:rsidRPr="00AB7039" w14:paraId="2CD08054" w14:textId="77777777" w:rsidTr="00906FC5">
        <w:tc>
          <w:tcPr>
            <w:tcW w:w="562" w:type="dxa"/>
            <w:shd w:val="clear" w:color="auto" w:fill="FFFFFF" w:themeFill="background1"/>
          </w:tcPr>
          <w:p w14:paraId="4682A9F1" w14:textId="77777777" w:rsidR="00906FC5" w:rsidRPr="00082914" w:rsidRDefault="00906FC5" w:rsidP="00F512C4"/>
        </w:tc>
        <w:tc>
          <w:tcPr>
            <w:tcW w:w="4203" w:type="dxa"/>
            <w:shd w:val="clear" w:color="auto" w:fill="FFFFFF" w:themeFill="background1"/>
          </w:tcPr>
          <w:p w14:paraId="1DBE5E7D" w14:textId="77777777" w:rsidR="00906FC5" w:rsidRPr="004F144C" w:rsidRDefault="00906FC5" w:rsidP="00906FC5">
            <w:pPr>
              <w:pStyle w:val="ListParagraph"/>
              <w:numPr>
                <w:ilvl w:val="0"/>
                <w:numId w:val="29"/>
              </w:numPr>
              <w:ind w:left="307" w:hanging="270"/>
              <w:rPr>
                <w:rFonts w:cs="Calibri"/>
                <w:bCs/>
                <w:color w:val="000000" w:themeColor="text1"/>
              </w:rPr>
            </w:pPr>
            <w:r w:rsidRPr="00ED484A">
              <w:rPr>
                <w:rFonts w:cs="Calibri"/>
                <w:bCs/>
                <w:color w:val="000000" w:themeColor="text1"/>
              </w:rPr>
              <w:t>R</w:t>
            </w:r>
            <w:r>
              <w:rPr>
                <w:rFonts w:cs="Calibri"/>
                <w:bCs/>
                <w:color w:val="000000" w:themeColor="text1"/>
              </w:rPr>
              <w:t xml:space="preserve">ancangan </w:t>
            </w:r>
            <w:r w:rsidRPr="00ED484A">
              <w:rPr>
                <w:rFonts w:cs="Calibri"/>
                <w:bCs/>
                <w:color w:val="000000" w:themeColor="text1"/>
              </w:rPr>
              <w:t>P</w:t>
            </w:r>
            <w:r>
              <w:rPr>
                <w:rFonts w:cs="Calibri"/>
                <w:bCs/>
                <w:color w:val="000000" w:themeColor="text1"/>
              </w:rPr>
              <w:t xml:space="preserve">embelajaran </w:t>
            </w:r>
            <w:r w:rsidRPr="00ED484A">
              <w:rPr>
                <w:rFonts w:cs="Calibri"/>
                <w:bCs/>
                <w:color w:val="000000" w:themeColor="text1"/>
              </w:rPr>
              <w:t>S</w:t>
            </w:r>
            <w:r>
              <w:rPr>
                <w:rFonts w:cs="Calibri"/>
                <w:bCs/>
                <w:color w:val="000000" w:themeColor="text1"/>
              </w:rPr>
              <w:t>emester</w:t>
            </w:r>
            <w:r w:rsidRPr="00ED484A">
              <w:rPr>
                <w:rFonts w:cs="Calibri"/>
                <w:bCs/>
                <w:color w:val="000000" w:themeColor="text1"/>
              </w:rPr>
              <w:t xml:space="preserve"> dari 5 (lima) mata kuliah penciri program studi</w:t>
            </w:r>
            <w:r>
              <w:rPr>
                <w:rFonts w:cs="Calibri"/>
                <w:bCs/>
                <w:color w:val="000000" w:themeColor="text1"/>
              </w:rPr>
              <w:t xml:space="preserve"> yang disediakan secara daring;</w:t>
            </w:r>
          </w:p>
        </w:tc>
        <w:tc>
          <w:tcPr>
            <w:tcW w:w="4585" w:type="dxa"/>
            <w:shd w:val="clear" w:color="auto" w:fill="FFFFFF" w:themeFill="background1"/>
          </w:tcPr>
          <w:p w14:paraId="2B3BB661" w14:textId="77777777" w:rsidR="00906FC5" w:rsidRPr="00AB7039" w:rsidRDefault="00906FC5" w:rsidP="00F512C4">
            <w:pPr>
              <w:rPr>
                <w:highlight w:val="yellow"/>
              </w:rPr>
            </w:pPr>
            <w:r w:rsidRPr="00D40DB1">
              <w:t xml:space="preserve">Disediakan 5 (lima) mata kuliah penciri program studi: Dasar Kesehatan Reproduksi, </w:t>
            </w:r>
            <w:r w:rsidRPr="00D177D4">
              <w:t>Sistem Informasi Kesehatan, Komunikasi Kesehatan, Ekonomi Kesehatan, Dasar Epidemiologi</w:t>
            </w:r>
          </w:p>
        </w:tc>
      </w:tr>
      <w:tr w:rsidR="00906FC5" w14:paraId="64B45256" w14:textId="77777777" w:rsidTr="00906FC5">
        <w:tc>
          <w:tcPr>
            <w:tcW w:w="562" w:type="dxa"/>
            <w:shd w:val="clear" w:color="auto" w:fill="FFFFFF" w:themeFill="background1"/>
          </w:tcPr>
          <w:p w14:paraId="55D7EF3B" w14:textId="77777777" w:rsidR="00906FC5" w:rsidRPr="00082914" w:rsidRDefault="00906FC5" w:rsidP="00F512C4"/>
        </w:tc>
        <w:tc>
          <w:tcPr>
            <w:tcW w:w="4203" w:type="dxa"/>
            <w:shd w:val="clear" w:color="auto" w:fill="FFFFFF" w:themeFill="background1"/>
          </w:tcPr>
          <w:p w14:paraId="580186AB" w14:textId="77777777" w:rsidR="00906FC5" w:rsidRPr="00BD0291" w:rsidRDefault="00906FC5" w:rsidP="00906FC5">
            <w:pPr>
              <w:pStyle w:val="ListParagraph"/>
              <w:numPr>
                <w:ilvl w:val="0"/>
                <w:numId w:val="29"/>
              </w:numPr>
              <w:ind w:left="307" w:hanging="270"/>
              <w:rPr>
                <w:rFonts w:cs="Calibri"/>
                <w:bCs/>
                <w:color w:val="000000" w:themeColor="text1"/>
              </w:rPr>
            </w:pPr>
            <w:r>
              <w:rPr>
                <w:rFonts w:cs="Calibri"/>
                <w:bCs/>
                <w:color w:val="000000" w:themeColor="text1"/>
              </w:rPr>
              <w:t xml:space="preserve">Sistem pembelajaran </w:t>
            </w:r>
            <w:r w:rsidRPr="009D30C8">
              <w:rPr>
                <w:rFonts w:cs="Calibri"/>
                <w:bCs/>
                <w:color w:val="000000" w:themeColor="text1"/>
              </w:rPr>
              <w:t>(penjelasan mencakup: d</w:t>
            </w:r>
            <w:r w:rsidRPr="009D30C8">
              <w:rPr>
                <w:color w:val="000000" w:themeColor="text1"/>
              </w:rPr>
              <w:t>aring penuh (</w:t>
            </w:r>
            <w:r w:rsidRPr="009D30C8">
              <w:rPr>
                <w:i/>
                <w:color w:val="000000" w:themeColor="text1"/>
              </w:rPr>
              <w:t>fully online</w:t>
            </w:r>
            <w:r w:rsidRPr="009D30C8">
              <w:rPr>
                <w:color w:val="000000" w:themeColor="text1"/>
              </w:rPr>
              <w:t>), blended, atau sistem pembelajaran lainnya, dan penjelasan lain (misalnya: bagaimana dan di mana pembelajaran teori dan praktik diselenggarakan, bagaimana dan di mana asesmen diselenggarakan, bagaimana dan di mana pembimbingan skripsi/tugas akhir diselenggarakan, dsb)</w:t>
            </w:r>
          </w:p>
        </w:tc>
        <w:tc>
          <w:tcPr>
            <w:tcW w:w="4585" w:type="dxa"/>
            <w:shd w:val="clear" w:color="auto" w:fill="FFFFFF" w:themeFill="background1"/>
          </w:tcPr>
          <w:p w14:paraId="4D983EF6" w14:textId="77777777" w:rsidR="00906FC5" w:rsidRPr="00261C6C" w:rsidRDefault="00906FC5" w:rsidP="00F512C4">
            <w:pPr>
              <w:rPr>
                <w:color w:val="FF0000"/>
              </w:rPr>
            </w:pPr>
            <w:r>
              <w:t xml:space="preserve">Masih belum menguraikan secara lengkap penjelasan mengenai sistem pembelajaran yang akan dilakukan </w:t>
            </w:r>
            <w:r w:rsidRPr="00FD77B9">
              <w:rPr>
                <w:color w:val="000000" w:themeColor="text1"/>
              </w:rPr>
              <w:t>(misalnya: bagaimana dan di mana pembelajaran teori dan praktik diselenggarakan, bagaimana dan di mana asesmen diselenggarakan, bagaimana dan di mana pembimbingan skripsi/tugas akhir diselenggarakan, dsb)</w:t>
            </w:r>
          </w:p>
        </w:tc>
      </w:tr>
      <w:tr w:rsidR="00906FC5" w14:paraId="626AB7E5" w14:textId="77777777" w:rsidTr="00906FC5">
        <w:tc>
          <w:tcPr>
            <w:tcW w:w="562" w:type="dxa"/>
            <w:shd w:val="clear" w:color="auto" w:fill="FFFFFF" w:themeFill="background1"/>
          </w:tcPr>
          <w:p w14:paraId="74C78774" w14:textId="77777777" w:rsidR="00906FC5" w:rsidRPr="00082914" w:rsidRDefault="00906FC5" w:rsidP="00F512C4"/>
        </w:tc>
        <w:tc>
          <w:tcPr>
            <w:tcW w:w="4203" w:type="dxa"/>
            <w:shd w:val="clear" w:color="auto" w:fill="FFFFFF" w:themeFill="background1"/>
          </w:tcPr>
          <w:p w14:paraId="25A461A8" w14:textId="77777777" w:rsidR="00906FC5" w:rsidRPr="00ED484A" w:rsidRDefault="00906FC5" w:rsidP="00906FC5">
            <w:pPr>
              <w:pStyle w:val="ListParagraph"/>
              <w:numPr>
                <w:ilvl w:val="0"/>
                <w:numId w:val="29"/>
              </w:numPr>
              <w:ind w:left="307" w:hanging="270"/>
              <w:rPr>
                <w:rFonts w:cs="Calibri"/>
                <w:bCs/>
                <w:color w:val="000000" w:themeColor="text1"/>
              </w:rPr>
            </w:pPr>
            <w:r w:rsidRPr="00ED484A">
              <w:rPr>
                <w:rFonts w:cs="Calibri"/>
                <w:bCs/>
                <w:color w:val="000000" w:themeColor="text1"/>
              </w:rPr>
              <w:t>Rancangan fasilitasi merdeka belajar</w:t>
            </w:r>
          </w:p>
        </w:tc>
        <w:tc>
          <w:tcPr>
            <w:tcW w:w="4585" w:type="dxa"/>
            <w:shd w:val="clear" w:color="auto" w:fill="FFFFFF" w:themeFill="background1"/>
          </w:tcPr>
          <w:p w14:paraId="2E432EE4" w14:textId="77777777" w:rsidR="00906FC5" w:rsidRDefault="00906FC5" w:rsidP="00F512C4">
            <w:r>
              <w:t>Penjelasan bagian ini cukup panjang lebar, tetapi belum disiapkan SOP untuk: (1) bidang kerja apa saja yang dapat menjadi target magang, (2) pemetaan kebutuhan industri/usaha di lingkungan Muhammadiyah (karena contoh yang diberikan hanya di amal usaha atau jaringan saudagar Muhammadiyah), dan lain-lain terkait MBKM</w:t>
            </w:r>
          </w:p>
        </w:tc>
      </w:tr>
      <w:tr w:rsidR="00906FC5" w:rsidRPr="00261C6C" w14:paraId="13D90E2F" w14:textId="77777777" w:rsidTr="00906FC5">
        <w:trPr>
          <w:trHeight w:val="494"/>
        </w:trPr>
        <w:tc>
          <w:tcPr>
            <w:tcW w:w="9350" w:type="dxa"/>
            <w:gridSpan w:val="3"/>
            <w:shd w:val="clear" w:color="auto" w:fill="FFFFFF" w:themeFill="background1"/>
            <w:vAlign w:val="center"/>
          </w:tcPr>
          <w:p w14:paraId="331DA894" w14:textId="77777777" w:rsidR="00906FC5" w:rsidRPr="00261C6C" w:rsidRDefault="00906FC5" w:rsidP="00F512C4">
            <w:pPr>
              <w:rPr>
                <w:b/>
              </w:rPr>
            </w:pPr>
            <w:r>
              <w:rPr>
                <w:b/>
              </w:rPr>
              <w:t>Sumber Daya Manusia</w:t>
            </w:r>
          </w:p>
        </w:tc>
      </w:tr>
      <w:tr w:rsidR="00906FC5" w14:paraId="3B884447" w14:textId="77777777" w:rsidTr="00906FC5">
        <w:tc>
          <w:tcPr>
            <w:tcW w:w="562" w:type="dxa"/>
            <w:shd w:val="clear" w:color="auto" w:fill="auto"/>
          </w:tcPr>
          <w:p w14:paraId="0901E171" w14:textId="6F374963" w:rsidR="00906FC5" w:rsidRPr="007F7684" w:rsidRDefault="003C5C0E" w:rsidP="00F512C4">
            <w:pPr>
              <w:rPr>
                <w:rFonts w:cs="Calibri"/>
                <w:bCs/>
                <w:color w:val="000000" w:themeColor="text1"/>
              </w:rPr>
            </w:pPr>
            <w:r>
              <w:rPr>
                <w:rFonts w:cs="Calibri"/>
                <w:bCs/>
                <w:color w:val="000000" w:themeColor="text1"/>
              </w:rPr>
              <w:t>4</w:t>
            </w:r>
          </w:p>
        </w:tc>
        <w:tc>
          <w:tcPr>
            <w:tcW w:w="4203" w:type="dxa"/>
            <w:shd w:val="clear" w:color="auto" w:fill="auto"/>
          </w:tcPr>
          <w:p w14:paraId="283260A7" w14:textId="45D8733B" w:rsidR="00906FC5" w:rsidRPr="007F7684" w:rsidRDefault="00906FC5" w:rsidP="00F512C4">
            <w:pPr>
              <w:rPr>
                <w:rFonts w:cs="Calibri"/>
                <w:bCs/>
                <w:color w:val="000000" w:themeColor="text1"/>
              </w:rPr>
            </w:pPr>
            <w:r w:rsidRPr="007F7684">
              <w:t xml:space="preserve">Memiliki paling sedikit 5 (lima) calon dosen tetap yang telah memenuhi syarat administratif dan syarat kualifikasi </w:t>
            </w:r>
          </w:p>
        </w:tc>
        <w:tc>
          <w:tcPr>
            <w:tcW w:w="4585" w:type="dxa"/>
            <w:shd w:val="clear" w:color="auto" w:fill="auto"/>
          </w:tcPr>
          <w:p w14:paraId="2FB2ADC7" w14:textId="3DA2D75D" w:rsidR="00906FC5" w:rsidRPr="007F7684" w:rsidRDefault="006E29CD" w:rsidP="00F512C4">
            <w:pPr>
              <w:rPr>
                <w:b/>
                <w:color w:val="000000" w:themeColor="text1"/>
              </w:rPr>
            </w:pPr>
            <w:r>
              <w:rPr>
                <w:b/>
                <w:color w:val="000000" w:themeColor="text1"/>
              </w:rPr>
              <w:t xml:space="preserve">Belum </w:t>
            </w:r>
            <w:r w:rsidR="00906FC5" w:rsidRPr="007F7684">
              <w:rPr>
                <w:b/>
                <w:color w:val="000000" w:themeColor="text1"/>
              </w:rPr>
              <w:t>Memenuhi.</w:t>
            </w:r>
          </w:p>
          <w:p w14:paraId="74C16D3A" w14:textId="73D5C519" w:rsidR="00906FC5" w:rsidRPr="007F7684" w:rsidRDefault="006E29CD" w:rsidP="00F512C4">
            <w:pPr>
              <w:rPr>
                <w:color w:val="000000" w:themeColor="text1"/>
              </w:rPr>
            </w:pPr>
            <w:r>
              <w:t xml:space="preserve">Semua calon dosen tidak memiliki </w:t>
            </w:r>
            <w:r w:rsidRPr="006E29CD">
              <w:rPr>
                <w:color w:val="000000" w:themeColor="text1"/>
              </w:rPr>
              <w:t>bukti rekam jejak berupa URL/</w:t>
            </w:r>
            <w:r w:rsidRPr="006E29CD">
              <w:rPr>
                <w:i/>
                <w:iCs/>
                <w:color w:val="000000" w:themeColor="text1"/>
              </w:rPr>
              <w:t>screenshot e-learning</w:t>
            </w:r>
            <w:r w:rsidRPr="006E29CD">
              <w:rPr>
                <w:color w:val="000000" w:themeColor="text1"/>
              </w:rPr>
              <w:t xml:space="preserve"> yang pernah diselenggarakan atau sertifikat pelatihan </w:t>
            </w:r>
            <w:r w:rsidRPr="006E29CD">
              <w:rPr>
                <w:i/>
                <w:iCs/>
                <w:color w:val="000000" w:themeColor="text1"/>
              </w:rPr>
              <w:t>e-learning</w:t>
            </w:r>
          </w:p>
        </w:tc>
      </w:tr>
      <w:tr w:rsidR="00906FC5" w14:paraId="6F5C001C" w14:textId="77777777" w:rsidTr="00906FC5">
        <w:tc>
          <w:tcPr>
            <w:tcW w:w="562" w:type="dxa"/>
            <w:shd w:val="clear" w:color="auto" w:fill="FFFFFF" w:themeFill="background1"/>
          </w:tcPr>
          <w:p w14:paraId="75B03B85" w14:textId="2C2541B4" w:rsidR="00906FC5" w:rsidRPr="00010C70" w:rsidRDefault="003C5C0E" w:rsidP="00F512C4">
            <w:pPr>
              <w:rPr>
                <w:rFonts w:cs="Calibri"/>
                <w:bCs/>
                <w:color w:val="000000" w:themeColor="text1"/>
              </w:rPr>
            </w:pPr>
            <w:r>
              <w:rPr>
                <w:rFonts w:cs="Calibri"/>
                <w:bCs/>
                <w:color w:val="000000" w:themeColor="text1"/>
              </w:rPr>
              <w:t>5</w:t>
            </w:r>
          </w:p>
        </w:tc>
        <w:tc>
          <w:tcPr>
            <w:tcW w:w="4203" w:type="dxa"/>
            <w:shd w:val="clear" w:color="auto" w:fill="FFFFFF" w:themeFill="background1"/>
          </w:tcPr>
          <w:p w14:paraId="04E85475" w14:textId="77B069D1" w:rsidR="00906FC5" w:rsidRPr="00D82966" w:rsidRDefault="00906FC5" w:rsidP="00F512C4">
            <w:pPr>
              <w:rPr>
                <w:rFonts w:cs="Calibri"/>
                <w:bCs/>
                <w:color w:val="000000" w:themeColor="text1"/>
              </w:rPr>
            </w:pPr>
            <w:r>
              <w:t xml:space="preserve">Memiliki sejumlah calon tutor (sebanding dengan jumlah mahasiswa yang dilayani) yang memenuhi </w:t>
            </w:r>
            <w:r w:rsidRPr="0063339F">
              <w:t>syarat administratif dan kualifikasi</w:t>
            </w:r>
            <w:r>
              <w:t>, di setiap di setiap PBJJ/Wilayah Jangkauan</w:t>
            </w:r>
          </w:p>
        </w:tc>
        <w:tc>
          <w:tcPr>
            <w:tcW w:w="4585" w:type="dxa"/>
            <w:shd w:val="clear" w:color="auto" w:fill="FFFFFF" w:themeFill="background1"/>
          </w:tcPr>
          <w:p w14:paraId="5FFCB8C9" w14:textId="77777777" w:rsidR="00906FC5" w:rsidRPr="007F7684" w:rsidRDefault="00906FC5" w:rsidP="00F512C4">
            <w:pPr>
              <w:rPr>
                <w:b/>
                <w:color w:val="000000" w:themeColor="text1"/>
              </w:rPr>
            </w:pPr>
            <w:r w:rsidRPr="007F7684">
              <w:rPr>
                <w:b/>
                <w:color w:val="000000" w:themeColor="text1"/>
              </w:rPr>
              <w:t>Memenuhi syarat.</w:t>
            </w:r>
          </w:p>
          <w:p w14:paraId="7D49DE44" w14:textId="0884E0FF" w:rsidR="00906FC5" w:rsidRDefault="00906FC5" w:rsidP="00F512C4">
            <w:pPr>
              <w:rPr>
                <w:color w:val="000000" w:themeColor="text1"/>
              </w:rPr>
            </w:pPr>
            <w:r>
              <w:rPr>
                <w:color w:val="000000" w:themeColor="text1"/>
              </w:rPr>
              <w:t>PBJJ Yogyakarta: 2 (dua) tutor</w:t>
            </w:r>
          </w:p>
          <w:p w14:paraId="15E0E273" w14:textId="6CB85B32" w:rsidR="00906FC5" w:rsidRPr="00657793" w:rsidRDefault="00906FC5" w:rsidP="00F512C4">
            <w:pPr>
              <w:rPr>
                <w:color w:val="000000" w:themeColor="text1"/>
              </w:rPr>
            </w:pPr>
            <w:r>
              <w:rPr>
                <w:color w:val="000000" w:themeColor="text1"/>
              </w:rPr>
              <w:t>PBJJ Kuningan: 2 (dua) tutor</w:t>
            </w:r>
            <w:r w:rsidRPr="00657793">
              <w:rPr>
                <w:color w:val="000000" w:themeColor="text1"/>
              </w:rPr>
              <w:t xml:space="preserve"> </w:t>
            </w:r>
          </w:p>
        </w:tc>
      </w:tr>
      <w:tr w:rsidR="00906FC5" w14:paraId="190EEAF9" w14:textId="77777777" w:rsidTr="00906FC5">
        <w:tc>
          <w:tcPr>
            <w:tcW w:w="562" w:type="dxa"/>
            <w:shd w:val="clear" w:color="auto" w:fill="FFFFFF" w:themeFill="background1"/>
          </w:tcPr>
          <w:p w14:paraId="377D2410" w14:textId="08285B1F" w:rsidR="00906FC5" w:rsidRPr="00010C70" w:rsidRDefault="003C5C0E" w:rsidP="00F512C4">
            <w:pPr>
              <w:rPr>
                <w:rFonts w:cs="Calibri"/>
                <w:bCs/>
                <w:color w:val="000000" w:themeColor="text1"/>
              </w:rPr>
            </w:pPr>
            <w:r>
              <w:rPr>
                <w:rFonts w:cs="Calibri"/>
                <w:bCs/>
                <w:color w:val="000000" w:themeColor="text1"/>
              </w:rPr>
              <w:t>6</w:t>
            </w:r>
          </w:p>
        </w:tc>
        <w:tc>
          <w:tcPr>
            <w:tcW w:w="4203" w:type="dxa"/>
            <w:shd w:val="clear" w:color="auto" w:fill="FFFFFF" w:themeFill="background1"/>
          </w:tcPr>
          <w:p w14:paraId="56DD573F" w14:textId="1CC61F6D"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xml:space="preserve">, </w:t>
            </w:r>
            <w:r w:rsidRPr="0063339F">
              <w:rPr>
                <w:rFonts w:cs="Calibri"/>
                <w:bCs/>
                <w:color w:val="000000" w:themeColor="text1"/>
              </w:rPr>
              <w:t xml:space="preserve">di </w:t>
            </w:r>
            <w:r>
              <w:rPr>
                <w:rFonts w:cs="Calibri"/>
                <w:bCs/>
                <w:color w:val="000000" w:themeColor="text1"/>
              </w:rPr>
              <w:t>Kampus Utama PT PJJ</w:t>
            </w:r>
          </w:p>
        </w:tc>
        <w:tc>
          <w:tcPr>
            <w:tcW w:w="4585" w:type="dxa"/>
            <w:shd w:val="clear" w:color="auto" w:fill="FFFFFF" w:themeFill="background1"/>
          </w:tcPr>
          <w:p w14:paraId="0468F923" w14:textId="77777777" w:rsidR="00906FC5" w:rsidRPr="00BF535C" w:rsidRDefault="00906FC5" w:rsidP="00F512C4">
            <w:pPr>
              <w:rPr>
                <w:b/>
              </w:rPr>
            </w:pPr>
            <w:r w:rsidRPr="00BF535C">
              <w:rPr>
                <w:b/>
              </w:rPr>
              <w:t>Terpenuhi.</w:t>
            </w:r>
          </w:p>
          <w:p w14:paraId="4A2A60BF" w14:textId="77777777" w:rsidR="00906FC5" w:rsidRDefault="00906FC5" w:rsidP="00F512C4">
            <w:r>
              <w:t>Ada daftar calon tenaga kependidikan di kampus utama (ada perbedaan data dalam borang masing-masing program studi):</w:t>
            </w:r>
          </w:p>
          <w:p w14:paraId="56CE5F98" w14:textId="77777777" w:rsidR="00906FC5" w:rsidRDefault="00906FC5" w:rsidP="00A14D84">
            <w:pPr>
              <w:pStyle w:val="ListParagraph"/>
              <w:numPr>
                <w:ilvl w:val="0"/>
                <w:numId w:val="63"/>
              </w:numPr>
            </w:pPr>
            <w:r>
              <w:t>2 (dua) Magister sebagai tenaga pengelola;</w:t>
            </w:r>
          </w:p>
          <w:p w14:paraId="46362CC0" w14:textId="77777777" w:rsidR="00906FC5" w:rsidRDefault="00906FC5" w:rsidP="00A14D84">
            <w:pPr>
              <w:pStyle w:val="ListParagraph"/>
              <w:numPr>
                <w:ilvl w:val="0"/>
                <w:numId w:val="63"/>
              </w:numPr>
            </w:pPr>
            <w:r>
              <w:lastRenderedPageBreak/>
              <w:t>1 (satu) Sarjana sebagai tenaga administrasi;</w:t>
            </w:r>
          </w:p>
          <w:p w14:paraId="275F961F" w14:textId="77777777" w:rsidR="00906FC5" w:rsidRDefault="00906FC5" w:rsidP="00A14D84">
            <w:pPr>
              <w:pStyle w:val="ListParagraph"/>
              <w:numPr>
                <w:ilvl w:val="0"/>
                <w:numId w:val="63"/>
              </w:numPr>
            </w:pPr>
            <w:r>
              <w:t>1 (satu) Sarjana sebagai teknisi TIK</w:t>
            </w:r>
          </w:p>
        </w:tc>
      </w:tr>
      <w:tr w:rsidR="00906FC5" w14:paraId="3162889C" w14:textId="77777777" w:rsidTr="00906FC5">
        <w:tc>
          <w:tcPr>
            <w:tcW w:w="562" w:type="dxa"/>
            <w:shd w:val="clear" w:color="auto" w:fill="FFFFFF" w:themeFill="background1"/>
          </w:tcPr>
          <w:p w14:paraId="6C58FF69" w14:textId="1D11D058" w:rsidR="00906FC5" w:rsidRPr="00010C70" w:rsidRDefault="003C5C0E" w:rsidP="00F512C4">
            <w:pPr>
              <w:rPr>
                <w:rFonts w:cs="Calibri"/>
                <w:bCs/>
                <w:color w:val="000000" w:themeColor="text1"/>
              </w:rPr>
            </w:pPr>
            <w:r>
              <w:rPr>
                <w:rFonts w:cs="Calibri"/>
                <w:bCs/>
                <w:color w:val="000000" w:themeColor="text1"/>
              </w:rPr>
              <w:lastRenderedPageBreak/>
              <w:t>7</w:t>
            </w:r>
          </w:p>
        </w:tc>
        <w:tc>
          <w:tcPr>
            <w:tcW w:w="4203" w:type="dxa"/>
            <w:shd w:val="clear" w:color="auto" w:fill="FFFFFF" w:themeFill="background1"/>
          </w:tcPr>
          <w:p w14:paraId="2D4B5EC0" w14:textId="775EBCFB"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di setiap PBJJ/Wilayah Jangkauan</w:t>
            </w:r>
          </w:p>
        </w:tc>
        <w:tc>
          <w:tcPr>
            <w:tcW w:w="4585" w:type="dxa"/>
            <w:shd w:val="clear" w:color="auto" w:fill="FFFFFF" w:themeFill="background1"/>
          </w:tcPr>
          <w:p w14:paraId="3F7EAC1D" w14:textId="77777777" w:rsidR="00906FC5" w:rsidRDefault="00906FC5" w:rsidP="00F512C4">
            <w:r>
              <w:t>PBJJ Yogyakarta: 1 (satu) orang Diploma Tiga</w:t>
            </w:r>
          </w:p>
          <w:p w14:paraId="799DAF7F" w14:textId="77777777" w:rsidR="00906FC5" w:rsidRDefault="00906FC5" w:rsidP="00F512C4">
            <w:r>
              <w:t>PBJJ Kuningan: 2 (dua) orang Sarjana</w:t>
            </w:r>
          </w:p>
        </w:tc>
      </w:tr>
      <w:tr w:rsidR="00906FC5" w14:paraId="51183663" w14:textId="77777777" w:rsidTr="00906FC5">
        <w:trPr>
          <w:trHeight w:val="818"/>
        </w:trPr>
        <w:tc>
          <w:tcPr>
            <w:tcW w:w="9350" w:type="dxa"/>
            <w:gridSpan w:val="3"/>
            <w:shd w:val="clear" w:color="auto" w:fill="FFFFFF" w:themeFill="background1"/>
            <w:vAlign w:val="center"/>
          </w:tcPr>
          <w:p w14:paraId="2C1F8AAF" w14:textId="77777777" w:rsidR="00906FC5" w:rsidRPr="000F3F5F" w:rsidRDefault="00906FC5" w:rsidP="00F512C4">
            <w:pPr>
              <w:rPr>
                <w:b/>
              </w:rPr>
            </w:pPr>
            <w:r>
              <w:rPr>
                <w:b/>
              </w:rPr>
              <w:t xml:space="preserve">Unit Pengelola Program Studi </w:t>
            </w:r>
            <w:r w:rsidRPr="000F3F5F">
              <w:t>(yang diusulkan adalah PT PJJ yang semua program studinya merupakan program studi PJJ)</w:t>
            </w:r>
          </w:p>
        </w:tc>
      </w:tr>
      <w:tr w:rsidR="00906FC5" w14:paraId="3B008009" w14:textId="77777777" w:rsidTr="00906FC5">
        <w:tc>
          <w:tcPr>
            <w:tcW w:w="562" w:type="dxa"/>
            <w:shd w:val="clear" w:color="auto" w:fill="FFFFFF" w:themeFill="background1"/>
          </w:tcPr>
          <w:p w14:paraId="28EB5380" w14:textId="753C68A7" w:rsidR="00906FC5" w:rsidRPr="00010C70" w:rsidRDefault="003C5C0E" w:rsidP="00F512C4">
            <w:pPr>
              <w:rPr>
                <w:rFonts w:cs="Calibri"/>
                <w:bCs/>
                <w:color w:val="000000" w:themeColor="text1"/>
              </w:rPr>
            </w:pPr>
            <w:r>
              <w:rPr>
                <w:rFonts w:cs="Calibri"/>
                <w:bCs/>
                <w:color w:val="000000" w:themeColor="text1"/>
              </w:rPr>
              <w:t>8</w:t>
            </w:r>
          </w:p>
        </w:tc>
        <w:tc>
          <w:tcPr>
            <w:tcW w:w="4203" w:type="dxa"/>
            <w:shd w:val="clear" w:color="auto" w:fill="FFFFFF" w:themeFill="background1"/>
          </w:tcPr>
          <w:p w14:paraId="66EF1FAD" w14:textId="77777777" w:rsidR="00906FC5" w:rsidRPr="00010C70" w:rsidRDefault="00906FC5" w:rsidP="00F512C4">
            <w:pPr>
              <w:rPr>
                <w:rFonts w:cs="Calibri"/>
                <w:bCs/>
                <w:color w:val="000000" w:themeColor="text1"/>
              </w:rPr>
            </w:pPr>
            <w:r w:rsidRPr="009416BE">
              <w:rPr>
                <w:rFonts w:cs="Calibri"/>
                <w:bCs/>
                <w:color w:val="000000" w:themeColor="text1"/>
              </w:rPr>
              <w:t>Badan Penyelenggara telah memiliki rancangan struktur organisasi dan tata kerja Unit Pengelola Program Studi yang memperlihatkan kedudukan dan tata hubungan antara program studi yang diusulkan dan unsur-unsur yang ada di unit pengelola program studi sesuai dengan ketentuan peraturan perundang-undangan.</w:t>
            </w:r>
          </w:p>
        </w:tc>
        <w:tc>
          <w:tcPr>
            <w:tcW w:w="4585" w:type="dxa"/>
            <w:shd w:val="clear" w:color="auto" w:fill="FFFFFF" w:themeFill="background1"/>
          </w:tcPr>
          <w:p w14:paraId="7E9F294E" w14:textId="77777777" w:rsidR="00906FC5" w:rsidRDefault="00906FC5" w:rsidP="00F512C4">
            <w:r>
              <w:t xml:space="preserve">Ada bagan rancangan struktur organisasi MOU tetapi </w:t>
            </w:r>
            <w:r w:rsidRPr="00283B72">
              <w:rPr>
                <w:b/>
              </w:rPr>
              <w:t>belum dilengkapi dengan tupoksi/deskripsi tugas masing-masing unsur</w:t>
            </w:r>
            <w:r>
              <w:t>. Ada uraian cukup lengkap mengenai struktur organisasi di UPPS beserta tupoksi bagian-bagiannya.</w:t>
            </w:r>
          </w:p>
        </w:tc>
      </w:tr>
      <w:tr w:rsidR="00906FC5" w14:paraId="7FE77775" w14:textId="77777777" w:rsidTr="00906FC5">
        <w:tc>
          <w:tcPr>
            <w:tcW w:w="562" w:type="dxa"/>
            <w:shd w:val="clear" w:color="auto" w:fill="FFFFFF" w:themeFill="background1"/>
          </w:tcPr>
          <w:p w14:paraId="1D3CA5EC" w14:textId="76DDA222" w:rsidR="00906FC5" w:rsidRPr="00010C70" w:rsidRDefault="003C5C0E" w:rsidP="00F512C4">
            <w:pPr>
              <w:rPr>
                <w:rFonts w:cs="Calibri"/>
                <w:bCs/>
                <w:color w:val="000000" w:themeColor="text1"/>
              </w:rPr>
            </w:pPr>
            <w:r>
              <w:rPr>
                <w:rFonts w:cs="Calibri"/>
                <w:bCs/>
                <w:color w:val="000000" w:themeColor="text1"/>
              </w:rPr>
              <w:t>9</w:t>
            </w:r>
          </w:p>
        </w:tc>
        <w:tc>
          <w:tcPr>
            <w:tcW w:w="4203" w:type="dxa"/>
            <w:shd w:val="clear" w:color="auto" w:fill="FFFFFF" w:themeFill="background1"/>
          </w:tcPr>
          <w:p w14:paraId="3AB6219B" w14:textId="77777777" w:rsidR="00906FC5" w:rsidRPr="009416BE" w:rsidRDefault="00906FC5" w:rsidP="00F512C4">
            <w:pPr>
              <w:rPr>
                <w:rFonts w:cs="Calibri"/>
                <w:bCs/>
                <w:color w:val="000000" w:themeColor="text1"/>
              </w:rPr>
            </w:pPr>
            <w:r>
              <w:rPr>
                <w:rFonts w:cs="Calibri"/>
                <w:bCs/>
                <w:color w:val="000000" w:themeColor="text1"/>
              </w:rPr>
              <w:t xml:space="preserve">Memiliki rencana mewujudkan </w:t>
            </w:r>
            <w:r w:rsidRPr="009416BE">
              <w:rPr>
                <w:rFonts w:cs="Calibri"/>
                <w:bCs/>
                <w:color w:val="000000" w:themeColor="text1"/>
              </w:rPr>
              <w:t>Good University Governance dan Lima Pilar Tata Pamong</w:t>
            </w:r>
          </w:p>
        </w:tc>
        <w:tc>
          <w:tcPr>
            <w:tcW w:w="4585" w:type="dxa"/>
            <w:shd w:val="clear" w:color="auto" w:fill="FFFFFF" w:themeFill="background1"/>
          </w:tcPr>
          <w:p w14:paraId="78340D19" w14:textId="77777777" w:rsidR="00906FC5" w:rsidRDefault="00906FC5" w:rsidP="00F512C4">
            <w:r>
              <w:t>Ada penjelasan memadai yang secara spesifik menguraikan pelaksanaan GUG berdasarkan lima pilar tata pamong</w:t>
            </w:r>
          </w:p>
        </w:tc>
      </w:tr>
      <w:tr w:rsidR="00906FC5" w14:paraId="62C7C6B5" w14:textId="77777777" w:rsidTr="00906FC5">
        <w:tc>
          <w:tcPr>
            <w:tcW w:w="562" w:type="dxa"/>
            <w:shd w:val="clear" w:color="auto" w:fill="FFFFFF" w:themeFill="background1"/>
          </w:tcPr>
          <w:p w14:paraId="6DDEBB9D" w14:textId="0229E9C6" w:rsidR="00906FC5" w:rsidRPr="00010C70" w:rsidRDefault="003C5C0E" w:rsidP="00F512C4">
            <w:pPr>
              <w:rPr>
                <w:rFonts w:cs="Calibri"/>
                <w:bCs/>
                <w:color w:val="000000" w:themeColor="text1"/>
              </w:rPr>
            </w:pPr>
            <w:r>
              <w:rPr>
                <w:rFonts w:cs="Calibri"/>
                <w:bCs/>
                <w:color w:val="000000" w:themeColor="text1"/>
              </w:rPr>
              <w:t>10</w:t>
            </w:r>
          </w:p>
        </w:tc>
        <w:tc>
          <w:tcPr>
            <w:tcW w:w="4203" w:type="dxa"/>
            <w:shd w:val="clear" w:color="auto" w:fill="FFFFFF" w:themeFill="background1"/>
          </w:tcPr>
          <w:p w14:paraId="14D05679" w14:textId="77777777" w:rsidR="00906FC5" w:rsidRPr="00010C70" w:rsidRDefault="00906FC5" w:rsidP="00F512C4">
            <w:pPr>
              <w:rPr>
                <w:rFonts w:cs="Calibri"/>
                <w:bCs/>
                <w:color w:val="000000" w:themeColor="text1"/>
              </w:rPr>
            </w:pPr>
            <w:r>
              <w:rPr>
                <w:rFonts w:cs="Calibri"/>
                <w:bCs/>
                <w:color w:val="000000" w:themeColor="text1"/>
              </w:rPr>
              <w:t xml:space="preserve">Memiliki </w:t>
            </w:r>
            <w:r w:rsidRPr="009416BE">
              <w:rPr>
                <w:rFonts w:cs="Calibri"/>
                <w:bCs/>
                <w:color w:val="000000" w:themeColor="text1"/>
              </w:rPr>
              <w:t>Dokumen Rancangan Sistem Penjaminan Mutu Internal (SPMI)</w:t>
            </w:r>
          </w:p>
        </w:tc>
        <w:tc>
          <w:tcPr>
            <w:tcW w:w="4585" w:type="dxa"/>
            <w:shd w:val="clear" w:color="auto" w:fill="FFFFFF" w:themeFill="background1"/>
          </w:tcPr>
          <w:p w14:paraId="17920ABE" w14:textId="77777777" w:rsidR="00906FC5" w:rsidRPr="00B51255" w:rsidRDefault="00906FC5" w:rsidP="00F512C4">
            <w:pPr>
              <w:rPr>
                <w:b/>
              </w:rPr>
            </w:pPr>
            <w:r w:rsidRPr="00B51255">
              <w:rPr>
                <w:b/>
              </w:rPr>
              <w:t>Belum memenuhi syarat.</w:t>
            </w:r>
          </w:p>
          <w:p w14:paraId="58B2E9FF" w14:textId="77777777" w:rsidR="00906FC5" w:rsidRDefault="00906FC5" w:rsidP="00F512C4">
            <w:r>
              <w:t xml:space="preserve">Ada dokumen Sistem Penjaminan Mutu Internal PTM Muhammadiyah Aisyiyah, tidak spesifik Rancangan SPMI MOU (yang mestinya berbeda dengan PTM Muhammadiyah Aisyiyah)  </w:t>
            </w:r>
          </w:p>
        </w:tc>
      </w:tr>
      <w:tr w:rsidR="00906FC5" w14:paraId="70250C2A" w14:textId="77777777" w:rsidTr="00906FC5">
        <w:tc>
          <w:tcPr>
            <w:tcW w:w="562" w:type="dxa"/>
            <w:shd w:val="clear" w:color="auto" w:fill="FFFFFF" w:themeFill="background1"/>
          </w:tcPr>
          <w:p w14:paraId="251EFD40" w14:textId="2F6E61DC" w:rsidR="00906FC5" w:rsidRPr="00010C70" w:rsidRDefault="003C5C0E" w:rsidP="00F512C4">
            <w:pPr>
              <w:rPr>
                <w:rFonts w:cs="Calibri"/>
                <w:bCs/>
                <w:color w:val="000000" w:themeColor="text1"/>
              </w:rPr>
            </w:pPr>
            <w:r>
              <w:rPr>
                <w:rFonts w:cs="Calibri"/>
                <w:bCs/>
                <w:color w:val="000000" w:themeColor="text1"/>
              </w:rPr>
              <w:t>11</w:t>
            </w:r>
          </w:p>
        </w:tc>
        <w:tc>
          <w:tcPr>
            <w:tcW w:w="4203" w:type="dxa"/>
            <w:shd w:val="clear" w:color="auto" w:fill="FFFFFF" w:themeFill="background1"/>
          </w:tcPr>
          <w:p w14:paraId="30E63E84" w14:textId="77777777" w:rsidR="00906FC5" w:rsidRPr="00010C70" w:rsidRDefault="00906FC5" w:rsidP="00F512C4">
            <w:pPr>
              <w:rPr>
                <w:rFonts w:cs="Calibri"/>
                <w:bCs/>
                <w:color w:val="000000" w:themeColor="text1"/>
              </w:rPr>
            </w:pPr>
            <w:r>
              <w:rPr>
                <w:rFonts w:cs="Calibri"/>
                <w:bCs/>
                <w:color w:val="000000" w:themeColor="text1"/>
              </w:rPr>
              <w:t xml:space="preserve">Memiliki atau memiliki akses terhadap </w:t>
            </w:r>
            <w:r w:rsidRPr="0087702E">
              <w:rPr>
                <w:rFonts w:cs="Calibri"/>
                <w:bCs/>
                <w:color w:val="000000" w:themeColor="text1"/>
              </w:rPr>
              <w:t>Sistem Pengelolaa</w:t>
            </w:r>
            <w:r>
              <w:rPr>
                <w:rFonts w:cs="Calibri"/>
                <w:bCs/>
                <w:color w:val="000000" w:themeColor="text1"/>
              </w:rPr>
              <w:t>n Pembelajaran (</w:t>
            </w:r>
            <w:r w:rsidRPr="0087702E">
              <w:rPr>
                <w:rFonts w:cs="Calibri"/>
                <w:bCs/>
                <w:i/>
                <w:color w:val="000000" w:themeColor="text1"/>
              </w:rPr>
              <w:t>Learning Management System</w:t>
            </w:r>
            <w:r w:rsidRPr="0087702E">
              <w:rPr>
                <w:rFonts w:cs="Calibri"/>
                <w:bCs/>
                <w:color w:val="000000" w:themeColor="text1"/>
              </w:rPr>
              <w:t>)</w:t>
            </w:r>
            <w:r>
              <w:rPr>
                <w:rFonts w:cs="Calibri"/>
                <w:bCs/>
                <w:color w:val="000000" w:themeColor="text1"/>
              </w:rPr>
              <w:t>, yang memiliki fitur-fitur:</w:t>
            </w:r>
          </w:p>
        </w:tc>
        <w:tc>
          <w:tcPr>
            <w:tcW w:w="4585" w:type="dxa"/>
            <w:shd w:val="clear" w:color="auto" w:fill="FFFFFF" w:themeFill="background1"/>
          </w:tcPr>
          <w:p w14:paraId="0BF9259F" w14:textId="77777777" w:rsidR="00906FC5" w:rsidRDefault="00906FC5" w:rsidP="00F512C4">
            <w:r>
              <w:t>Fitur pengelola pembelajaran diklaim sesuai dengan daftar yang diminta</w:t>
            </w:r>
          </w:p>
        </w:tc>
      </w:tr>
      <w:tr w:rsidR="00906FC5" w14:paraId="4FA34BA7" w14:textId="77777777" w:rsidTr="00906FC5">
        <w:tc>
          <w:tcPr>
            <w:tcW w:w="562" w:type="dxa"/>
            <w:shd w:val="clear" w:color="auto" w:fill="FFFFFF" w:themeFill="background1"/>
          </w:tcPr>
          <w:p w14:paraId="5850AB6E" w14:textId="77777777" w:rsidR="00906FC5" w:rsidRPr="00010C70" w:rsidRDefault="00906FC5" w:rsidP="00F512C4">
            <w:pPr>
              <w:rPr>
                <w:rFonts w:cs="Calibri"/>
                <w:bCs/>
                <w:color w:val="000000" w:themeColor="text1"/>
              </w:rPr>
            </w:pPr>
          </w:p>
        </w:tc>
        <w:tc>
          <w:tcPr>
            <w:tcW w:w="4203" w:type="dxa"/>
            <w:shd w:val="clear" w:color="auto" w:fill="auto"/>
          </w:tcPr>
          <w:p w14:paraId="29CD84B0" w14:textId="77777777" w:rsidR="00906FC5" w:rsidRPr="0087702E" w:rsidRDefault="00906FC5" w:rsidP="00906FC5">
            <w:pPr>
              <w:pStyle w:val="ListParagraph"/>
              <w:numPr>
                <w:ilvl w:val="0"/>
                <w:numId w:val="31"/>
              </w:numPr>
              <w:ind w:left="398"/>
              <w:rPr>
                <w:rFonts w:cs="Calibri"/>
                <w:bCs/>
                <w:color w:val="000000" w:themeColor="text1"/>
              </w:rPr>
            </w:pPr>
            <w:r>
              <w:rPr>
                <w:rFonts w:cs="Calibri"/>
                <w:bCs/>
                <w:color w:val="000000" w:themeColor="text1"/>
              </w:rPr>
              <w:t>Presentasi sinkron/asinkron</w:t>
            </w:r>
          </w:p>
        </w:tc>
        <w:tc>
          <w:tcPr>
            <w:tcW w:w="4585" w:type="dxa"/>
            <w:shd w:val="clear" w:color="auto" w:fill="auto"/>
          </w:tcPr>
          <w:p w14:paraId="4C6812BA" w14:textId="77777777" w:rsidR="00906FC5" w:rsidRDefault="00906FC5" w:rsidP="00F512C4">
            <w:r>
              <w:sym w:font="Wingdings" w:char="F0FC"/>
            </w:r>
          </w:p>
        </w:tc>
      </w:tr>
      <w:tr w:rsidR="00906FC5" w14:paraId="277A2103" w14:textId="77777777" w:rsidTr="00906FC5">
        <w:tc>
          <w:tcPr>
            <w:tcW w:w="562" w:type="dxa"/>
            <w:shd w:val="clear" w:color="auto" w:fill="FFFFFF" w:themeFill="background1"/>
          </w:tcPr>
          <w:p w14:paraId="469A1697" w14:textId="77777777" w:rsidR="00906FC5" w:rsidRPr="00010C70" w:rsidRDefault="00906FC5" w:rsidP="00F512C4">
            <w:pPr>
              <w:rPr>
                <w:rFonts w:cs="Calibri"/>
                <w:bCs/>
                <w:color w:val="000000" w:themeColor="text1"/>
              </w:rPr>
            </w:pPr>
          </w:p>
        </w:tc>
        <w:tc>
          <w:tcPr>
            <w:tcW w:w="4203" w:type="dxa"/>
            <w:shd w:val="clear" w:color="auto" w:fill="auto"/>
          </w:tcPr>
          <w:p w14:paraId="20617F4A" w14:textId="77777777" w:rsidR="00906FC5" w:rsidRPr="0087702E" w:rsidRDefault="00906FC5" w:rsidP="00906FC5">
            <w:pPr>
              <w:pStyle w:val="ListParagraph"/>
              <w:numPr>
                <w:ilvl w:val="0"/>
                <w:numId w:val="31"/>
              </w:numPr>
              <w:ind w:left="397"/>
              <w:rPr>
                <w:rFonts w:cs="Calibri"/>
                <w:bCs/>
                <w:color w:val="000000" w:themeColor="text1"/>
              </w:rPr>
            </w:pPr>
            <w:r>
              <w:rPr>
                <w:rFonts w:cs="Calibri"/>
                <w:bCs/>
                <w:color w:val="000000" w:themeColor="text1"/>
              </w:rPr>
              <w:t>Interaksi/Komunikasi sinkron/asinkron</w:t>
            </w:r>
          </w:p>
        </w:tc>
        <w:tc>
          <w:tcPr>
            <w:tcW w:w="4585" w:type="dxa"/>
            <w:shd w:val="clear" w:color="auto" w:fill="auto"/>
          </w:tcPr>
          <w:p w14:paraId="575D0AF4" w14:textId="77777777" w:rsidR="00906FC5" w:rsidRDefault="00906FC5" w:rsidP="00F512C4">
            <w:r>
              <w:sym w:font="Wingdings" w:char="F0FC"/>
            </w:r>
          </w:p>
        </w:tc>
      </w:tr>
      <w:tr w:rsidR="00906FC5" w14:paraId="63047F38" w14:textId="77777777" w:rsidTr="00906FC5">
        <w:tc>
          <w:tcPr>
            <w:tcW w:w="562" w:type="dxa"/>
            <w:shd w:val="clear" w:color="auto" w:fill="FFFFFF" w:themeFill="background1"/>
          </w:tcPr>
          <w:p w14:paraId="135138EC" w14:textId="77777777" w:rsidR="00906FC5" w:rsidRPr="00010C70" w:rsidRDefault="00906FC5" w:rsidP="00F512C4">
            <w:pPr>
              <w:rPr>
                <w:rFonts w:cs="Calibri"/>
                <w:bCs/>
                <w:color w:val="000000" w:themeColor="text1"/>
              </w:rPr>
            </w:pPr>
          </w:p>
        </w:tc>
        <w:tc>
          <w:tcPr>
            <w:tcW w:w="4203" w:type="dxa"/>
            <w:shd w:val="clear" w:color="auto" w:fill="auto"/>
          </w:tcPr>
          <w:p w14:paraId="2E017E7E" w14:textId="77777777" w:rsidR="00906FC5" w:rsidRPr="0087702E" w:rsidRDefault="00906FC5" w:rsidP="00906FC5">
            <w:pPr>
              <w:pStyle w:val="ListParagraph"/>
              <w:numPr>
                <w:ilvl w:val="0"/>
                <w:numId w:val="31"/>
              </w:numPr>
              <w:ind w:left="397"/>
              <w:rPr>
                <w:rFonts w:cs="Calibri"/>
                <w:bCs/>
                <w:color w:val="000000" w:themeColor="text1"/>
              </w:rPr>
            </w:pPr>
            <w:r>
              <w:rPr>
                <w:rFonts w:cs="Calibri"/>
                <w:bCs/>
                <w:color w:val="000000" w:themeColor="text1"/>
              </w:rPr>
              <w:t>Asesmen yang mengakomodasi beragam format tes</w:t>
            </w:r>
          </w:p>
        </w:tc>
        <w:tc>
          <w:tcPr>
            <w:tcW w:w="4585" w:type="dxa"/>
            <w:shd w:val="clear" w:color="auto" w:fill="auto"/>
          </w:tcPr>
          <w:p w14:paraId="0A5E6990" w14:textId="77777777" w:rsidR="00906FC5" w:rsidRDefault="00906FC5" w:rsidP="00F512C4">
            <w:r>
              <w:sym w:font="Wingdings" w:char="F0FC"/>
            </w:r>
          </w:p>
        </w:tc>
      </w:tr>
      <w:tr w:rsidR="00906FC5" w14:paraId="0B855A8A" w14:textId="77777777" w:rsidTr="00906FC5">
        <w:tc>
          <w:tcPr>
            <w:tcW w:w="562" w:type="dxa"/>
            <w:shd w:val="clear" w:color="auto" w:fill="FFFFFF" w:themeFill="background1"/>
          </w:tcPr>
          <w:p w14:paraId="3E91733E" w14:textId="77777777" w:rsidR="00906FC5" w:rsidRPr="00010C70" w:rsidRDefault="00906FC5" w:rsidP="00F512C4">
            <w:pPr>
              <w:rPr>
                <w:rFonts w:cs="Calibri"/>
                <w:bCs/>
                <w:color w:val="000000" w:themeColor="text1"/>
              </w:rPr>
            </w:pPr>
          </w:p>
        </w:tc>
        <w:tc>
          <w:tcPr>
            <w:tcW w:w="4203" w:type="dxa"/>
            <w:shd w:val="clear" w:color="auto" w:fill="auto"/>
          </w:tcPr>
          <w:p w14:paraId="6CFEDA93" w14:textId="77777777" w:rsidR="00906FC5" w:rsidRPr="0087702E" w:rsidRDefault="00906FC5" w:rsidP="00906FC5">
            <w:pPr>
              <w:pStyle w:val="ListParagraph"/>
              <w:numPr>
                <w:ilvl w:val="0"/>
                <w:numId w:val="31"/>
              </w:numPr>
              <w:ind w:left="397"/>
              <w:rPr>
                <w:rFonts w:cs="Calibri"/>
                <w:bCs/>
                <w:color w:val="000000" w:themeColor="text1"/>
              </w:rPr>
            </w:pPr>
            <w:r>
              <w:rPr>
                <w:rFonts w:cs="Calibri"/>
                <w:bCs/>
                <w:color w:val="000000" w:themeColor="text1"/>
              </w:rPr>
              <w:t>Pengelompokan/</w:t>
            </w:r>
            <w:r w:rsidRPr="0087702E">
              <w:rPr>
                <w:rFonts w:cs="Calibri"/>
                <w:bCs/>
                <w:i/>
                <w:color w:val="000000" w:themeColor="text1"/>
              </w:rPr>
              <w:t>grouping</w:t>
            </w:r>
          </w:p>
        </w:tc>
        <w:tc>
          <w:tcPr>
            <w:tcW w:w="4585" w:type="dxa"/>
            <w:shd w:val="clear" w:color="auto" w:fill="auto"/>
          </w:tcPr>
          <w:p w14:paraId="08143D6E" w14:textId="77777777" w:rsidR="00906FC5" w:rsidRDefault="00906FC5" w:rsidP="00F512C4">
            <w:r>
              <w:sym w:font="Wingdings" w:char="F0FC"/>
            </w:r>
          </w:p>
        </w:tc>
      </w:tr>
      <w:tr w:rsidR="00906FC5" w14:paraId="2E5E2078" w14:textId="77777777" w:rsidTr="00906FC5">
        <w:tc>
          <w:tcPr>
            <w:tcW w:w="562" w:type="dxa"/>
            <w:shd w:val="clear" w:color="auto" w:fill="FFFFFF" w:themeFill="background1"/>
          </w:tcPr>
          <w:p w14:paraId="15EF0EBE" w14:textId="77777777" w:rsidR="00906FC5" w:rsidRPr="00010C70" w:rsidRDefault="00906FC5" w:rsidP="00F512C4">
            <w:pPr>
              <w:rPr>
                <w:rFonts w:cs="Calibri"/>
                <w:bCs/>
                <w:color w:val="000000" w:themeColor="text1"/>
              </w:rPr>
            </w:pPr>
          </w:p>
        </w:tc>
        <w:tc>
          <w:tcPr>
            <w:tcW w:w="4203" w:type="dxa"/>
            <w:shd w:val="clear" w:color="auto" w:fill="auto"/>
          </w:tcPr>
          <w:p w14:paraId="0F1541C1" w14:textId="77777777" w:rsidR="00906FC5" w:rsidRPr="0087702E" w:rsidRDefault="00906FC5" w:rsidP="00906FC5">
            <w:pPr>
              <w:pStyle w:val="ListParagraph"/>
              <w:numPr>
                <w:ilvl w:val="0"/>
                <w:numId w:val="31"/>
              </w:numPr>
              <w:ind w:left="397"/>
              <w:rPr>
                <w:rFonts w:cs="Calibri"/>
                <w:bCs/>
                <w:color w:val="000000" w:themeColor="text1"/>
              </w:rPr>
            </w:pPr>
            <w:r w:rsidRPr="0087702E">
              <w:rPr>
                <w:rFonts w:cs="Calibri"/>
                <w:bCs/>
                <w:color w:val="000000" w:themeColor="text1"/>
              </w:rPr>
              <w:t>Pengarsipan bukti pembelajaran (catatan aktivitas/</w:t>
            </w:r>
            <w:r w:rsidRPr="0087702E">
              <w:rPr>
                <w:rFonts w:cs="Calibri"/>
                <w:bCs/>
                <w:i/>
                <w:color w:val="000000" w:themeColor="text1"/>
              </w:rPr>
              <w:t>logbook</w:t>
            </w:r>
            <w:r w:rsidRPr="0087702E">
              <w:rPr>
                <w:rFonts w:cs="Calibri"/>
                <w:bCs/>
                <w:color w:val="000000" w:themeColor="text1"/>
              </w:rPr>
              <w:t xml:space="preserve">, nilai mahasiswa, </w:t>
            </w:r>
            <w:r w:rsidRPr="0087702E">
              <w:rPr>
                <w:rFonts w:cs="Calibri"/>
                <w:bCs/>
                <w:i/>
                <w:color w:val="000000" w:themeColor="text1"/>
              </w:rPr>
              <w:t>learning analytics</w:t>
            </w:r>
            <w:r w:rsidRPr="0087702E">
              <w:rPr>
                <w:rFonts w:cs="Calibri"/>
                <w:bCs/>
                <w:color w:val="000000" w:themeColor="text1"/>
              </w:rPr>
              <w:t>, dan sejenisnya)</w:t>
            </w:r>
          </w:p>
        </w:tc>
        <w:tc>
          <w:tcPr>
            <w:tcW w:w="4585" w:type="dxa"/>
            <w:shd w:val="clear" w:color="auto" w:fill="auto"/>
          </w:tcPr>
          <w:p w14:paraId="3D883B77" w14:textId="77777777" w:rsidR="00906FC5" w:rsidRDefault="00906FC5" w:rsidP="00F512C4">
            <w:r>
              <w:sym w:font="Wingdings" w:char="F0FC"/>
            </w:r>
          </w:p>
        </w:tc>
      </w:tr>
      <w:tr w:rsidR="00906FC5" w14:paraId="28A1E513" w14:textId="77777777" w:rsidTr="00906FC5">
        <w:tc>
          <w:tcPr>
            <w:tcW w:w="562" w:type="dxa"/>
            <w:shd w:val="clear" w:color="auto" w:fill="FFFFFF" w:themeFill="background1"/>
          </w:tcPr>
          <w:p w14:paraId="6C106612"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4C28AF82" w14:textId="77777777" w:rsidR="00906FC5" w:rsidRPr="0087702E" w:rsidRDefault="00906FC5" w:rsidP="00906FC5">
            <w:pPr>
              <w:pStyle w:val="ListParagraph"/>
              <w:numPr>
                <w:ilvl w:val="0"/>
                <w:numId w:val="31"/>
              </w:numPr>
              <w:ind w:left="397"/>
              <w:rPr>
                <w:rFonts w:cs="Calibri"/>
                <w:bCs/>
                <w:color w:val="000000" w:themeColor="text1"/>
              </w:rPr>
            </w:pPr>
            <w:r>
              <w:rPr>
                <w:rFonts w:cs="Calibri"/>
                <w:bCs/>
                <w:color w:val="000000" w:themeColor="text1"/>
              </w:rPr>
              <w:t>Integrasi dengan Sistem Informasi Akademik</w:t>
            </w:r>
          </w:p>
        </w:tc>
        <w:tc>
          <w:tcPr>
            <w:tcW w:w="4585" w:type="dxa"/>
            <w:shd w:val="clear" w:color="auto" w:fill="FFFFFF" w:themeFill="background1"/>
          </w:tcPr>
          <w:p w14:paraId="4FE1E884" w14:textId="77777777" w:rsidR="00906FC5" w:rsidRDefault="00906FC5" w:rsidP="00F512C4">
            <w:r>
              <w:t>Belum diketahui</w:t>
            </w:r>
          </w:p>
        </w:tc>
      </w:tr>
      <w:tr w:rsidR="00906FC5" w14:paraId="76DFDA2E" w14:textId="77777777" w:rsidTr="00906FC5">
        <w:tc>
          <w:tcPr>
            <w:tcW w:w="562" w:type="dxa"/>
            <w:shd w:val="clear" w:color="auto" w:fill="FFFFFF" w:themeFill="background1"/>
          </w:tcPr>
          <w:p w14:paraId="65DDCA90"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08B0ED27" w14:textId="77777777" w:rsidR="00906FC5" w:rsidRDefault="00906FC5" w:rsidP="00906FC5">
            <w:pPr>
              <w:pStyle w:val="ListParagraph"/>
              <w:numPr>
                <w:ilvl w:val="0"/>
                <w:numId w:val="31"/>
              </w:numPr>
              <w:ind w:left="397"/>
              <w:rPr>
                <w:rFonts w:cs="Calibri"/>
                <w:bCs/>
                <w:color w:val="000000" w:themeColor="text1"/>
              </w:rPr>
            </w:pPr>
            <w:r w:rsidRPr="0087702E">
              <w:rPr>
                <w:rFonts w:cs="Calibri"/>
                <w:bCs/>
                <w:color w:val="000000" w:themeColor="text1"/>
              </w:rPr>
              <w:t>Integrasi dengan sumber belajar</w:t>
            </w:r>
            <w:r>
              <w:rPr>
                <w:rFonts w:cs="Calibri"/>
                <w:bCs/>
                <w:color w:val="000000" w:themeColor="text1"/>
              </w:rPr>
              <w:t xml:space="preserve"> daring</w:t>
            </w:r>
            <w:r w:rsidRPr="0087702E">
              <w:rPr>
                <w:rFonts w:cs="Calibri"/>
                <w:bCs/>
                <w:color w:val="000000" w:themeColor="text1"/>
              </w:rPr>
              <w:t xml:space="preserve"> (</w:t>
            </w:r>
            <w:r>
              <w:rPr>
                <w:rFonts w:cs="Calibri"/>
                <w:bCs/>
                <w:color w:val="000000" w:themeColor="text1"/>
              </w:rPr>
              <w:t xml:space="preserve">misalnya </w:t>
            </w:r>
            <w:r w:rsidRPr="0087702E">
              <w:rPr>
                <w:rFonts w:cs="Calibri"/>
                <w:bCs/>
                <w:i/>
                <w:color w:val="000000" w:themeColor="text1"/>
              </w:rPr>
              <w:t>e-library</w:t>
            </w:r>
            <w:r>
              <w:rPr>
                <w:rFonts w:cs="Calibri"/>
                <w:bCs/>
                <w:i/>
                <w:color w:val="000000" w:themeColor="text1"/>
              </w:rPr>
              <w:t xml:space="preserve"> </w:t>
            </w:r>
            <w:r w:rsidRPr="00986333">
              <w:rPr>
                <w:rFonts w:cs="Calibri"/>
                <w:bCs/>
                <w:color w:val="000000" w:themeColor="text1"/>
              </w:rPr>
              <w:t>dan</w:t>
            </w:r>
            <w:r>
              <w:rPr>
                <w:rFonts w:cs="Calibri"/>
                <w:bCs/>
                <w:i/>
                <w:color w:val="000000" w:themeColor="text1"/>
              </w:rPr>
              <w:t xml:space="preserve"> sumber belajar daring lainnya</w:t>
            </w:r>
            <w:r w:rsidRPr="0087702E">
              <w:rPr>
                <w:rFonts w:cs="Calibri"/>
                <w:bCs/>
                <w:color w:val="000000" w:themeColor="text1"/>
              </w:rPr>
              <w:t>)</w:t>
            </w:r>
            <w:r>
              <w:rPr>
                <w:rFonts w:cs="Calibri"/>
                <w:bCs/>
                <w:color w:val="000000" w:themeColor="text1"/>
              </w:rPr>
              <w:t xml:space="preserve"> </w:t>
            </w:r>
          </w:p>
        </w:tc>
        <w:tc>
          <w:tcPr>
            <w:tcW w:w="4585" w:type="dxa"/>
            <w:shd w:val="clear" w:color="auto" w:fill="FFFFFF" w:themeFill="background1"/>
          </w:tcPr>
          <w:p w14:paraId="0686A7CB" w14:textId="77777777" w:rsidR="00906FC5" w:rsidRDefault="00906FC5" w:rsidP="00F512C4">
            <w:r>
              <w:t>Belum diketahui</w:t>
            </w:r>
          </w:p>
        </w:tc>
      </w:tr>
      <w:tr w:rsidR="00906FC5" w14:paraId="651EF1B8" w14:textId="77777777" w:rsidTr="00906FC5">
        <w:tc>
          <w:tcPr>
            <w:tcW w:w="562" w:type="dxa"/>
            <w:shd w:val="clear" w:color="auto" w:fill="FFFFFF" w:themeFill="background1"/>
          </w:tcPr>
          <w:p w14:paraId="04C202D6"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21F3836B" w14:textId="77777777" w:rsidR="00906FC5" w:rsidRPr="0087702E" w:rsidRDefault="00906FC5" w:rsidP="00906FC5">
            <w:pPr>
              <w:pStyle w:val="ListParagraph"/>
              <w:numPr>
                <w:ilvl w:val="0"/>
                <w:numId w:val="31"/>
              </w:numPr>
              <w:ind w:left="397"/>
              <w:rPr>
                <w:rFonts w:cs="Calibri"/>
                <w:bCs/>
                <w:color w:val="000000" w:themeColor="text1"/>
              </w:rPr>
            </w:pPr>
            <w:r>
              <w:rPr>
                <w:rFonts w:cs="Calibri"/>
                <w:bCs/>
                <w:color w:val="000000" w:themeColor="text1"/>
              </w:rPr>
              <w:t>Online Help Desk</w:t>
            </w:r>
          </w:p>
        </w:tc>
        <w:tc>
          <w:tcPr>
            <w:tcW w:w="4585" w:type="dxa"/>
            <w:shd w:val="clear" w:color="auto" w:fill="FFFFFF" w:themeFill="background1"/>
          </w:tcPr>
          <w:p w14:paraId="160551C7" w14:textId="77777777" w:rsidR="00906FC5" w:rsidRDefault="00906FC5" w:rsidP="00F512C4">
            <w:r>
              <w:t>Belum diketahui</w:t>
            </w:r>
          </w:p>
        </w:tc>
      </w:tr>
      <w:tr w:rsidR="00906FC5" w14:paraId="789CDD3B" w14:textId="77777777" w:rsidTr="00906FC5">
        <w:tc>
          <w:tcPr>
            <w:tcW w:w="562" w:type="dxa"/>
            <w:shd w:val="clear" w:color="auto" w:fill="FFFFFF" w:themeFill="background1"/>
          </w:tcPr>
          <w:p w14:paraId="6F2C030C" w14:textId="68C6C747" w:rsidR="00906FC5" w:rsidRPr="00010C70" w:rsidRDefault="003C5C0E" w:rsidP="00F512C4">
            <w:pPr>
              <w:rPr>
                <w:rFonts w:cs="Calibri"/>
                <w:bCs/>
                <w:color w:val="000000" w:themeColor="text1"/>
              </w:rPr>
            </w:pPr>
            <w:r>
              <w:rPr>
                <w:rFonts w:cs="Calibri"/>
                <w:bCs/>
                <w:color w:val="000000" w:themeColor="text1"/>
              </w:rPr>
              <w:lastRenderedPageBreak/>
              <w:t>12</w:t>
            </w:r>
          </w:p>
        </w:tc>
        <w:tc>
          <w:tcPr>
            <w:tcW w:w="4203" w:type="dxa"/>
            <w:shd w:val="clear" w:color="auto" w:fill="FFFFFF" w:themeFill="background1"/>
          </w:tcPr>
          <w:p w14:paraId="067DD016" w14:textId="4D74352B" w:rsidR="00906FC5" w:rsidRPr="00AC6339" w:rsidRDefault="00906FC5" w:rsidP="00F512C4">
            <w:pPr>
              <w:rPr>
                <w:rFonts w:cs="Calibri"/>
                <w:bCs/>
                <w:color w:val="000000" w:themeColor="text1"/>
              </w:rPr>
            </w:pPr>
            <w:r>
              <w:rPr>
                <w:rFonts w:cs="Calibri"/>
                <w:bCs/>
                <w:color w:val="000000" w:themeColor="text1"/>
              </w:rPr>
              <w:t>Memiliki atau memiliki akses terhadap i</w:t>
            </w:r>
            <w:r w:rsidRPr="00AC6339">
              <w:rPr>
                <w:rFonts w:cs="Calibri"/>
                <w:bCs/>
                <w:color w:val="000000" w:themeColor="text1"/>
              </w:rPr>
              <w:t xml:space="preserve">nfrastruktur TIK di </w:t>
            </w:r>
            <w:r>
              <w:rPr>
                <w:rFonts w:cs="Calibri"/>
                <w:bCs/>
                <w:color w:val="000000" w:themeColor="text1"/>
              </w:rPr>
              <w:t>Kampus Utama, yang mencakup:</w:t>
            </w:r>
          </w:p>
        </w:tc>
        <w:tc>
          <w:tcPr>
            <w:tcW w:w="4585" w:type="dxa"/>
            <w:shd w:val="clear" w:color="auto" w:fill="FFFFFF" w:themeFill="background1"/>
          </w:tcPr>
          <w:p w14:paraId="23A47EB0" w14:textId="77777777" w:rsidR="00906FC5" w:rsidRDefault="00906FC5" w:rsidP="00F512C4"/>
        </w:tc>
      </w:tr>
      <w:tr w:rsidR="00906FC5" w14:paraId="24B2D69B" w14:textId="77777777" w:rsidTr="00906FC5">
        <w:tc>
          <w:tcPr>
            <w:tcW w:w="562" w:type="dxa"/>
            <w:shd w:val="clear" w:color="auto" w:fill="FFFFFF" w:themeFill="background1"/>
          </w:tcPr>
          <w:p w14:paraId="34E02296"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159B9B9A" w14:textId="77777777" w:rsidR="00906FC5" w:rsidRPr="00986333" w:rsidRDefault="00906FC5" w:rsidP="00A14D84">
            <w:pPr>
              <w:pStyle w:val="ListParagraph"/>
              <w:numPr>
                <w:ilvl w:val="0"/>
                <w:numId w:val="45"/>
              </w:numPr>
              <w:ind w:left="402"/>
              <w:rPr>
                <w:rFonts w:cs="Calibri"/>
                <w:bCs/>
                <w:color w:val="000000" w:themeColor="text1"/>
              </w:rPr>
            </w:pPr>
            <w:r w:rsidRPr="00986333">
              <w:rPr>
                <w:rFonts w:cs="Calibri"/>
                <w:bCs/>
                <w:color w:val="000000" w:themeColor="text1"/>
              </w:rPr>
              <w:t xml:space="preserve">Server (misalnya dalam bentuk </w:t>
            </w:r>
            <w:r w:rsidRPr="00986333">
              <w:rPr>
                <w:rFonts w:cs="Calibri"/>
                <w:bCs/>
                <w:i/>
                <w:color w:val="000000" w:themeColor="text1"/>
              </w:rPr>
              <w:t>farm server</w:t>
            </w:r>
            <w:r w:rsidRPr="00986333">
              <w:rPr>
                <w:rFonts w:cs="Calibri"/>
                <w:bCs/>
                <w:color w:val="000000" w:themeColor="text1"/>
              </w:rPr>
              <w:t xml:space="preserve">, </w:t>
            </w:r>
            <w:r w:rsidRPr="00BF0A03">
              <w:rPr>
                <w:rFonts w:cs="Calibri"/>
                <w:bCs/>
                <w:i/>
                <w:color w:val="000000" w:themeColor="text1"/>
              </w:rPr>
              <w:t>colocation server, hosting, cloud</w:t>
            </w:r>
            <w:r w:rsidRPr="00BF0A03">
              <w:rPr>
                <w:rFonts w:cs="Calibri"/>
                <w:bCs/>
                <w:color w:val="000000" w:themeColor="text1"/>
              </w:rPr>
              <w:t>, dan sejenisnya) -- Butir A.12 menjelaskan syarat minimum server Sistem Pengelola Pembelajaran</w:t>
            </w:r>
          </w:p>
        </w:tc>
        <w:tc>
          <w:tcPr>
            <w:tcW w:w="4585" w:type="dxa"/>
            <w:shd w:val="clear" w:color="auto" w:fill="FFFFFF" w:themeFill="background1"/>
          </w:tcPr>
          <w:p w14:paraId="0DAD24E3" w14:textId="77777777" w:rsidR="00906FC5" w:rsidRDefault="00906FC5" w:rsidP="00F512C4">
            <w:r>
              <w:t>Belum ada penjelasan.</w:t>
            </w:r>
          </w:p>
          <w:p w14:paraId="466CC5F2" w14:textId="77777777" w:rsidR="00906FC5" w:rsidRDefault="00906FC5" w:rsidP="00F512C4"/>
          <w:p w14:paraId="55F2B891" w14:textId="77777777" w:rsidR="00906FC5" w:rsidRDefault="00906FC5" w:rsidP="00F512C4">
            <w:r w:rsidRPr="00670F38">
              <w:t>Syarat minimum server Sistem Pengelola Pembelajaran</w:t>
            </w:r>
            <w:r>
              <w:t xml:space="preserve"> berdasarkan Kepdirjen Nomor 83/E/KPT/2020 tentang Persyaratan dan Prosedur Pendirian PTS Pendidikan Akademik.</w:t>
            </w:r>
          </w:p>
          <w:p w14:paraId="5B9F82D8" w14:textId="2CD7DA17" w:rsidR="00906FC5" w:rsidRDefault="00906FC5" w:rsidP="00A14D84">
            <w:pPr>
              <w:pStyle w:val="ListParagraph"/>
              <w:numPr>
                <w:ilvl w:val="0"/>
                <w:numId w:val="64"/>
              </w:numPr>
            </w:pPr>
            <w:r>
              <w:t>Ruang data paling sedikit 5GB untuk tiap matakuliah yang diselenggarakan;</w:t>
            </w:r>
          </w:p>
          <w:p w14:paraId="116B6F17" w14:textId="77777777" w:rsidR="00906FC5" w:rsidRDefault="00906FC5" w:rsidP="00A14D84">
            <w:pPr>
              <w:pStyle w:val="ListParagraph"/>
              <w:numPr>
                <w:ilvl w:val="0"/>
                <w:numId w:val="64"/>
              </w:numPr>
            </w:pPr>
            <w:r>
              <w:t>Memori paling sedikit 100MB tersedia untuk masing-masing peserta yang mengakses pada saat yang sama;</w:t>
            </w:r>
          </w:p>
          <w:p w14:paraId="619177EE" w14:textId="77777777" w:rsidR="00906FC5" w:rsidRDefault="00906FC5" w:rsidP="00A14D84">
            <w:pPr>
              <w:pStyle w:val="ListParagraph"/>
              <w:numPr>
                <w:ilvl w:val="0"/>
                <w:numId w:val="64"/>
              </w:numPr>
            </w:pPr>
            <w:r>
              <w:t>Kecepatan transfer data 100Kbps per pengguna untuk akses ke luar dan 25Kbps per pengguna bersamaan untuk akses masuk</w:t>
            </w:r>
          </w:p>
        </w:tc>
      </w:tr>
      <w:tr w:rsidR="00906FC5" w14:paraId="22E4E358" w14:textId="77777777" w:rsidTr="00906FC5">
        <w:tc>
          <w:tcPr>
            <w:tcW w:w="562" w:type="dxa"/>
            <w:shd w:val="clear" w:color="auto" w:fill="FFFFFF" w:themeFill="background1"/>
          </w:tcPr>
          <w:p w14:paraId="7BDFB66C"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50663D54" w14:textId="77777777" w:rsidR="00906FC5" w:rsidRPr="00986333" w:rsidRDefault="00906FC5" w:rsidP="00A14D84">
            <w:pPr>
              <w:pStyle w:val="ListParagraph"/>
              <w:numPr>
                <w:ilvl w:val="0"/>
                <w:numId w:val="45"/>
              </w:numPr>
              <w:ind w:left="402"/>
              <w:rPr>
                <w:rFonts w:cs="Calibri"/>
                <w:bCs/>
                <w:color w:val="000000" w:themeColor="text1"/>
              </w:rPr>
            </w:pPr>
            <w:r w:rsidRPr="00986333">
              <w:rPr>
                <w:rFonts w:cs="Calibri"/>
                <w:bCs/>
                <w:color w:val="000000" w:themeColor="text1"/>
              </w:rPr>
              <w:t>Fasilitas teleconference</w:t>
            </w:r>
          </w:p>
        </w:tc>
        <w:tc>
          <w:tcPr>
            <w:tcW w:w="4585" w:type="dxa"/>
            <w:shd w:val="clear" w:color="auto" w:fill="FFFFFF" w:themeFill="background1"/>
          </w:tcPr>
          <w:p w14:paraId="7D4B8F29" w14:textId="77777777" w:rsidR="00906FC5" w:rsidRPr="00D170A7" w:rsidRDefault="00906FC5" w:rsidP="00F512C4">
            <w:pPr>
              <w:rPr>
                <w:b/>
              </w:rPr>
            </w:pPr>
            <w:r w:rsidRPr="00D170A7">
              <w:rPr>
                <w:b/>
              </w:rPr>
              <w:t>Tidak ada</w:t>
            </w:r>
          </w:p>
          <w:p w14:paraId="56C01B51" w14:textId="77777777" w:rsidR="00906FC5" w:rsidRDefault="00906FC5" w:rsidP="00F512C4">
            <w:r>
              <w:t xml:space="preserve">Ada kontrak layanan Internet dengan Astinet Lite, tetapi hanya ada </w:t>
            </w:r>
            <w:r w:rsidRPr="00D170A7">
              <w:rPr>
                <w:b/>
              </w:rPr>
              <w:t>satu layanan untuk kantor pusat.</w:t>
            </w:r>
          </w:p>
        </w:tc>
      </w:tr>
      <w:tr w:rsidR="00906FC5" w14:paraId="2F518BDE" w14:textId="77777777" w:rsidTr="00906FC5">
        <w:tc>
          <w:tcPr>
            <w:tcW w:w="562" w:type="dxa"/>
            <w:shd w:val="clear" w:color="auto" w:fill="FFFFFF" w:themeFill="background1"/>
          </w:tcPr>
          <w:p w14:paraId="41F2768B"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0DBA8898" w14:textId="77777777" w:rsidR="00906FC5" w:rsidRPr="00986333" w:rsidRDefault="00906FC5" w:rsidP="00A14D84">
            <w:pPr>
              <w:pStyle w:val="ListParagraph"/>
              <w:numPr>
                <w:ilvl w:val="0"/>
                <w:numId w:val="45"/>
              </w:numPr>
              <w:ind w:left="307" w:hanging="307"/>
              <w:rPr>
                <w:rFonts w:cs="Calibri"/>
                <w:bCs/>
                <w:color w:val="000000" w:themeColor="text1"/>
              </w:rPr>
            </w:pPr>
            <w:r w:rsidRPr="00986333">
              <w:rPr>
                <w:rFonts w:cs="Calibri"/>
                <w:bCs/>
                <w:color w:val="000000" w:themeColor="text1"/>
              </w:rPr>
              <w:t>Komputer</w:t>
            </w:r>
          </w:p>
        </w:tc>
        <w:tc>
          <w:tcPr>
            <w:tcW w:w="4585" w:type="dxa"/>
            <w:shd w:val="clear" w:color="auto" w:fill="FFFFFF" w:themeFill="background1"/>
          </w:tcPr>
          <w:p w14:paraId="4816D761" w14:textId="77777777" w:rsidR="00906FC5" w:rsidRDefault="00906FC5" w:rsidP="00F512C4">
            <w:r>
              <w:t xml:space="preserve">Ada </w:t>
            </w:r>
          </w:p>
        </w:tc>
      </w:tr>
      <w:tr w:rsidR="00906FC5" w14:paraId="7BB114EB" w14:textId="77777777" w:rsidTr="00906FC5">
        <w:tc>
          <w:tcPr>
            <w:tcW w:w="562" w:type="dxa"/>
            <w:shd w:val="clear" w:color="auto" w:fill="FFFFFF" w:themeFill="background1"/>
          </w:tcPr>
          <w:p w14:paraId="666F7F24" w14:textId="77777777" w:rsidR="00906FC5" w:rsidRPr="00010C70" w:rsidRDefault="00906FC5" w:rsidP="00F512C4">
            <w:pPr>
              <w:rPr>
                <w:rFonts w:cs="Calibri"/>
                <w:bCs/>
                <w:color w:val="000000" w:themeColor="text1"/>
              </w:rPr>
            </w:pPr>
          </w:p>
        </w:tc>
        <w:tc>
          <w:tcPr>
            <w:tcW w:w="4203" w:type="dxa"/>
            <w:shd w:val="clear" w:color="auto" w:fill="FFFFFF" w:themeFill="background1"/>
          </w:tcPr>
          <w:p w14:paraId="5E6D6A75" w14:textId="77777777" w:rsidR="00906FC5" w:rsidRPr="00986333" w:rsidRDefault="00906FC5" w:rsidP="00A14D84">
            <w:pPr>
              <w:pStyle w:val="ListParagraph"/>
              <w:numPr>
                <w:ilvl w:val="0"/>
                <w:numId w:val="45"/>
              </w:numPr>
              <w:ind w:left="307" w:hanging="307"/>
              <w:rPr>
                <w:rFonts w:cs="Calibri"/>
                <w:bCs/>
                <w:color w:val="000000" w:themeColor="text1"/>
              </w:rPr>
            </w:pPr>
            <w:r w:rsidRPr="00986333">
              <w:rPr>
                <w:rFonts w:cs="Calibri"/>
                <w:bCs/>
                <w:color w:val="000000" w:themeColor="text1"/>
              </w:rPr>
              <w:t>Jaminan pasok daya listrik tidak terputus dengan penyediaan cadangan catu daya (genset, UPS) yang memadai</w:t>
            </w:r>
          </w:p>
        </w:tc>
        <w:tc>
          <w:tcPr>
            <w:tcW w:w="4585" w:type="dxa"/>
            <w:shd w:val="clear" w:color="auto" w:fill="FFFFFF" w:themeFill="background1"/>
          </w:tcPr>
          <w:p w14:paraId="2699F74D" w14:textId="77777777" w:rsidR="00906FC5" w:rsidRDefault="00906FC5" w:rsidP="00F512C4">
            <w:r>
              <w:t>Ada klaim jaminan pasok daya tidak terputus, tetapi tidak ada penjelasan spesifik bagaimana cara/sarananya.</w:t>
            </w:r>
          </w:p>
        </w:tc>
      </w:tr>
      <w:tr w:rsidR="00906FC5" w14:paraId="66345C52" w14:textId="77777777" w:rsidTr="00906FC5">
        <w:tc>
          <w:tcPr>
            <w:tcW w:w="562" w:type="dxa"/>
            <w:shd w:val="clear" w:color="auto" w:fill="FFFFFF" w:themeFill="background1"/>
          </w:tcPr>
          <w:p w14:paraId="537C744E" w14:textId="411DB629" w:rsidR="00906FC5" w:rsidRPr="00010C70" w:rsidRDefault="003C5C0E" w:rsidP="00F512C4">
            <w:pPr>
              <w:rPr>
                <w:rFonts w:cs="Calibri"/>
                <w:bCs/>
                <w:color w:val="000000" w:themeColor="text1"/>
              </w:rPr>
            </w:pPr>
            <w:r>
              <w:rPr>
                <w:rFonts w:cs="Calibri"/>
                <w:bCs/>
                <w:color w:val="000000" w:themeColor="text1"/>
              </w:rPr>
              <w:t>13</w:t>
            </w:r>
          </w:p>
        </w:tc>
        <w:tc>
          <w:tcPr>
            <w:tcW w:w="4203" w:type="dxa"/>
            <w:shd w:val="clear" w:color="auto" w:fill="FFFFFF" w:themeFill="background1"/>
          </w:tcPr>
          <w:p w14:paraId="6886B4C4" w14:textId="77777777" w:rsidR="00906FC5" w:rsidRPr="00986333" w:rsidRDefault="00906FC5" w:rsidP="00F512C4">
            <w:pPr>
              <w:rPr>
                <w:rFonts w:cs="Calibri"/>
                <w:bCs/>
                <w:color w:val="000000" w:themeColor="text1"/>
              </w:rPr>
            </w:pPr>
            <w:r>
              <w:rPr>
                <w:rFonts w:cs="Calibri"/>
                <w:bCs/>
                <w:color w:val="000000" w:themeColor="text1"/>
              </w:rPr>
              <w:t>Memiliki atau memiliki akses terhadap Sistem Informasi Akademik</w:t>
            </w:r>
          </w:p>
        </w:tc>
        <w:tc>
          <w:tcPr>
            <w:tcW w:w="4585" w:type="dxa"/>
            <w:shd w:val="clear" w:color="auto" w:fill="FFFFFF" w:themeFill="background1"/>
          </w:tcPr>
          <w:p w14:paraId="12D1BAA4" w14:textId="77777777" w:rsidR="00906FC5" w:rsidRDefault="00906FC5" w:rsidP="00F512C4">
            <w:r>
              <w:t xml:space="preserve">Mengklaim ada dengan fitur sesuai daftar yang diberikan. </w:t>
            </w:r>
          </w:p>
          <w:p w14:paraId="12F1ED96" w14:textId="77777777" w:rsidR="00906FC5" w:rsidRDefault="00906FC5" w:rsidP="00F512C4">
            <w:r>
              <w:t>Perlu diverifikasi saat visitasi</w:t>
            </w:r>
          </w:p>
        </w:tc>
      </w:tr>
    </w:tbl>
    <w:p w14:paraId="01C6A4E9" w14:textId="77777777" w:rsidR="00906FC5" w:rsidRDefault="00906FC5" w:rsidP="00906FC5"/>
    <w:p w14:paraId="3CB1406F" w14:textId="77777777" w:rsidR="00906FC5" w:rsidRDefault="00906FC5" w:rsidP="00906FC5">
      <w:r>
        <w:br w:type="page"/>
      </w:r>
    </w:p>
    <w:p w14:paraId="7701A83B" w14:textId="77777777" w:rsidR="00906FC5" w:rsidRPr="00906FC5" w:rsidRDefault="00906FC5" w:rsidP="00906FC5">
      <w:pPr>
        <w:pStyle w:val="Title"/>
        <w:jc w:val="left"/>
        <w:rPr>
          <w:rFonts w:ascii="Times New Roman" w:hAnsi="Times New Roman"/>
        </w:rPr>
      </w:pPr>
      <w:r w:rsidRPr="00906FC5">
        <w:rPr>
          <w:rFonts w:ascii="Times New Roman" w:hAnsi="Times New Roman"/>
        </w:rPr>
        <w:lastRenderedPageBreak/>
        <w:t>4. Program Studi Ilmu Hukum</w:t>
      </w:r>
    </w:p>
    <w:p w14:paraId="159FE256" w14:textId="77777777" w:rsidR="00906FC5" w:rsidRPr="00B16149" w:rsidRDefault="00906FC5" w:rsidP="00906FC5"/>
    <w:tbl>
      <w:tblPr>
        <w:tblStyle w:val="TableGrid"/>
        <w:tblW w:w="0" w:type="auto"/>
        <w:tblLook w:val="04A0" w:firstRow="1" w:lastRow="0" w:firstColumn="1" w:lastColumn="0" w:noHBand="0" w:noVBand="1"/>
      </w:tblPr>
      <w:tblGrid>
        <w:gridCol w:w="510"/>
        <w:gridCol w:w="4155"/>
        <w:gridCol w:w="4396"/>
      </w:tblGrid>
      <w:tr w:rsidR="00906FC5" w:rsidRPr="00533F7D" w14:paraId="1A9F1143" w14:textId="77777777" w:rsidTr="003C5C0E">
        <w:trPr>
          <w:trHeight w:val="557"/>
        </w:trPr>
        <w:tc>
          <w:tcPr>
            <w:tcW w:w="510" w:type="dxa"/>
            <w:shd w:val="clear" w:color="auto" w:fill="BFBFBF" w:themeFill="background1" w:themeFillShade="BF"/>
            <w:vAlign w:val="center"/>
          </w:tcPr>
          <w:p w14:paraId="31BABD4F" w14:textId="77777777" w:rsidR="00906FC5" w:rsidRPr="00533F7D" w:rsidRDefault="00906FC5" w:rsidP="00F512C4">
            <w:pPr>
              <w:rPr>
                <w:b/>
              </w:rPr>
            </w:pPr>
            <w:r w:rsidRPr="00533F7D">
              <w:rPr>
                <w:b/>
              </w:rPr>
              <w:t>No</w:t>
            </w:r>
          </w:p>
        </w:tc>
        <w:tc>
          <w:tcPr>
            <w:tcW w:w="4155" w:type="dxa"/>
            <w:shd w:val="clear" w:color="auto" w:fill="BFBFBF" w:themeFill="background1" w:themeFillShade="BF"/>
            <w:vAlign w:val="center"/>
          </w:tcPr>
          <w:p w14:paraId="63FD3EC9" w14:textId="77777777" w:rsidR="00906FC5" w:rsidRPr="00533F7D" w:rsidRDefault="00906FC5" w:rsidP="00F512C4">
            <w:pPr>
              <w:rPr>
                <w:b/>
              </w:rPr>
            </w:pPr>
            <w:r w:rsidRPr="00533F7D">
              <w:rPr>
                <w:b/>
              </w:rPr>
              <w:t>Persyaratan</w:t>
            </w:r>
          </w:p>
        </w:tc>
        <w:tc>
          <w:tcPr>
            <w:tcW w:w="4396" w:type="dxa"/>
            <w:shd w:val="clear" w:color="auto" w:fill="BFBFBF" w:themeFill="background1" w:themeFillShade="BF"/>
            <w:vAlign w:val="center"/>
          </w:tcPr>
          <w:p w14:paraId="055EA2FA" w14:textId="77777777" w:rsidR="00906FC5" w:rsidRPr="00533F7D" w:rsidRDefault="00906FC5" w:rsidP="00F512C4">
            <w:pPr>
              <w:rPr>
                <w:b/>
              </w:rPr>
            </w:pPr>
            <w:r w:rsidRPr="00533F7D">
              <w:rPr>
                <w:b/>
              </w:rPr>
              <w:t xml:space="preserve">Kondisi </w:t>
            </w:r>
            <w:r>
              <w:rPr>
                <w:b/>
              </w:rPr>
              <w:t>MOU</w:t>
            </w:r>
          </w:p>
        </w:tc>
      </w:tr>
      <w:tr w:rsidR="00906FC5" w:rsidRPr="00376042" w14:paraId="6E7DF62D" w14:textId="77777777" w:rsidTr="003C5C0E">
        <w:tc>
          <w:tcPr>
            <w:tcW w:w="4665" w:type="dxa"/>
            <w:gridSpan w:val="2"/>
            <w:shd w:val="clear" w:color="auto" w:fill="FFFFFF" w:themeFill="background1"/>
          </w:tcPr>
          <w:p w14:paraId="6BD9E429" w14:textId="2BE20DAD" w:rsidR="00906FC5" w:rsidRPr="003C5C0E" w:rsidRDefault="00906FC5" w:rsidP="00F512C4">
            <w:pPr>
              <w:rPr>
                <w:b/>
              </w:rPr>
            </w:pPr>
            <w:r w:rsidRPr="003C5C0E">
              <w:rPr>
                <w:b/>
              </w:rPr>
              <w:t>Syarat Administratif</w:t>
            </w:r>
          </w:p>
        </w:tc>
        <w:tc>
          <w:tcPr>
            <w:tcW w:w="4396" w:type="dxa"/>
            <w:shd w:val="clear" w:color="auto" w:fill="FFFFFF" w:themeFill="background1"/>
          </w:tcPr>
          <w:p w14:paraId="2112EF95" w14:textId="77777777" w:rsidR="00906FC5" w:rsidRPr="003C5C0E" w:rsidRDefault="00906FC5" w:rsidP="00F512C4"/>
        </w:tc>
      </w:tr>
      <w:tr w:rsidR="00906FC5" w14:paraId="74CC3AA9" w14:textId="77777777" w:rsidTr="003C5C0E">
        <w:tc>
          <w:tcPr>
            <w:tcW w:w="510" w:type="dxa"/>
            <w:shd w:val="clear" w:color="auto" w:fill="auto"/>
          </w:tcPr>
          <w:p w14:paraId="7E668185" w14:textId="408EC476" w:rsidR="00906FC5" w:rsidRPr="00082914" w:rsidRDefault="003C5C0E" w:rsidP="00F512C4">
            <w:r>
              <w:t>1</w:t>
            </w:r>
          </w:p>
        </w:tc>
        <w:tc>
          <w:tcPr>
            <w:tcW w:w="4155" w:type="dxa"/>
            <w:shd w:val="clear" w:color="auto" w:fill="auto"/>
          </w:tcPr>
          <w:p w14:paraId="3D83BF88" w14:textId="77777777" w:rsidR="00906FC5" w:rsidRPr="00D82966" w:rsidRDefault="00906FC5" w:rsidP="00F512C4">
            <w:pPr>
              <w:rPr>
                <w:rFonts w:cs="Calibri"/>
                <w:bCs/>
                <w:color w:val="000000" w:themeColor="text1"/>
              </w:rPr>
            </w:pPr>
            <w:r w:rsidRPr="00563639">
              <w:rPr>
                <w:rFonts w:cs="Calibri"/>
                <w:bCs/>
                <w:color w:val="000000" w:themeColor="text1"/>
              </w:rPr>
              <w:t xml:space="preserve">Di kampus utama PTS Pendidikan Jarak Jauh yang akan didirikan, telah tersedia </w:t>
            </w:r>
            <w:r>
              <w:rPr>
                <w:rFonts w:cs="Calibri"/>
                <w:bCs/>
                <w:color w:val="000000" w:themeColor="text1"/>
              </w:rPr>
              <w:t xml:space="preserve">atau tersedia akses terhadap </w:t>
            </w:r>
            <w:r w:rsidRPr="00563639">
              <w:rPr>
                <w:rFonts w:cs="Calibri"/>
                <w:bCs/>
                <w:color w:val="000000" w:themeColor="text1"/>
              </w:rPr>
              <w:t>sarana dan prasarana yang terdiri atas:</w:t>
            </w:r>
          </w:p>
        </w:tc>
        <w:tc>
          <w:tcPr>
            <w:tcW w:w="4396" w:type="dxa"/>
            <w:shd w:val="clear" w:color="auto" w:fill="auto"/>
          </w:tcPr>
          <w:p w14:paraId="025793C2" w14:textId="77777777" w:rsidR="00906FC5" w:rsidRDefault="00906FC5" w:rsidP="00F512C4"/>
        </w:tc>
      </w:tr>
      <w:tr w:rsidR="00906FC5" w14:paraId="15061EDD" w14:textId="77777777" w:rsidTr="003C5C0E">
        <w:tc>
          <w:tcPr>
            <w:tcW w:w="510" w:type="dxa"/>
            <w:shd w:val="clear" w:color="auto" w:fill="FFFFFF" w:themeFill="background1"/>
          </w:tcPr>
          <w:p w14:paraId="59F366A6" w14:textId="77777777" w:rsidR="00906FC5" w:rsidRPr="00082914" w:rsidRDefault="00906FC5" w:rsidP="00F512C4"/>
        </w:tc>
        <w:tc>
          <w:tcPr>
            <w:tcW w:w="4155" w:type="dxa"/>
            <w:shd w:val="clear" w:color="auto" w:fill="FFFFFF" w:themeFill="background1"/>
          </w:tcPr>
          <w:p w14:paraId="69B5C572" w14:textId="77777777" w:rsidR="00906FC5" w:rsidRPr="00563639" w:rsidRDefault="00906FC5" w:rsidP="0085633A">
            <w:pPr>
              <w:pStyle w:val="ListParagraph"/>
              <w:numPr>
                <w:ilvl w:val="0"/>
                <w:numId w:val="79"/>
              </w:numPr>
              <w:ind w:left="377"/>
              <w:rPr>
                <w:rFonts w:cs="Calibri"/>
                <w:bCs/>
                <w:color w:val="000000" w:themeColor="text1"/>
              </w:rPr>
            </w:pPr>
            <w:r w:rsidRPr="00563639">
              <w:rPr>
                <w:rFonts w:cs="Calibri"/>
                <w:bCs/>
                <w:color w:val="000000" w:themeColor="text1"/>
              </w:rPr>
              <w:t>Ruang dosen tetap paling sedikit 4 (empat) meter persegi per orang;</w:t>
            </w:r>
          </w:p>
        </w:tc>
        <w:tc>
          <w:tcPr>
            <w:tcW w:w="4396" w:type="dxa"/>
            <w:shd w:val="clear" w:color="auto" w:fill="FFFFFF" w:themeFill="background1"/>
          </w:tcPr>
          <w:p w14:paraId="7D6489C4" w14:textId="77777777" w:rsidR="00906FC5" w:rsidRDefault="00906FC5" w:rsidP="00F512C4">
            <w:r>
              <w:t xml:space="preserve">Ada 2 ruang dosen (120m2) untuk berkapasitas 30 orang. </w:t>
            </w:r>
            <w:r w:rsidRPr="00231C43">
              <w:rPr>
                <w:b/>
              </w:rPr>
              <w:t>Memenuhi ketentuan</w:t>
            </w:r>
            <w:r>
              <w:t xml:space="preserve"> minimal 4m2 tiap orang, jika diasumsikan ada 25 dosen untuk seluruh program studi.</w:t>
            </w:r>
          </w:p>
        </w:tc>
      </w:tr>
      <w:tr w:rsidR="00906FC5" w14:paraId="16898995" w14:textId="77777777" w:rsidTr="003C5C0E">
        <w:tc>
          <w:tcPr>
            <w:tcW w:w="510" w:type="dxa"/>
            <w:shd w:val="clear" w:color="auto" w:fill="FFFFFF" w:themeFill="background1"/>
          </w:tcPr>
          <w:p w14:paraId="26DAC51A" w14:textId="77777777" w:rsidR="00906FC5" w:rsidRPr="00082914" w:rsidRDefault="00906FC5" w:rsidP="00F512C4"/>
        </w:tc>
        <w:tc>
          <w:tcPr>
            <w:tcW w:w="4155" w:type="dxa"/>
            <w:shd w:val="clear" w:color="auto" w:fill="FFFFFF" w:themeFill="background1"/>
          </w:tcPr>
          <w:p w14:paraId="31C82E7E" w14:textId="77777777" w:rsidR="00906FC5" w:rsidRPr="00563639" w:rsidRDefault="00906FC5" w:rsidP="0085633A">
            <w:pPr>
              <w:pStyle w:val="ListParagraph"/>
              <w:numPr>
                <w:ilvl w:val="0"/>
                <w:numId w:val="79"/>
              </w:numPr>
              <w:ind w:left="397"/>
              <w:rPr>
                <w:rFonts w:cs="Calibri"/>
                <w:bCs/>
                <w:color w:val="000000" w:themeColor="text1"/>
              </w:rPr>
            </w:pPr>
            <w:r w:rsidRPr="00563639">
              <w:rPr>
                <w:rFonts w:cs="Calibri"/>
                <w:bCs/>
                <w:color w:val="000000" w:themeColor="text1"/>
              </w:rPr>
              <w:t>Ruang administrasi dan kantor paling sedikit 4 (empat) meter persegi per orang;</w:t>
            </w:r>
          </w:p>
        </w:tc>
        <w:tc>
          <w:tcPr>
            <w:tcW w:w="4396" w:type="dxa"/>
            <w:shd w:val="clear" w:color="auto" w:fill="FFFFFF" w:themeFill="background1"/>
          </w:tcPr>
          <w:p w14:paraId="67AC6C84" w14:textId="77777777" w:rsidR="00906FC5" w:rsidRPr="00A27039" w:rsidRDefault="00906FC5" w:rsidP="00F512C4">
            <w:pPr>
              <w:rPr>
                <w:b/>
              </w:rPr>
            </w:pPr>
            <w:r w:rsidRPr="00A27039">
              <w:rPr>
                <w:b/>
              </w:rPr>
              <w:t>Memenuhi</w:t>
            </w:r>
            <w:r>
              <w:rPr>
                <w:b/>
              </w:rPr>
              <w:t xml:space="preserve"> syarat.</w:t>
            </w:r>
          </w:p>
          <w:p w14:paraId="5CCBEE80" w14:textId="77777777" w:rsidR="00906FC5" w:rsidRDefault="00906FC5" w:rsidP="00F512C4">
            <w:r>
              <w:t>Ada 1 ruang administrasi dan kantor seluas 23,4 m2, cukup untuk 5 orang.</w:t>
            </w:r>
          </w:p>
        </w:tc>
      </w:tr>
      <w:tr w:rsidR="00906FC5" w14:paraId="2B42A5E9" w14:textId="77777777" w:rsidTr="003C5C0E">
        <w:tc>
          <w:tcPr>
            <w:tcW w:w="510" w:type="dxa"/>
            <w:shd w:val="clear" w:color="auto" w:fill="FFFFFF" w:themeFill="background1"/>
          </w:tcPr>
          <w:p w14:paraId="356FCDE1" w14:textId="77777777" w:rsidR="00906FC5" w:rsidRPr="00082914" w:rsidRDefault="00906FC5" w:rsidP="00F512C4"/>
        </w:tc>
        <w:tc>
          <w:tcPr>
            <w:tcW w:w="4155" w:type="dxa"/>
            <w:shd w:val="clear" w:color="auto" w:fill="FFFFFF" w:themeFill="background1"/>
          </w:tcPr>
          <w:p w14:paraId="1D3A05C9" w14:textId="77777777" w:rsidR="00906FC5" w:rsidRPr="00563639" w:rsidRDefault="00906FC5" w:rsidP="0085633A">
            <w:pPr>
              <w:pStyle w:val="ListParagraph"/>
              <w:numPr>
                <w:ilvl w:val="0"/>
                <w:numId w:val="79"/>
              </w:numPr>
              <w:ind w:left="397"/>
              <w:rPr>
                <w:rFonts w:cs="Calibri"/>
                <w:bCs/>
                <w:color w:val="000000" w:themeColor="text1"/>
              </w:rPr>
            </w:pPr>
            <w:r w:rsidRPr="00563639">
              <w:rPr>
                <w:rFonts w:cs="Calibri"/>
                <w:bCs/>
                <w:color w:val="000000" w:themeColor="text1"/>
              </w:rPr>
              <w:t>Ruang dan fasilitas konferensi video dan layanan akses Internet dengan lebar pita (</w:t>
            </w:r>
            <w:r w:rsidRPr="00563639">
              <w:rPr>
                <w:rFonts w:cs="Calibri"/>
                <w:bCs/>
                <w:i/>
                <w:color w:val="000000" w:themeColor="text1"/>
              </w:rPr>
              <w:t>bandwidth</w:t>
            </w:r>
            <w:r w:rsidRPr="00563639">
              <w:rPr>
                <w:rFonts w:cs="Calibri"/>
                <w:bCs/>
                <w:color w:val="000000" w:themeColor="text1"/>
              </w:rPr>
              <w:t>) paling sedikit 100 Mbps;</w:t>
            </w:r>
          </w:p>
        </w:tc>
        <w:tc>
          <w:tcPr>
            <w:tcW w:w="4396" w:type="dxa"/>
            <w:shd w:val="clear" w:color="auto" w:fill="FFFFFF" w:themeFill="background1"/>
          </w:tcPr>
          <w:p w14:paraId="55FCA9B7" w14:textId="77777777" w:rsidR="00906FC5" w:rsidRPr="0055690B" w:rsidRDefault="00906FC5" w:rsidP="00F512C4">
            <w:pPr>
              <w:rPr>
                <w:b/>
              </w:rPr>
            </w:pPr>
            <w:r w:rsidRPr="0055690B">
              <w:rPr>
                <w:b/>
              </w:rPr>
              <w:t>Memenuhi syarat</w:t>
            </w:r>
          </w:p>
          <w:p w14:paraId="5907A613" w14:textId="77777777" w:rsidR="00906FC5" w:rsidRDefault="00906FC5" w:rsidP="00F512C4">
            <w:r w:rsidRPr="00B42DBE">
              <w:t xml:space="preserve">Ruang teleconference seluas 30,2 m2 </w:t>
            </w:r>
          </w:p>
          <w:p w14:paraId="157B0384" w14:textId="77777777" w:rsidR="00906FC5" w:rsidRDefault="00906FC5" w:rsidP="00F512C4">
            <w:r>
              <w:t>Ada kontrak layanan penyediaan Internet dari Astinet Lite 100Mbps</w:t>
            </w:r>
          </w:p>
        </w:tc>
      </w:tr>
      <w:tr w:rsidR="00906FC5" w14:paraId="4A264084" w14:textId="77777777" w:rsidTr="003C5C0E">
        <w:tc>
          <w:tcPr>
            <w:tcW w:w="510" w:type="dxa"/>
            <w:shd w:val="clear" w:color="auto" w:fill="FFFFFF" w:themeFill="background1"/>
          </w:tcPr>
          <w:p w14:paraId="36E3B602" w14:textId="77777777" w:rsidR="00906FC5" w:rsidRPr="00082914" w:rsidRDefault="00906FC5" w:rsidP="00F512C4"/>
        </w:tc>
        <w:tc>
          <w:tcPr>
            <w:tcW w:w="4155" w:type="dxa"/>
            <w:shd w:val="clear" w:color="auto" w:fill="FFFFFF" w:themeFill="background1"/>
          </w:tcPr>
          <w:p w14:paraId="58CA46D0" w14:textId="77777777" w:rsidR="00906FC5" w:rsidRPr="00BF0A03" w:rsidRDefault="00906FC5" w:rsidP="0085633A">
            <w:pPr>
              <w:pStyle w:val="ListParagraph"/>
              <w:numPr>
                <w:ilvl w:val="0"/>
                <w:numId w:val="79"/>
              </w:numPr>
              <w:ind w:left="397"/>
              <w:rPr>
                <w:rFonts w:cs="Calibri"/>
                <w:bCs/>
                <w:color w:val="000000" w:themeColor="text1"/>
              </w:rPr>
            </w:pPr>
            <w:r w:rsidRPr="00BF0A03">
              <w:rPr>
                <w:rFonts w:cs="Calibri"/>
                <w:bCs/>
                <w:i/>
                <w:color w:val="000000" w:themeColor="text1"/>
              </w:rPr>
              <w:t xml:space="preserve">Server </w:t>
            </w:r>
            <w:r w:rsidRPr="00BF0A03">
              <w:rPr>
                <w:rFonts w:cs="Calibri"/>
                <w:bCs/>
                <w:color w:val="000000" w:themeColor="text1"/>
              </w:rPr>
              <w:t>atau akses terhadap server Sistem Informasi Manajemen dan Sistem Pengelola Pembelajaran (</w:t>
            </w:r>
            <w:r w:rsidRPr="00BF0A03">
              <w:rPr>
                <w:rFonts w:cs="Calibri"/>
                <w:bCs/>
                <w:i/>
                <w:color w:val="000000" w:themeColor="text1"/>
              </w:rPr>
              <w:t>Learning Management System</w:t>
            </w:r>
            <w:r w:rsidRPr="00BF0A03">
              <w:rPr>
                <w:rFonts w:cs="Calibri"/>
                <w:bCs/>
                <w:color w:val="000000" w:themeColor="text1"/>
              </w:rPr>
              <w:t>) – Butir A.12 menjelaskan syarat minimum server Sistem Pengeloma Pembelajaran</w:t>
            </w:r>
          </w:p>
        </w:tc>
        <w:tc>
          <w:tcPr>
            <w:tcW w:w="4396" w:type="dxa"/>
            <w:shd w:val="clear" w:color="auto" w:fill="FFFFFF" w:themeFill="background1"/>
          </w:tcPr>
          <w:p w14:paraId="630B7C77" w14:textId="77777777" w:rsidR="00906FC5" w:rsidRDefault="00906FC5" w:rsidP="00F512C4">
            <w:r w:rsidRPr="00AC3703">
              <w:rPr>
                <w:b/>
              </w:rPr>
              <w:t xml:space="preserve">Belum ada penjelasan mengenai server </w:t>
            </w:r>
            <w:r>
              <w:t>yang direncanakan akan dimiliki atau dimiliki aksesnya (dengan spesifikasi minimal seperti pada butir 12).</w:t>
            </w:r>
          </w:p>
          <w:p w14:paraId="4AB2D871" w14:textId="77777777" w:rsidR="00906FC5" w:rsidRDefault="00906FC5" w:rsidP="00F512C4">
            <w:r>
              <w:t>Ada data mengenai kapasitas server (dokumen borang prodi butir 3.1.5) tetapi belum ada data spesifikasi server (data dari pihak yang menyediakan layanan hosting LMS atau data farm server apabila server dikelola sendiri).</w:t>
            </w:r>
          </w:p>
        </w:tc>
      </w:tr>
      <w:tr w:rsidR="00906FC5" w14:paraId="2F66408E" w14:textId="77777777" w:rsidTr="003C5C0E">
        <w:tc>
          <w:tcPr>
            <w:tcW w:w="510" w:type="dxa"/>
            <w:shd w:val="clear" w:color="auto" w:fill="FFFFFF" w:themeFill="background1"/>
          </w:tcPr>
          <w:p w14:paraId="3885DD26" w14:textId="77777777" w:rsidR="00906FC5" w:rsidRPr="00082914" w:rsidRDefault="00906FC5" w:rsidP="00F512C4"/>
        </w:tc>
        <w:tc>
          <w:tcPr>
            <w:tcW w:w="4155" w:type="dxa"/>
            <w:shd w:val="clear" w:color="auto" w:fill="FFFFFF" w:themeFill="background1"/>
          </w:tcPr>
          <w:p w14:paraId="0281C271" w14:textId="77777777" w:rsidR="00906FC5" w:rsidRPr="00BF0A03" w:rsidRDefault="00906FC5" w:rsidP="0085633A">
            <w:pPr>
              <w:pStyle w:val="ListParagraph"/>
              <w:numPr>
                <w:ilvl w:val="0"/>
                <w:numId w:val="79"/>
              </w:numPr>
              <w:ind w:left="397"/>
              <w:rPr>
                <w:rFonts w:cs="Calibri"/>
                <w:bCs/>
                <w:color w:val="000000" w:themeColor="text1"/>
              </w:rPr>
            </w:pPr>
            <w:r w:rsidRPr="00BF0A03">
              <w:rPr>
                <w:rFonts w:cs="Calibri"/>
                <w:bCs/>
                <w:color w:val="000000" w:themeColor="text1"/>
              </w:rPr>
              <w:t>Fasilitas akses pustaka daring paling sedikit 200 judul buku dan 3 jurnal masing-masing 5 file (eksemplar) sesuai bidang keilmuan setiap program studi yang diusulkan, dan harus dikembangkan sesuai dengan pertambahan jumlah mahasiswa;</w:t>
            </w:r>
          </w:p>
        </w:tc>
        <w:tc>
          <w:tcPr>
            <w:tcW w:w="4396" w:type="dxa"/>
            <w:shd w:val="clear" w:color="auto" w:fill="FFFFFF" w:themeFill="background1"/>
          </w:tcPr>
          <w:p w14:paraId="470D0F0A" w14:textId="77777777" w:rsidR="00906FC5" w:rsidRPr="00A27039" w:rsidRDefault="00906FC5" w:rsidP="00F512C4">
            <w:pPr>
              <w:rPr>
                <w:b/>
              </w:rPr>
            </w:pPr>
            <w:r>
              <w:rPr>
                <w:b/>
              </w:rPr>
              <w:t>Belum m</w:t>
            </w:r>
            <w:r w:rsidRPr="00A27039">
              <w:rPr>
                <w:b/>
              </w:rPr>
              <w:t>emenuhi syarat.</w:t>
            </w:r>
          </w:p>
          <w:p w14:paraId="5B06CFFF" w14:textId="77777777" w:rsidR="00906FC5" w:rsidRDefault="00906FC5" w:rsidP="00F512C4">
            <w:r>
              <w:t>Tidak ada penjelasan</w:t>
            </w:r>
          </w:p>
        </w:tc>
      </w:tr>
      <w:tr w:rsidR="00906FC5" w14:paraId="29AB5FA1" w14:textId="77777777" w:rsidTr="003C5C0E">
        <w:tc>
          <w:tcPr>
            <w:tcW w:w="510" w:type="dxa"/>
            <w:shd w:val="clear" w:color="auto" w:fill="FFFFFF" w:themeFill="background1"/>
          </w:tcPr>
          <w:p w14:paraId="00C7560A" w14:textId="77777777" w:rsidR="00906FC5" w:rsidRPr="00082914" w:rsidRDefault="00906FC5" w:rsidP="00F512C4"/>
        </w:tc>
        <w:tc>
          <w:tcPr>
            <w:tcW w:w="4155" w:type="dxa"/>
            <w:shd w:val="clear" w:color="auto" w:fill="FFFFFF" w:themeFill="background1"/>
          </w:tcPr>
          <w:p w14:paraId="7A3C77EC" w14:textId="77777777" w:rsidR="00906FC5" w:rsidRPr="00563639" w:rsidRDefault="00906FC5" w:rsidP="0085633A">
            <w:pPr>
              <w:pStyle w:val="ListParagraph"/>
              <w:numPr>
                <w:ilvl w:val="0"/>
                <w:numId w:val="79"/>
              </w:numPr>
              <w:ind w:left="397"/>
              <w:rPr>
                <w:rFonts w:cs="Calibri"/>
                <w:bCs/>
                <w:color w:val="000000" w:themeColor="text1"/>
              </w:rPr>
            </w:pPr>
            <w:r w:rsidRPr="00563639">
              <w:rPr>
                <w:rFonts w:cs="Calibri"/>
                <w:bCs/>
                <w:color w:val="000000" w:themeColor="text1"/>
              </w:rPr>
              <w:t>Ruang pertemuan berukuran paling sedikit 30m2;</w:t>
            </w:r>
          </w:p>
        </w:tc>
        <w:tc>
          <w:tcPr>
            <w:tcW w:w="4396" w:type="dxa"/>
            <w:shd w:val="clear" w:color="auto" w:fill="FFFFFF" w:themeFill="background1"/>
          </w:tcPr>
          <w:p w14:paraId="7CD1A513" w14:textId="77777777" w:rsidR="00906FC5" w:rsidRPr="00A27039" w:rsidRDefault="00906FC5" w:rsidP="00F512C4">
            <w:pPr>
              <w:rPr>
                <w:b/>
              </w:rPr>
            </w:pPr>
            <w:r w:rsidRPr="00A27039">
              <w:rPr>
                <w:b/>
              </w:rPr>
              <w:t>Memenuhi syarat.</w:t>
            </w:r>
          </w:p>
          <w:p w14:paraId="11B6B787" w14:textId="77777777" w:rsidR="00906FC5" w:rsidRDefault="00906FC5" w:rsidP="00F512C4">
            <w:r>
              <w:t>Ada 1 ruang tutorial daring/luring berukuran 20 m2 dan ruang konferensi video seluas 30,2 m2</w:t>
            </w:r>
          </w:p>
        </w:tc>
      </w:tr>
      <w:tr w:rsidR="00906FC5" w14:paraId="1CEAEA93" w14:textId="77777777" w:rsidTr="003C5C0E">
        <w:tc>
          <w:tcPr>
            <w:tcW w:w="510" w:type="dxa"/>
            <w:shd w:val="clear" w:color="auto" w:fill="FFFFFF" w:themeFill="background1"/>
          </w:tcPr>
          <w:p w14:paraId="2E807610" w14:textId="4EB44F03" w:rsidR="00906FC5" w:rsidRPr="00082914" w:rsidRDefault="003C5C0E" w:rsidP="00F512C4">
            <w:r>
              <w:t>2</w:t>
            </w:r>
          </w:p>
        </w:tc>
        <w:tc>
          <w:tcPr>
            <w:tcW w:w="4155" w:type="dxa"/>
            <w:shd w:val="clear" w:color="auto" w:fill="FFFFFF" w:themeFill="background1"/>
          </w:tcPr>
          <w:p w14:paraId="113DFDBC" w14:textId="77777777" w:rsidR="00906FC5" w:rsidRPr="00D176AE" w:rsidRDefault="00906FC5" w:rsidP="00F512C4">
            <w:pPr>
              <w:rPr>
                <w:rFonts w:cs="Calibri"/>
                <w:b/>
                <w:bCs/>
                <w:color w:val="000000" w:themeColor="text1"/>
              </w:rPr>
            </w:pPr>
            <w:r w:rsidRPr="00D176AE">
              <w:rPr>
                <w:rFonts w:cs="Calibri"/>
                <w:b/>
                <w:bCs/>
                <w:color w:val="000000" w:themeColor="text1"/>
              </w:rPr>
              <w:t>Fasilitas di PBJJ</w:t>
            </w:r>
          </w:p>
        </w:tc>
        <w:tc>
          <w:tcPr>
            <w:tcW w:w="4396" w:type="dxa"/>
            <w:shd w:val="clear" w:color="auto" w:fill="FFFFFF" w:themeFill="background1"/>
          </w:tcPr>
          <w:p w14:paraId="123BD870" w14:textId="77777777" w:rsidR="00906FC5" w:rsidRDefault="00906FC5" w:rsidP="00F512C4"/>
        </w:tc>
      </w:tr>
      <w:tr w:rsidR="00906FC5" w14:paraId="05FAB68C" w14:textId="77777777" w:rsidTr="003C5C0E">
        <w:tc>
          <w:tcPr>
            <w:tcW w:w="4665" w:type="dxa"/>
            <w:gridSpan w:val="2"/>
            <w:shd w:val="clear" w:color="auto" w:fill="FFFFFF" w:themeFill="background1"/>
          </w:tcPr>
          <w:p w14:paraId="7B35D17B" w14:textId="77777777" w:rsidR="00906FC5" w:rsidRPr="00D176AE" w:rsidRDefault="00906FC5" w:rsidP="00F512C4">
            <w:pPr>
              <w:rPr>
                <w:rFonts w:cs="Calibri"/>
                <w:b/>
                <w:bCs/>
                <w:color w:val="000000" w:themeColor="text1"/>
              </w:rPr>
            </w:pPr>
            <w:r w:rsidRPr="00D176AE">
              <w:rPr>
                <w:rFonts w:cs="Calibri"/>
                <w:b/>
                <w:bCs/>
                <w:color w:val="000000" w:themeColor="text1"/>
              </w:rPr>
              <w:t>PBJJ Kendari</w:t>
            </w:r>
          </w:p>
        </w:tc>
        <w:tc>
          <w:tcPr>
            <w:tcW w:w="4396" w:type="dxa"/>
            <w:shd w:val="clear" w:color="auto" w:fill="FFFFFF" w:themeFill="background1"/>
          </w:tcPr>
          <w:p w14:paraId="5AB251D8" w14:textId="77777777" w:rsidR="00906FC5" w:rsidRDefault="00906FC5" w:rsidP="00F512C4"/>
        </w:tc>
      </w:tr>
      <w:tr w:rsidR="00906FC5" w14:paraId="5CA58983" w14:textId="77777777" w:rsidTr="003C5C0E">
        <w:tc>
          <w:tcPr>
            <w:tcW w:w="510" w:type="dxa"/>
            <w:shd w:val="clear" w:color="auto" w:fill="FFFFFF" w:themeFill="background1"/>
          </w:tcPr>
          <w:p w14:paraId="7E39BB9F" w14:textId="77777777" w:rsidR="00906FC5" w:rsidRPr="00082914" w:rsidRDefault="00906FC5" w:rsidP="00F512C4"/>
        </w:tc>
        <w:tc>
          <w:tcPr>
            <w:tcW w:w="4155" w:type="dxa"/>
            <w:shd w:val="clear" w:color="auto" w:fill="FFFFFF" w:themeFill="background1"/>
          </w:tcPr>
          <w:p w14:paraId="07DFCDC2"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396" w:type="dxa"/>
            <w:shd w:val="clear" w:color="auto" w:fill="FFFFFF" w:themeFill="background1"/>
          </w:tcPr>
          <w:p w14:paraId="2FE53CDB" w14:textId="77777777" w:rsidR="00906FC5" w:rsidRDefault="00906FC5" w:rsidP="00F512C4">
            <w:r>
              <w:t>Belum memenuhi syarat</w:t>
            </w:r>
          </w:p>
          <w:p w14:paraId="085C6BF0" w14:textId="77777777" w:rsidR="00906FC5" w:rsidRDefault="00906FC5" w:rsidP="00F512C4">
            <w:r>
              <w:t>Ada ruang teleconference 30 m2 dan ruang tutorial daring/luring 120 m2, tetapi tidak ada penjelasan mengenai layanan akses internet pada PBJJ (</w:t>
            </w:r>
            <w:r w:rsidRPr="00CC0599">
              <w:rPr>
                <w:b/>
              </w:rPr>
              <w:t xml:space="preserve">yang ada adalah </w:t>
            </w:r>
            <w:r w:rsidRPr="00CC0599">
              <w:rPr>
                <w:b/>
              </w:rPr>
              <w:lastRenderedPageBreak/>
              <w:t>perjanjian dengan Telkom untuk layanan Astinet Lite pada kampus pusat</w:t>
            </w:r>
            <w:r>
              <w:t>)</w:t>
            </w:r>
          </w:p>
        </w:tc>
      </w:tr>
      <w:tr w:rsidR="00906FC5" w14:paraId="5E7A7950" w14:textId="77777777" w:rsidTr="003C5C0E">
        <w:tc>
          <w:tcPr>
            <w:tcW w:w="510" w:type="dxa"/>
            <w:shd w:val="clear" w:color="auto" w:fill="FFFFFF" w:themeFill="background1"/>
          </w:tcPr>
          <w:p w14:paraId="559950B0" w14:textId="77777777" w:rsidR="00906FC5" w:rsidRPr="00082914" w:rsidRDefault="00906FC5" w:rsidP="00F512C4"/>
        </w:tc>
        <w:tc>
          <w:tcPr>
            <w:tcW w:w="4155" w:type="dxa"/>
            <w:shd w:val="clear" w:color="auto" w:fill="FFFFFF" w:themeFill="background1"/>
          </w:tcPr>
          <w:p w14:paraId="75B95191"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396" w:type="dxa"/>
            <w:shd w:val="clear" w:color="auto" w:fill="FFFFFF" w:themeFill="background1"/>
          </w:tcPr>
          <w:p w14:paraId="617B1B83" w14:textId="77777777" w:rsidR="00906FC5" w:rsidRPr="00CC0599" w:rsidRDefault="00906FC5" w:rsidP="00F512C4">
            <w:pPr>
              <w:rPr>
                <w:b/>
              </w:rPr>
            </w:pPr>
            <w:r w:rsidRPr="00CC0599">
              <w:rPr>
                <w:b/>
              </w:rPr>
              <w:t>Memenuhi syarat.</w:t>
            </w:r>
          </w:p>
          <w:p w14:paraId="4ADB69E6" w14:textId="77777777" w:rsidR="00906FC5" w:rsidRDefault="00906FC5" w:rsidP="00F512C4">
            <w:r>
              <w:t>Ada 1 ruang 26 m2 dengan kapasitas total 5 orang.</w:t>
            </w:r>
          </w:p>
        </w:tc>
      </w:tr>
      <w:tr w:rsidR="00906FC5" w14:paraId="68E7EDDC" w14:textId="77777777" w:rsidTr="003C5C0E">
        <w:tc>
          <w:tcPr>
            <w:tcW w:w="510" w:type="dxa"/>
            <w:shd w:val="clear" w:color="auto" w:fill="FFFFFF" w:themeFill="background1"/>
          </w:tcPr>
          <w:p w14:paraId="1B8CED52" w14:textId="77777777" w:rsidR="00906FC5" w:rsidRPr="00082914" w:rsidRDefault="00906FC5" w:rsidP="00F512C4"/>
        </w:tc>
        <w:tc>
          <w:tcPr>
            <w:tcW w:w="4155" w:type="dxa"/>
            <w:shd w:val="clear" w:color="auto" w:fill="FFFFFF" w:themeFill="background1"/>
          </w:tcPr>
          <w:p w14:paraId="087934EA"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396" w:type="dxa"/>
            <w:shd w:val="clear" w:color="auto" w:fill="FFFFFF" w:themeFill="background1"/>
          </w:tcPr>
          <w:p w14:paraId="2CEFAB7B" w14:textId="77777777" w:rsidR="00906FC5" w:rsidRDefault="00906FC5" w:rsidP="00F512C4">
            <w:r>
              <w:t>Kebutuhan spesifik prodi Informatika tidak dijelaskan. Hanya ada ruang laboratorium/tempat praktik seluas 320m2, tanpa penjelasan laboratorium/tempat praktik apa dan apa saja fasilitasnya.</w:t>
            </w:r>
          </w:p>
          <w:p w14:paraId="0192698D" w14:textId="77777777" w:rsidR="00906FC5" w:rsidRDefault="00906FC5" w:rsidP="00F512C4"/>
        </w:tc>
      </w:tr>
      <w:tr w:rsidR="00906FC5" w14:paraId="48F04046" w14:textId="77777777" w:rsidTr="003C5C0E">
        <w:tc>
          <w:tcPr>
            <w:tcW w:w="4665" w:type="dxa"/>
            <w:gridSpan w:val="2"/>
            <w:shd w:val="clear" w:color="auto" w:fill="FFFFFF" w:themeFill="background1"/>
          </w:tcPr>
          <w:p w14:paraId="249CEE23" w14:textId="77777777" w:rsidR="00906FC5" w:rsidRPr="00D176AE" w:rsidRDefault="00906FC5" w:rsidP="00F512C4">
            <w:pPr>
              <w:rPr>
                <w:b/>
                <w:color w:val="000000" w:themeColor="text1"/>
              </w:rPr>
            </w:pPr>
            <w:r w:rsidRPr="00D176AE">
              <w:rPr>
                <w:b/>
                <w:color w:val="000000" w:themeColor="text1"/>
              </w:rPr>
              <w:t>PBJJ Kuningan</w:t>
            </w:r>
          </w:p>
        </w:tc>
        <w:tc>
          <w:tcPr>
            <w:tcW w:w="4396" w:type="dxa"/>
            <w:shd w:val="clear" w:color="auto" w:fill="FFFFFF" w:themeFill="background1"/>
          </w:tcPr>
          <w:p w14:paraId="33687228" w14:textId="77777777" w:rsidR="00906FC5" w:rsidRDefault="00906FC5" w:rsidP="00F512C4"/>
        </w:tc>
      </w:tr>
      <w:tr w:rsidR="00906FC5" w14:paraId="24E9D993" w14:textId="77777777" w:rsidTr="003C5C0E">
        <w:tc>
          <w:tcPr>
            <w:tcW w:w="510" w:type="dxa"/>
            <w:shd w:val="clear" w:color="auto" w:fill="FFFFFF" w:themeFill="background1"/>
          </w:tcPr>
          <w:p w14:paraId="43DE8BCE" w14:textId="77777777" w:rsidR="00906FC5" w:rsidRPr="00082914" w:rsidRDefault="00906FC5" w:rsidP="00F512C4"/>
        </w:tc>
        <w:tc>
          <w:tcPr>
            <w:tcW w:w="4155" w:type="dxa"/>
            <w:shd w:val="clear" w:color="auto" w:fill="FFFFFF" w:themeFill="background1"/>
          </w:tcPr>
          <w:p w14:paraId="4BA63786"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396" w:type="dxa"/>
            <w:shd w:val="clear" w:color="auto" w:fill="FFFFFF" w:themeFill="background1"/>
          </w:tcPr>
          <w:p w14:paraId="42ACF9C7" w14:textId="77777777" w:rsidR="00906FC5" w:rsidRPr="001A7B9D" w:rsidRDefault="00906FC5" w:rsidP="00F512C4">
            <w:pPr>
              <w:rPr>
                <w:b/>
              </w:rPr>
            </w:pPr>
            <w:r w:rsidRPr="001A7B9D">
              <w:rPr>
                <w:b/>
              </w:rPr>
              <w:t>Belum memenuhi syarat</w:t>
            </w:r>
          </w:p>
          <w:p w14:paraId="00F728EE" w14:textId="77777777" w:rsidR="00906FC5" w:rsidRDefault="00906FC5" w:rsidP="00F512C4">
            <w:r>
              <w:t>Ada ruang teleconference 26 m2 dan ruang tutorial daring/luring 100 m2, tetapi tidak ada penjelasan mengenai layanan akses internet pada PBJJ (</w:t>
            </w:r>
            <w:r w:rsidRPr="00CC0599">
              <w:rPr>
                <w:b/>
              </w:rPr>
              <w:t>yang ada adalah perjanjian dengan Telkom untuk layanan Astinet Lite pada kampus pusat</w:t>
            </w:r>
            <w:r>
              <w:t xml:space="preserve">) </w:t>
            </w:r>
          </w:p>
        </w:tc>
      </w:tr>
      <w:tr w:rsidR="00906FC5" w14:paraId="6117D6E2" w14:textId="77777777" w:rsidTr="003C5C0E">
        <w:tc>
          <w:tcPr>
            <w:tcW w:w="510" w:type="dxa"/>
            <w:shd w:val="clear" w:color="auto" w:fill="FFFFFF" w:themeFill="background1"/>
          </w:tcPr>
          <w:p w14:paraId="3A4CAF33" w14:textId="77777777" w:rsidR="00906FC5" w:rsidRPr="00082914" w:rsidRDefault="00906FC5" w:rsidP="00F512C4"/>
        </w:tc>
        <w:tc>
          <w:tcPr>
            <w:tcW w:w="4155" w:type="dxa"/>
            <w:shd w:val="clear" w:color="auto" w:fill="FFFFFF" w:themeFill="background1"/>
          </w:tcPr>
          <w:p w14:paraId="2AEA11DB"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396" w:type="dxa"/>
            <w:shd w:val="clear" w:color="auto" w:fill="FFFFFF" w:themeFill="background1"/>
          </w:tcPr>
          <w:p w14:paraId="70BBC3F1" w14:textId="77777777" w:rsidR="00906FC5" w:rsidRPr="00CC0599" w:rsidRDefault="00906FC5" w:rsidP="00F512C4">
            <w:pPr>
              <w:rPr>
                <w:b/>
              </w:rPr>
            </w:pPr>
            <w:r w:rsidRPr="00CC0599">
              <w:rPr>
                <w:b/>
              </w:rPr>
              <w:t>Memenuhi syarat.</w:t>
            </w:r>
          </w:p>
          <w:p w14:paraId="6E58D608" w14:textId="77777777" w:rsidR="00906FC5" w:rsidRDefault="00906FC5" w:rsidP="00F512C4">
            <w:r>
              <w:t>Ada 1 ruang 26 m2 dengan kapasitas total 5 orang.</w:t>
            </w:r>
          </w:p>
        </w:tc>
      </w:tr>
      <w:tr w:rsidR="00906FC5" w14:paraId="5D701A0A" w14:textId="77777777" w:rsidTr="003C5C0E">
        <w:tc>
          <w:tcPr>
            <w:tcW w:w="510" w:type="dxa"/>
            <w:shd w:val="clear" w:color="auto" w:fill="FFFFFF" w:themeFill="background1"/>
          </w:tcPr>
          <w:p w14:paraId="6A9B7E2E" w14:textId="77777777" w:rsidR="00906FC5" w:rsidRPr="00082914" w:rsidRDefault="00906FC5" w:rsidP="00F512C4"/>
        </w:tc>
        <w:tc>
          <w:tcPr>
            <w:tcW w:w="4155" w:type="dxa"/>
            <w:shd w:val="clear" w:color="auto" w:fill="FFFFFF" w:themeFill="background1"/>
          </w:tcPr>
          <w:p w14:paraId="6A44A1FF"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396" w:type="dxa"/>
            <w:shd w:val="clear" w:color="auto" w:fill="FFFFFF" w:themeFill="background1"/>
          </w:tcPr>
          <w:p w14:paraId="66079411" w14:textId="77777777" w:rsidR="00906FC5" w:rsidRDefault="00906FC5" w:rsidP="00F512C4">
            <w:r>
              <w:t>Kebutuhan spesifik prodi Informatika tidak dijelaskan. Hanya ada ruang laboratorium/tempat praktik seluas 300m2, tanpa penjelasan laboratorium/tempat praktik apa dan apa saja fasilitasnya.</w:t>
            </w:r>
          </w:p>
          <w:p w14:paraId="4BC8479C" w14:textId="77777777" w:rsidR="00906FC5" w:rsidRDefault="00906FC5" w:rsidP="00F512C4"/>
        </w:tc>
      </w:tr>
      <w:tr w:rsidR="00906FC5" w:rsidRPr="00261C6C" w14:paraId="19F4EDC6" w14:textId="77777777" w:rsidTr="003C5C0E">
        <w:trPr>
          <w:trHeight w:val="494"/>
        </w:trPr>
        <w:tc>
          <w:tcPr>
            <w:tcW w:w="9061" w:type="dxa"/>
            <w:gridSpan w:val="3"/>
            <w:shd w:val="clear" w:color="auto" w:fill="FFFFFF" w:themeFill="background1"/>
            <w:vAlign w:val="center"/>
          </w:tcPr>
          <w:p w14:paraId="30A3E0D4" w14:textId="77777777" w:rsidR="00906FC5" w:rsidRPr="00261C6C" w:rsidRDefault="00906FC5" w:rsidP="00F512C4">
            <w:pPr>
              <w:rPr>
                <w:b/>
              </w:rPr>
            </w:pPr>
            <w:r w:rsidRPr="00261C6C">
              <w:rPr>
                <w:b/>
              </w:rPr>
              <w:t>Kurikulum</w:t>
            </w:r>
          </w:p>
        </w:tc>
      </w:tr>
      <w:tr w:rsidR="00906FC5" w14:paraId="4D82AC5C" w14:textId="77777777" w:rsidTr="003C5C0E">
        <w:tc>
          <w:tcPr>
            <w:tcW w:w="510" w:type="dxa"/>
            <w:shd w:val="clear" w:color="auto" w:fill="FFFFFF" w:themeFill="background1"/>
          </w:tcPr>
          <w:p w14:paraId="645286B7" w14:textId="46A1B78F" w:rsidR="00906FC5" w:rsidRPr="00082914" w:rsidRDefault="003C5C0E" w:rsidP="00F512C4">
            <w:r>
              <w:t>3</w:t>
            </w:r>
          </w:p>
        </w:tc>
        <w:tc>
          <w:tcPr>
            <w:tcW w:w="4155" w:type="dxa"/>
            <w:shd w:val="clear" w:color="auto" w:fill="FFFFFF" w:themeFill="background1"/>
          </w:tcPr>
          <w:p w14:paraId="4D0706C0" w14:textId="77777777" w:rsidR="00906FC5" w:rsidRPr="004F144C" w:rsidRDefault="00906FC5" w:rsidP="00F512C4">
            <w:pPr>
              <w:rPr>
                <w:rFonts w:cs="Calibri"/>
                <w:bCs/>
                <w:color w:val="000000" w:themeColor="text1"/>
              </w:rPr>
            </w:pPr>
            <w:r w:rsidRPr="00ED484A">
              <w:rPr>
                <w:rFonts w:cs="Calibri"/>
                <w:bCs/>
                <w:color w:val="000000" w:themeColor="text1"/>
              </w:rPr>
              <w:t>Kurikulum disusun berdasarkan kompetensi lulusan sesuai standar nasional pendidikan tinggi dan ketentuan peraturan perundang-undangan</w:t>
            </w:r>
            <w:r>
              <w:rPr>
                <w:rFonts w:cs="Calibri"/>
                <w:bCs/>
                <w:color w:val="000000" w:themeColor="text1"/>
              </w:rPr>
              <w:t>, yang memuat:</w:t>
            </w:r>
          </w:p>
        </w:tc>
        <w:tc>
          <w:tcPr>
            <w:tcW w:w="4396" w:type="dxa"/>
            <w:shd w:val="clear" w:color="auto" w:fill="FFFFFF" w:themeFill="background1"/>
          </w:tcPr>
          <w:p w14:paraId="219ADFA6" w14:textId="77777777" w:rsidR="00906FC5" w:rsidRDefault="00906FC5" w:rsidP="00F512C4"/>
        </w:tc>
      </w:tr>
      <w:tr w:rsidR="00906FC5" w14:paraId="648E2A3F" w14:textId="77777777" w:rsidTr="003C5C0E">
        <w:tc>
          <w:tcPr>
            <w:tcW w:w="510" w:type="dxa"/>
            <w:shd w:val="clear" w:color="auto" w:fill="FFFFFF" w:themeFill="background1"/>
          </w:tcPr>
          <w:p w14:paraId="291B2315" w14:textId="77777777" w:rsidR="00906FC5" w:rsidRPr="00082914" w:rsidRDefault="00906FC5" w:rsidP="00F512C4"/>
        </w:tc>
        <w:tc>
          <w:tcPr>
            <w:tcW w:w="4155" w:type="dxa"/>
            <w:shd w:val="clear" w:color="auto" w:fill="FFFFFF" w:themeFill="background1"/>
          </w:tcPr>
          <w:p w14:paraId="111DB86B" w14:textId="77777777" w:rsidR="00906FC5" w:rsidRPr="00ED484A" w:rsidRDefault="00906FC5" w:rsidP="00906FC5">
            <w:pPr>
              <w:pStyle w:val="ListParagraph"/>
              <w:numPr>
                <w:ilvl w:val="0"/>
                <w:numId w:val="32"/>
              </w:numPr>
              <w:ind w:left="398"/>
              <w:rPr>
                <w:rFonts w:cs="Calibri"/>
                <w:bCs/>
                <w:color w:val="000000" w:themeColor="text1"/>
              </w:rPr>
            </w:pPr>
            <w:r w:rsidRPr="00ED484A">
              <w:rPr>
                <w:rFonts w:cs="Calibri"/>
                <w:bCs/>
                <w:color w:val="000000" w:themeColor="text1"/>
              </w:rPr>
              <w:t>Profil lulusan;</w:t>
            </w:r>
          </w:p>
        </w:tc>
        <w:tc>
          <w:tcPr>
            <w:tcW w:w="4396" w:type="dxa"/>
            <w:shd w:val="clear" w:color="auto" w:fill="FFFFFF" w:themeFill="background1"/>
          </w:tcPr>
          <w:p w14:paraId="3C38A7E7" w14:textId="77777777" w:rsidR="00906FC5" w:rsidRDefault="00906FC5" w:rsidP="00F512C4">
            <w:r>
              <w:t>Profil lulusan telah diuraikan cukup jelas</w:t>
            </w:r>
          </w:p>
        </w:tc>
      </w:tr>
      <w:tr w:rsidR="00906FC5" w14:paraId="686EDDFA" w14:textId="77777777" w:rsidTr="003C5C0E">
        <w:tc>
          <w:tcPr>
            <w:tcW w:w="510" w:type="dxa"/>
            <w:shd w:val="clear" w:color="auto" w:fill="FFFFFF" w:themeFill="background1"/>
          </w:tcPr>
          <w:p w14:paraId="3CF7B137" w14:textId="77777777" w:rsidR="00906FC5" w:rsidRPr="00082914" w:rsidRDefault="00906FC5" w:rsidP="00F512C4"/>
        </w:tc>
        <w:tc>
          <w:tcPr>
            <w:tcW w:w="4155" w:type="dxa"/>
            <w:shd w:val="clear" w:color="auto" w:fill="FFFFFF" w:themeFill="background1"/>
          </w:tcPr>
          <w:p w14:paraId="05566E44" w14:textId="77777777" w:rsidR="00906FC5" w:rsidRPr="004F144C" w:rsidRDefault="00906FC5" w:rsidP="00906FC5">
            <w:pPr>
              <w:pStyle w:val="ListParagraph"/>
              <w:numPr>
                <w:ilvl w:val="0"/>
                <w:numId w:val="32"/>
              </w:numPr>
              <w:ind w:left="307" w:hanging="270"/>
              <w:rPr>
                <w:rFonts w:cs="Calibri"/>
                <w:bCs/>
                <w:color w:val="000000" w:themeColor="text1"/>
              </w:rPr>
            </w:pPr>
            <w:r>
              <w:rPr>
                <w:rFonts w:cs="Calibri"/>
                <w:bCs/>
                <w:color w:val="000000" w:themeColor="text1"/>
              </w:rPr>
              <w:t xml:space="preserve">Capaian pembelajaran lulusan; </w:t>
            </w:r>
          </w:p>
        </w:tc>
        <w:tc>
          <w:tcPr>
            <w:tcW w:w="4396" w:type="dxa"/>
            <w:shd w:val="clear" w:color="auto" w:fill="FFFFFF" w:themeFill="background1"/>
          </w:tcPr>
          <w:p w14:paraId="5FD0CDAA" w14:textId="77777777" w:rsidR="00906FC5" w:rsidRDefault="00906FC5" w:rsidP="00F512C4">
            <w:r>
              <w:t>Capaian pembelajaran diuraikan cukup jelas</w:t>
            </w:r>
          </w:p>
        </w:tc>
      </w:tr>
      <w:tr w:rsidR="00906FC5" w14:paraId="7202441C" w14:textId="77777777" w:rsidTr="003C5C0E">
        <w:tc>
          <w:tcPr>
            <w:tcW w:w="510" w:type="dxa"/>
            <w:shd w:val="clear" w:color="auto" w:fill="FFFFFF" w:themeFill="background1"/>
          </w:tcPr>
          <w:p w14:paraId="0046BD41" w14:textId="77777777" w:rsidR="00906FC5" w:rsidRPr="00082914" w:rsidRDefault="00906FC5" w:rsidP="00F512C4"/>
        </w:tc>
        <w:tc>
          <w:tcPr>
            <w:tcW w:w="4155" w:type="dxa"/>
            <w:shd w:val="clear" w:color="auto" w:fill="FFFFFF" w:themeFill="background1"/>
          </w:tcPr>
          <w:p w14:paraId="34D71CA3" w14:textId="77777777" w:rsidR="00906FC5" w:rsidRPr="004F144C" w:rsidRDefault="00906FC5" w:rsidP="00906FC5">
            <w:pPr>
              <w:pStyle w:val="ListParagraph"/>
              <w:numPr>
                <w:ilvl w:val="0"/>
                <w:numId w:val="32"/>
              </w:numPr>
              <w:ind w:left="307" w:hanging="270"/>
              <w:rPr>
                <w:rFonts w:cs="Calibri"/>
                <w:bCs/>
                <w:color w:val="000000" w:themeColor="text1"/>
              </w:rPr>
            </w:pPr>
            <w:r w:rsidRPr="00ED484A">
              <w:rPr>
                <w:rFonts w:cs="Calibri"/>
                <w:bCs/>
                <w:color w:val="000000" w:themeColor="text1"/>
              </w:rPr>
              <w:t xml:space="preserve">Struktur kurikulum; </w:t>
            </w:r>
          </w:p>
        </w:tc>
        <w:tc>
          <w:tcPr>
            <w:tcW w:w="4396" w:type="dxa"/>
            <w:shd w:val="clear" w:color="auto" w:fill="FFFFFF" w:themeFill="background1"/>
          </w:tcPr>
          <w:p w14:paraId="3B7271A2" w14:textId="77777777" w:rsidR="00906FC5" w:rsidRDefault="00906FC5" w:rsidP="00F512C4">
            <w:pPr>
              <w:rPr>
                <w:b/>
              </w:rPr>
            </w:pPr>
            <w:r>
              <w:rPr>
                <w:b/>
              </w:rPr>
              <w:t xml:space="preserve">Ada. </w:t>
            </w:r>
          </w:p>
          <w:p w14:paraId="307E229A" w14:textId="77777777" w:rsidR="00906FC5" w:rsidRPr="0062157E" w:rsidRDefault="00906FC5" w:rsidP="00F512C4">
            <w:r w:rsidRPr="0062157E">
              <w:t>Cukup rasional. Sesuai SN Dikti</w:t>
            </w:r>
          </w:p>
        </w:tc>
      </w:tr>
      <w:tr w:rsidR="00906FC5" w14:paraId="17746AD4" w14:textId="77777777" w:rsidTr="003C5C0E">
        <w:tc>
          <w:tcPr>
            <w:tcW w:w="510" w:type="dxa"/>
            <w:shd w:val="clear" w:color="auto" w:fill="FFFFFF" w:themeFill="background1"/>
          </w:tcPr>
          <w:p w14:paraId="5BFBE207" w14:textId="77777777" w:rsidR="00906FC5" w:rsidRPr="00082914" w:rsidRDefault="00906FC5" w:rsidP="00F512C4"/>
        </w:tc>
        <w:tc>
          <w:tcPr>
            <w:tcW w:w="4155" w:type="dxa"/>
            <w:shd w:val="clear" w:color="auto" w:fill="FFFFFF" w:themeFill="background1"/>
          </w:tcPr>
          <w:p w14:paraId="691B0A1F" w14:textId="77777777" w:rsidR="00906FC5" w:rsidRPr="00BD0291" w:rsidRDefault="00906FC5" w:rsidP="00906FC5">
            <w:pPr>
              <w:pStyle w:val="ListParagraph"/>
              <w:numPr>
                <w:ilvl w:val="0"/>
                <w:numId w:val="32"/>
              </w:numPr>
              <w:ind w:left="307" w:hanging="270"/>
              <w:rPr>
                <w:rFonts w:cs="Calibri"/>
                <w:bCs/>
                <w:color w:val="000000" w:themeColor="text1"/>
              </w:rPr>
            </w:pPr>
            <w:r w:rsidRPr="00BD0291">
              <w:rPr>
                <w:rFonts w:cs="Calibri"/>
                <w:bCs/>
                <w:color w:val="000000" w:themeColor="text1"/>
              </w:rPr>
              <w:t>Mata kuliah daring yang telah disediakan (paling sedikit lima mata kuliah penciri program studi)</w:t>
            </w:r>
          </w:p>
        </w:tc>
        <w:tc>
          <w:tcPr>
            <w:tcW w:w="4396" w:type="dxa"/>
            <w:shd w:val="clear" w:color="auto" w:fill="FFFFFF" w:themeFill="background1"/>
          </w:tcPr>
          <w:p w14:paraId="4D603076" w14:textId="77777777" w:rsidR="00906FC5" w:rsidRPr="00D71905" w:rsidRDefault="00906FC5" w:rsidP="00F512C4">
            <w:pPr>
              <w:rPr>
                <w:b/>
              </w:rPr>
            </w:pPr>
            <w:r w:rsidRPr="00D71905">
              <w:rPr>
                <w:b/>
              </w:rPr>
              <w:t>Tidak memenuhi syarat.</w:t>
            </w:r>
          </w:p>
          <w:p w14:paraId="7E2FF99A" w14:textId="77777777" w:rsidR="00906FC5" w:rsidRDefault="00906FC5" w:rsidP="00F512C4">
            <w:r>
              <w:t>Dijelaskan ada 5 (lima) mata kuliah yang telah didaringkan: Pengantar Ilmu Hukum, Pengantar Hukum Indonesia, Hukum Pidana, Hukum Tata Negara, Hukum Perdata.</w:t>
            </w:r>
          </w:p>
          <w:p w14:paraId="118787E1" w14:textId="77777777" w:rsidR="00906FC5" w:rsidRDefault="00906FC5" w:rsidP="00F512C4">
            <w:r>
              <w:t>Dapat diakses dan telah diperiksa keberadaannya (18 Januari 2021)</w:t>
            </w:r>
          </w:p>
        </w:tc>
      </w:tr>
      <w:tr w:rsidR="00906FC5" w14:paraId="3CD91283" w14:textId="77777777" w:rsidTr="003C5C0E">
        <w:tc>
          <w:tcPr>
            <w:tcW w:w="510" w:type="dxa"/>
            <w:shd w:val="clear" w:color="auto" w:fill="FFFFFF" w:themeFill="background1"/>
          </w:tcPr>
          <w:p w14:paraId="6833014F" w14:textId="77777777" w:rsidR="00906FC5" w:rsidRPr="00082914" w:rsidRDefault="00906FC5" w:rsidP="00F512C4"/>
        </w:tc>
        <w:tc>
          <w:tcPr>
            <w:tcW w:w="4155" w:type="dxa"/>
            <w:shd w:val="clear" w:color="auto" w:fill="FFFFFF" w:themeFill="background1"/>
          </w:tcPr>
          <w:p w14:paraId="07C619AE" w14:textId="77777777" w:rsidR="00906FC5" w:rsidRPr="004F144C" w:rsidRDefault="00906FC5" w:rsidP="00906FC5">
            <w:pPr>
              <w:pStyle w:val="ListParagraph"/>
              <w:numPr>
                <w:ilvl w:val="0"/>
                <w:numId w:val="32"/>
              </w:numPr>
              <w:ind w:left="307" w:hanging="270"/>
              <w:rPr>
                <w:rFonts w:cs="Calibri"/>
                <w:bCs/>
                <w:color w:val="000000" w:themeColor="text1"/>
              </w:rPr>
            </w:pPr>
            <w:r w:rsidRPr="00ED484A">
              <w:rPr>
                <w:rFonts w:cs="Calibri"/>
                <w:bCs/>
                <w:color w:val="000000" w:themeColor="text1"/>
              </w:rPr>
              <w:t>R</w:t>
            </w:r>
            <w:r>
              <w:rPr>
                <w:rFonts w:cs="Calibri"/>
                <w:bCs/>
                <w:color w:val="000000" w:themeColor="text1"/>
              </w:rPr>
              <w:t xml:space="preserve">ancangan </w:t>
            </w:r>
            <w:r w:rsidRPr="00ED484A">
              <w:rPr>
                <w:rFonts w:cs="Calibri"/>
                <w:bCs/>
                <w:color w:val="000000" w:themeColor="text1"/>
              </w:rPr>
              <w:t>P</w:t>
            </w:r>
            <w:r>
              <w:rPr>
                <w:rFonts w:cs="Calibri"/>
                <w:bCs/>
                <w:color w:val="000000" w:themeColor="text1"/>
              </w:rPr>
              <w:t xml:space="preserve">embelajaran </w:t>
            </w:r>
            <w:r w:rsidRPr="00ED484A">
              <w:rPr>
                <w:rFonts w:cs="Calibri"/>
                <w:bCs/>
                <w:color w:val="000000" w:themeColor="text1"/>
              </w:rPr>
              <w:t>S</w:t>
            </w:r>
            <w:r>
              <w:rPr>
                <w:rFonts w:cs="Calibri"/>
                <w:bCs/>
                <w:color w:val="000000" w:themeColor="text1"/>
              </w:rPr>
              <w:t>emester</w:t>
            </w:r>
            <w:r w:rsidRPr="00ED484A">
              <w:rPr>
                <w:rFonts w:cs="Calibri"/>
                <w:bCs/>
                <w:color w:val="000000" w:themeColor="text1"/>
              </w:rPr>
              <w:t xml:space="preserve"> dari 5 (lima) mata kuliah penciri program studi</w:t>
            </w:r>
            <w:r>
              <w:rPr>
                <w:rFonts w:cs="Calibri"/>
                <w:bCs/>
                <w:color w:val="000000" w:themeColor="text1"/>
              </w:rPr>
              <w:t xml:space="preserve"> yang disediakan secara daring;</w:t>
            </w:r>
          </w:p>
        </w:tc>
        <w:tc>
          <w:tcPr>
            <w:tcW w:w="4396" w:type="dxa"/>
            <w:shd w:val="clear" w:color="auto" w:fill="FFFFFF" w:themeFill="background1"/>
          </w:tcPr>
          <w:p w14:paraId="55D3E3DA" w14:textId="77777777" w:rsidR="00906FC5" w:rsidRDefault="00906FC5" w:rsidP="00F512C4">
            <w:r>
              <w:t xml:space="preserve">Ada 5 (lima) RPS mata kuliah penciri program studi: Hukum Administrasi Negara (tidak ada mata kuliah daringnya), Hukum Pidana, Hukum Tata Negara, </w:t>
            </w:r>
            <w:r w:rsidRPr="00C16A64">
              <w:t>Hukum Acara Peradilan Tata Usaha Negara</w:t>
            </w:r>
            <w:r>
              <w:t xml:space="preserve"> (tidak ada mata kuliah daringnya), </w:t>
            </w:r>
            <w:r w:rsidRPr="00C16A64">
              <w:t>Hukum Agraria</w:t>
            </w:r>
            <w:r>
              <w:t xml:space="preserve"> (tidak ada mata kuliah daringnya.</w:t>
            </w:r>
          </w:p>
        </w:tc>
      </w:tr>
      <w:tr w:rsidR="00906FC5" w14:paraId="3D00F39E" w14:textId="77777777" w:rsidTr="003C5C0E">
        <w:tc>
          <w:tcPr>
            <w:tcW w:w="510" w:type="dxa"/>
            <w:shd w:val="clear" w:color="auto" w:fill="FFFFFF" w:themeFill="background1"/>
          </w:tcPr>
          <w:p w14:paraId="6EA81024" w14:textId="77777777" w:rsidR="00906FC5" w:rsidRPr="00082914" w:rsidRDefault="00906FC5" w:rsidP="00F512C4"/>
        </w:tc>
        <w:tc>
          <w:tcPr>
            <w:tcW w:w="4155" w:type="dxa"/>
            <w:shd w:val="clear" w:color="auto" w:fill="FFFFFF" w:themeFill="background1"/>
          </w:tcPr>
          <w:p w14:paraId="40802C24" w14:textId="77777777" w:rsidR="00906FC5" w:rsidRPr="005C2B63" w:rsidRDefault="00906FC5" w:rsidP="00906FC5">
            <w:pPr>
              <w:pStyle w:val="ListParagraph"/>
              <w:numPr>
                <w:ilvl w:val="0"/>
                <w:numId w:val="32"/>
              </w:numPr>
              <w:ind w:left="307" w:hanging="270"/>
              <w:rPr>
                <w:rFonts w:cs="Calibri"/>
                <w:bCs/>
                <w:color w:val="000000" w:themeColor="text1"/>
              </w:rPr>
            </w:pPr>
            <w:r w:rsidRPr="005C2B63">
              <w:rPr>
                <w:rFonts w:cs="Calibri"/>
                <w:bCs/>
                <w:color w:val="000000" w:themeColor="text1"/>
              </w:rPr>
              <w:t>Sistem pembelajaran (penjelasan mencakup: d</w:t>
            </w:r>
            <w:r w:rsidRPr="005C2B63">
              <w:rPr>
                <w:color w:val="000000" w:themeColor="text1"/>
              </w:rPr>
              <w:t>aring penuh (</w:t>
            </w:r>
            <w:r w:rsidRPr="005C2B63">
              <w:rPr>
                <w:i/>
                <w:color w:val="000000" w:themeColor="text1"/>
              </w:rPr>
              <w:t>fully online</w:t>
            </w:r>
            <w:r w:rsidRPr="005C2B63">
              <w:rPr>
                <w:color w:val="000000" w:themeColor="text1"/>
              </w:rPr>
              <w:t>), blended, atau sistem pembelajaran lainnya, dan penjelasan lain (misalnya: bagaimana dan di mana pembelajaran teori dan praktik diselenggarakan, bagaimana dan di mana asesmen diselenggarakan, bagaimana dan di mana pembimbingan skripsi/tugas akhir diselenggarakan, dsb)</w:t>
            </w:r>
          </w:p>
        </w:tc>
        <w:tc>
          <w:tcPr>
            <w:tcW w:w="4396" w:type="dxa"/>
            <w:shd w:val="clear" w:color="auto" w:fill="FFFFFF" w:themeFill="background1"/>
          </w:tcPr>
          <w:p w14:paraId="102A2CAF" w14:textId="77777777" w:rsidR="00906FC5" w:rsidRPr="00261C6C" w:rsidRDefault="00906FC5" w:rsidP="00F512C4">
            <w:pPr>
              <w:rPr>
                <w:color w:val="FF0000"/>
              </w:rPr>
            </w:pPr>
            <w:r>
              <w:t xml:space="preserve">Masih belum menguraikan secara lengkap penjelasan mengenai sistem pembelajaran yang akan dilakukan </w:t>
            </w:r>
            <w:r w:rsidRPr="00FD77B9">
              <w:rPr>
                <w:color w:val="000000" w:themeColor="text1"/>
              </w:rPr>
              <w:t>(misalnya: bagaimana dan di mana pembelajaran teori dan praktik diselenggarakan</w:t>
            </w:r>
            <w:r>
              <w:rPr>
                <w:color w:val="000000" w:themeColor="text1"/>
              </w:rPr>
              <w:t>, bagaimana dan apa syarat pembelajaran di luar PT)</w:t>
            </w:r>
          </w:p>
        </w:tc>
      </w:tr>
      <w:tr w:rsidR="00906FC5" w14:paraId="528D6C57" w14:textId="77777777" w:rsidTr="003C5C0E">
        <w:tc>
          <w:tcPr>
            <w:tcW w:w="510" w:type="dxa"/>
            <w:shd w:val="clear" w:color="auto" w:fill="FFFFFF" w:themeFill="background1"/>
          </w:tcPr>
          <w:p w14:paraId="688EB728" w14:textId="77777777" w:rsidR="00906FC5" w:rsidRPr="00082914" w:rsidRDefault="00906FC5" w:rsidP="00F512C4"/>
        </w:tc>
        <w:tc>
          <w:tcPr>
            <w:tcW w:w="4155" w:type="dxa"/>
            <w:shd w:val="clear" w:color="auto" w:fill="FFFFFF" w:themeFill="background1"/>
          </w:tcPr>
          <w:p w14:paraId="461573AA" w14:textId="77777777" w:rsidR="00906FC5" w:rsidRPr="00ED484A" w:rsidRDefault="00906FC5" w:rsidP="00906FC5">
            <w:pPr>
              <w:pStyle w:val="ListParagraph"/>
              <w:numPr>
                <w:ilvl w:val="0"/>
                <w:numId w:val="32"/>
              </w:numPr>
              <w:ind w:left="307" w:hanging="270"/>
              <w:rPr>
                <w:rFonts w:cs="Calibri"/>
                <w:bCs/>
                <w:color w:val="000000" w:themeColor="text1"/>
              </w:rPr>
            </w:pPr>
            <w:r w:rsidRPr="00ED484A">
              <w:rPr>
                <w:rFonts w:cs="Calibri"/>
                <w:bCs/>
                <w:color w:val="000000" w:themeColor="text1"/>
              </w:rPr>
              <w:t>Rancangan fasilitasi merdeka belajar</w:t>
            </w:r>
          </w:p>
        </w:tc>
        <w:tc>
          <w:tcPr>
            <w:tcW w:w="4396" w:type="dxa"/>
            <w:shd w:val="clear" w:color="auto" w:fill="FFFFFF" w:themeFill="background1"/>
          </w:tcPr>
          <w:p w14:paraId="40031D72" w14:textId="77777777" w:rsidR="00906FC5" w:rsidRDefault="00906FC5" w:rsidP="00F512C4">
            <w:r>
              <w:t>Belum ada penjelasan yang memadai</w:t>
            </w:r>
          </w:p>
        </w:tc>
      </w:tr>
      <w:tr w:rsidR="00906FC5" w:rsidRPr="00261C6C" w14:paraId="1873304C" w14:textId="77777777" w:rsidTr="003C5C0E">
        <w:trPr>
          <w:trHeight w:val="494"/>
        </w:trPr>
        <w:tc>
          <w:tcPr>
            <w:tcW w:w="9061" w:type="dxa"/>
            <w:gridSpan w:val="3"/>
            <w:shd w:val="clear" w:color="auto" w:fill="FFFFFF" w:themeFill="background1"/>
            <w:vAlign w:val="center"/>
          </w:tcPr>
          <w:p w14:paraId="16821BDA" w14:textId="77777777" w:rsidR="00906FC5" w:rsidRPr="00261C6C" w:rsidRDefault="00906FC5" w:rsidP="00F512C4">
            <w:pPr>
              <w:rPr>
                <w:b/>
              </w:rPr>
            </w:pPr>
            <w:r>
              <w:rPr>
                <w:b/>
              </w:rPr>
              <w:t>Sumber Daya Manusia</w:t>
            </w:r>
          </w:p>
        </w:tc>
      </w:tr>
      <w:tr w:rsidR="00906FC5" w14:paraId="326AB31E" w14:textId="77777777" w:rsidTr="003C5C0E">
        <w:tc>
          <w:tcPr>
            <w:tcW w:w="510" w:type="dxa"/>
            <w:shd w:val="clear" w:color="auto" w:fill="auto"/>
          </w:tcPr>
          <w:p w14:paraId="16108CA2" w14:textId="6FE9094B" w:rsidR="00906FC5" w:rsidRPr="00C16A64" w:rsidRDefault="003C5C0E" w:rsidP="00F512C4">
            <w:pPr>
              <w:rPr>
                <w:rFonts w:cs="Calibri"/>
                <w:bCs/>
                <w:color w:val="000000" w:themeColor="text1"/>
              </w:rPr>
            </w:pPr>
            <w:r>
              <w:rPr>
                <w:rFonts w:cs="Calibri"/>
                <w:bCs/>
                <w:color w:val="000000" w:themeColor="text1"/>
              </w:rPr>
              <w:t>4</w:t>
            </w:r>
          </w:p>
        </w:tc>
        <w:tc>
          <w:tcPr>
            <w:tcW w:w="4155" w:type="dxa"/>
            <w:shd w:val="clear" w:color="auto" w:fill="auto"/>
          </w:tcPr>
          <w:p w14:paraId="13EFDF19" w14:textId="39C85C80" w:rsidR="00906FC5" w:rsidRPr="00C16A64" w:rsidRDefault="00906FC5" w:rsidP="00F512C4">
            <w:pPr>
              <w:rPr>
                <w:rFonts w:cs="Calibri"/>
                <w:bCs/>
                <w:color w:val="000000" w:themeColor="text1"/>
              </w:rPr>
            </w:pPr>
            <w:r w:rsidRPr="00C16A64">
              <w:t xml:space="preserve">Memiliki paling sedikit 5 (lima) calon dosen tetap yang telah memenuhi syarat administratif dan syarat kualifikasi </w:t>
            </w:r>
          </w:p>
        </w:tc>
        <w:tc>
          <w:tcPr>
            <w:tcW w:w="4396" w:type="dxa"/>
            <w:shd w:val="clear" w:color="auto" w:fill="auto"/>
          </w:tcPr>
          <w:p w14:paraId="744E770E" w14:textId="77777777" w:rsidR="00906FC5" w:rsidRPr="009D4F98" w:rsidRDefault="00906FC5" w:rsidP="00F512C4">
            <w:pPr>
              <w:rPr>
                <w:b/>
                <w:color w:val="000000" w:themeColor="text1"/>
              </w:rPr>
            </w:pPr>
            <w:r w:rsidRPr="009D4F98">
              <w:rPr>
                <w:b/>
                <w:color w:val="000000" w:themeColor="text1"/>
              </w:rPr>
              <w:t xml:space="preserve">Belum memenuhi. </w:t>
            </w:r>
          </w:p>
          <w:p w14:paraId="3E1EF46C" w14:textId="77777777" w:rsidR="00906FC5" w:rsidRPr="0085633A" w:rsidRDefault="00906FC5" w:rsidP="0085633A">
            <w:pPr>
              <w:pStyle w:val="ListParagraph"/>
              <w:numPr>
                <w:ilvl w:val="0"/>
                <w:numId w:val="80"/>
              </w:numPr>
              <w:rPr>
                <w:color w:val="000000" w:themeColor="text1"/>
              </w:rPr>
            </w:pPr>
            <w:r w:rsidRPr="0085633A">
              <w:rPr>
                <w:color w:val="000000" w:themeColor="text1"/>
              </w:rPr>
              <w:t xml:space="preserve">Dari 5 (lima) calon dosen tetap yang diusulkan, semua belum memenuhi syarat </w:t>
            </w:r>
            <w:r w:rsidR="0085633A" w:rsidRPr="0085633A">
              <w:rPr>
                <w:color w:val="000000" w:themeColor="text1"/>
              </w:rPr>
              <w:t>administratif</w:t>
            </w:r>
          </w:p>
          <w:p w14:paraId="013A3E0A" w14:textId="4493AF19" w:rsidR="0085633A" w:rsidRPr="0085633A" w:rsidRDefault="0085633A" w:rsidP="0085633A">
            <w:pPr>
              <w:pStyle w:val="ListParagraph"/>
              <w:numPr>
                <w:ilvl w:val="0"/>
                <w:numId w:val="80"/>
              </w:numPr>
              <w:rPr>
                <w:color w:val="000000" w:themeColor="text1"/>
              </w:rPr>
            </w:pPr>
            <w:r>
              <w:t xml:space="preserve">Semua calon dosen tidak memiliki </w:t>
            </w:r>
            <w:r w:rsidRPr="0085633A">
              <w:rPr>
                <w:color w:val="000000" w:themeColor="text1"/>
              </w:rPr>
              <w:t>bukti rekam jejak berupa URL/</w:t>
            </w:r>
            <w:r w:rsidRPr="0085633A">
              <w:rPr>
                <w:i/>
                <w:iCs/>
                <w:color w:val="000000" w:themeColor="text1"/>
              </w:rPr>
              <w:t>screenshot e-learning</w:t>
            </w:r>
            <w:r w:rsidRPr="0085633A">
              <w:rPr>
                <w:color w:val="000000" w:themeColor="text1"/>
              </w:rPr>
              <w:t xml:space="preserve"> yang pernah diselenggarakan atau sertifikat pelatihan </w:t>
            </w:r>
            <w:r w:rsidRPr="0085633A">
              <w:rPr>
                <w:i/>
                <w:iCs/>
                <w:color w:val="000000" w:themeColor="text1"/>
              </w:rPr>
              <w:t>e-learning</w:t>
            </w:r>
          </w:p>
        </w:tc>
      </w:tr>
      <w:tr w:rsidR="00906FC5" w14:paraId="2892477C" w14:textId="77777777" w:rsidTr="003C5C0E">
        <w:tc>
          <w:tcPr>
            <w:tcW w:w="510" w:type="dxa"/>
            <w:shd w:val="clear" w:color="auto" w:fill="FFFFFF" w:themeFill="background1"/>
          </w:tcPr>
          <w:p w14:paraId="42664331" w14:textId="29F6A5CA" w:rsidR="00906FC5" w:rsidRPr="00010C70" w:rsidRDefault="003C5C0E" w:rsidP="00F512C4">
            <w:pPr>
              <w:rPr>
                <w:rFonts w:cs="Calibri"/>
                <w:bCs/>
                <w:color w:val="000000" w:themeColor="text1"/>
              </w:rPr>
            </w:pPr>
            <w:r>
              <w:rPr>
                <w:rFonts w:cs="Calibri"/>
                <w:bCs/>
                <w:color w:val="000000" w:themeColor="text1"/>
              </w:rPr>
              <w:t>5</w:t>
            </w:r>
          </w:p>
        </w:tc>
        <w:tc>
          <w:tcPr>
            <w:tcW w:w="4155" w:type="dxa"/>
            <w:shd w:val="clear" w:color="auto" w:fill="FFFFFF" w:themeFill="background1"/>
          </w:tcPr>
          <w:p w14:paraId="682C841B" w14:textId="746B24EB" w:rsidR="00906FC5" w:rsidRPr="00D82966" w:rsidRDefault="00906FC5" w:rsidP="00F512C4">
            <w:pPr>
              <w:rPr>
                <w:rFonts w:cs="Calibri"/>
                <w:bCs/>
                <w:color w:val="000000" w:themeColor="text1"/>
              </w:rPr>
            </w:pPr>
            <w:r>
              <w:t xml:space="preserve">Memiliki sejumlah calon tutor (sebanding dengan jumlah mahasiswa yang dilayani) yang memenuhi </w:t>
            </w:r>
            <w:r w:rsidRPr="0063339F">
              <w:t>syarat administratif dan kualifikasi</w:t>
            </w:r>
            <w:r>
              <w:t>, di setiap di setiap PBJJ/Wilayah Jangkauan</w:t>
            </w:r>
          </w:p>
        </w:tc>
        <w:tc>
          <w:tcPr>
            <w:tcW w:w="4396" w:type="dxa"/>
            <w:shd w:val="clear" w:color="auto" w:fill="FFFFFF" w:themeFill="background1"/>
          </w:tcPr>
          <w:p w14:paraId="0ED4E51D" w14:textId="77777777" w:rsidR="00906FC5" w:rsidRPr="009D4F98" w:rsidRDefault="00906FC5" w:rsidP="00F512C4">
            <w:pPr>
              <w:rPr>
                <w:b/>
                <w:color w:val="000000" w:themeColor="text1"/>
              </w:rPr>
            </w:pPr>
            <w:r w:rsidRPr="009D4F98">
              <w:rPr>
                <w:b/>
                <w:color w:val="000000" w:themeColor="text1"/>
              </w:rPr>
              <w:t>Belum memenuhi syarat.</w:t>
            </w:r>
          </w:p>
          <w:p w14:paraId="18665331" w14:textId="77777777" w:rsidR="00906FC5" w:rsidRPr="00657793" w:rsidRDefault="00906FC5" w:rsidP="00F512C4">
            <w:pPr>
              <w:rPr>
                <w:color w:val="000000" w:themeColor="text1"/>
              </w:rPr>
            </w:pPr>
            <w:r>
              <w:rPr>
                <w:color w:val="000000" w:themeColor="text1"/>
              </w:rPr>
              <w:t>Tidak ada data sama sekali</w:t>
            </w:r>
          </w:p>
        </w:tc>
      </w:tr>
      <w:tr w:rsidR="00906FC5" w14:paraId="31F6FF03" w14:textId="77777777" w:rsidTr="003C5C0E">
        <w:tc>
          <w:tcPr>
            <w:tcW w:w="510" w:type="dxa"/>
            <w:shd w:val="clear" w:color="auto" w:fill="FFFFFF" w:themeFill="background1"/>
          </w:tcPr>
          <w:p w14:paraId="0ECD1ADE" w14:textId="01D5BA4B" w:rsidR="00906FC5" w:rsidRPr="00010C70" w:rsidRDefault="003C5C0E" w:rsidP="00F512C4">
            <w:pPr>
              <w:rPr>
                <w:rFonts w:cs="Calibri"/>
                <w:bCs/>
                <w:color w:val="000000" w:themeColor="text1"/>
              </w:rPr>
            </w:pPr>
            <w:r>
              <w:rPr>
                <w:rFonts w:cs="Calibri"/>
                <w:bCs/>
                <w:color w:val="000000" w:themeColor="text1"/>
              </w:rPr>
              <w:t>6</w:t>
            </w:r>
          </w:p>
        </w:tc>
        <w:tc>
          <w:tcPr>
            <w:tcW w:w="4155" w:type="dxa"/>
            <w:shd w:val="clear" w:color="auto" w:fill="FFFFFF" w:themeFill="background1"/>
          </w:tcPr>
          <w:p w14:paraId="6D8C80AD" w14:textId="21632ABC"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xml:space="preserve">, </w:t>
            </w:r>
            <w:r w:rsidRPr="0063339F">
              <w:rPr>
                <w:rFonts w:cs="Calibri"/>
                <w:bCs/>
                <w:color w:val="000000" w:themeColor="text1"/>
              </w:rPr>
              <w:t xml:space="preserve">di </w:t>
            </w:r>
            <w:r>
              <w:rPr>
                <w:rFonts w:cs="Calibri"/>
                <w:bCs/>
                <w:color w:val="000000" w:themeColor="text1"/>
              </w:rPr>
              <w:t>Kampus Utama PT PJJ</w:t>
            </w:r>
          </w:p>
        </w:tc>
        <w:tc>
          <w:tcPr>
            <w:tcW w:w="4396" w:type="dxa"/>
            <w:shd w:val="clear" w:color="auto" w:fill="FFFFFF" w:themeFill="background1"/>
          </w:tcPr>
          <w:p w14:paraId="4231585F" w14:textId="77777777" w:rsidR="00906FC5" w:rsidRPr="00BF535C" w:rsidRDefault="00906FC5" w:rsidP="00F512C4">
            <w:pPr>
              <w:rPr>
                <w:b/>
              </w:rPr>
            </w:pPr>
            <w:r w:rsidRPr="00BF535C">
              <w:rPr>
                <w:b/>
              </w:rPr>
              <w:t>Terpenuhi.</w:t>
            </w:r>
          </w:p>
          <w:p w14:paraId="7A180129" w14:textId="77777777" w:rsidR="00906FC5" w:rsidRDefault="00906FC5" w:rsidP="00F512C4">
            <w:r>
              <w:t>Ada daftar calon tenaga kependidikan di kampus utama (ada perbedaan data dalam borang masing-masing program studi):</w:t>
            </w:r>
          </w:p>
          <w:p w14:paraId="05F17B22" w14:textId="77777777" w:rsidR="00906FC5" w:rsidRDefault="00906FC5" w:rsidP="00A14D84">
            <w:pPr>
              <w:pStyle w:val="ListParagraph"/>
              <w:numPr>
                <w:ilvl w:val="0"/>
                <w:numId w:val="65"/>
              </w:numPr>
            </w:pPr>
            <w:r>
              <w:lastRenderedPageBreak/>
              <w:t>2 (dua) Magister sebagai tenaga pengelola;</w:t>
            </w:r>
          </w:p>
          <w:p w14:paraId="1C0D76EF" w14:textId="77777777" w:rsidR="00906FC5" w:rsidRDefault="00906FC5" w:rsidP="00A14D84">
            <w:pPr>
              <w:pStyle w:val="ListParagraph"/>
              <w:numPr>
                <w:ilvl w:val="0"/>
                <w:numId w:val="65"/>
              </w:numPr>
            </w:pPr>
            <w:r>
              <w:t>1 (satu) Sarjana sebagai tenaga admnistrasi;</w:t>
            </w:r>
          </w:p>
          <w:p w14:paraId="4B986F69" w14:textId="77777777" w:rsidR="00906FC5" w:rsidRDefault="00906FC5" w:rsidP="00A14D84">
            <w:pPr>
              <w:pStyle w:val="ListParagraph"/>
              <w:numPr>
                <w:ilvl w:val="0"/>
                <w:numId w:val="65"/>
              </w:numPr>
            </w:pPr>
            <w:r>
              <w:t>1 (satu) Sarjana sebagai teknisi TIK</w:t>
            </w:r>
          </w:p>
        </w:tc>
      </w:tr>
      <w:tr w:rsidR="00906FC5" w14:paraId="62498677" w14:textId="77777777" w:rsidTr="003C5C0E">
        <w:tc>
          <w:tcPr>
            <w:tcW w:w="510" w:type="dxa"/>
            <w:shd w:val="clear" w:color="auto" w:fill="FFFFFF" w:themeFill="background1"/>
          </w:tcPr>
          <w:p w14:paraId="6BA1F732" w14:textId="0253BC9C" w:rsidR="00906FC5" w:rsidRPr="00010C70" w:rsidRDefault="003C5C0E" w:rsidP="00F512C4">
            <w:pPr>
              <w:rPr>
                <w:rFonts w:cs="Calibri"/>
                <w:bCs/>
                <w:color w:val="000000" w:themeColor="text1"/>
              </w:rPr>
            </w:pPr>
            <w:r>
              <w:rPr>
                <w:rFonts w:cs="Calibri"/>
                <w:bCs/>
                <w:color w:val="000000" w:themeColor="text1"/>
              </w:rPr>
              <w:lastRenderedPageBreak/>
              <w:t>7</w:t>
            </w:r>
          </w:p>
        </w:tc>
        <w:tc>
          <w:tcPr>
            <w:tcW w:w="4155" w:type="dxa"/>
            <w:shd w:val="clear" w:color="auto" w:fill="FFFFFF" w:themeFill="background1"/>
          </w:tcPr>
          <w:p w14:paraId="3F952297" w14:textId="76446AF6"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di setiap PBJJ/Wilayah Jangkauan</w:t>
            </w:r>
          </w:p>
        </w:tc>
        <w:tc>
          <w:tcPr>
            <w:tcW w:w="4396" w:type="dxa"/>
            <w:shd w:val="clear" w:color="auto" w:fill="FFFFFF" w:themeFill="background1"/>
          </w:tcPr>
          <w:p w14:paraId="575CC436" w14:textId="77777777" w:rsidR="00906FC5" w:rsidRDefault="00906FC5" w:rsidP="00F512C4">
            <w:r w:rsidRPr="00D90E20">
              <w:rPr>
                <w:b/>
              </w:rPr>
              <w:t>Terpenuhi</w:t>
            </w:r>
            <w:r>
              <w:t>, untuk:</w:t>
            </w:r>
          </w:p>
          <w:p w14:paraId="1CE01ECA" w14:textId="77777777" w:rsidR="00906FC5" w:rsidRDefault="00906FC5" w:rsidP="00A14D84">
            <w:pPr>
              <w:pStyle w:val="ListParagraph"/>
              <w:numPr>
                <w:ilvl w:val="0"/>
                <w:numId w:val="56"/>
              </w:numPr>
            </w:pPr>
            <w:r>
              <w:t>PBJJ Yogyakarta</w:t>
            </w:r>
          </w:p>
          <w:p w14:paraId="5D09F6AF" w14:textId="77777777" w:rsidR="00906FC5" w:rsidRDefault="00906FC5" w:rsidP="00A14D84">
            <w:pPr>
              <w:pStyle w:val="ListParagraph"/>
              <w:numPr>
                <w:ilvl w:val="0"/>
                <w:numId w:val="56"/>
              </w:numPr>
            </w:pPr>
            <w:r>
              <w:t>PBJJ Jakarta</w:t>
            </w:r>
          </w:p>
        </w:tc>
      </w:tr>
      <w:tr w:rsidR="00906FC5" w14:paraId="759A1660" w14:textId="77777777" w:rsidTr="003C5C0E">
        <w:trPr>
          <w:trHeight w:val="818"/>
        </w:trPr>
        <w:tc>
          <w:tcPr>
            <w:tcW w:w="9061" w:type="dxa"/>
            <w:gridSpan w:val="3"/>
            <w:shd w:val="clear" w:color="auto" w:fill="FFFFFF" w:themeFill="background1"/>
            <w:vAlign w:val="center"/>
          </w:tcPr>
          <w:p w14:paraId="39B87CD7" w14:textId="77777777" w:rsidR="00906FC5" w:rsidRPr="000F3F5F" w:rsidRDefault="00906FC5" w:rsidP="00F512C4">
            <w:pPr>
              <w:rPr>
                <w:b/>
              </w:rPr>
            </w:pPr>
            <w:r>
              <w:rPr>
                <w:b/>
              </w:rPr>
              <w:t xml:space="preserve">Unit Pengelola Program Studi </w:t>
            </w:r>
            <w:r w:rsidRPr="000F3F5F">
              <w:t>(yang diusulkan adalah PT PJJ yang semua program studinya merupakan program studi PJJ)</w:t>
            </w:r>
          </w:p>
        </w:tc>
      </w:tr>
      <w:tr w:rsidR="00906FC5" w14:paraId="5D4490E4" w14:textId="77777777" w:rsidTr="003C5C0E">
        <w:tc>
          <w:tcPr>
            <w:tcW w:w="510" w:type="dxa"/>
            <w:shd w:val="clear" w:color="auto" w:fill="FFFFFF" w:themeFill="background1"/>
          </w:tcPr>
          <w:p w14:paraId="33594BA6" w14:textId="3A0CB65C" w:rsidR="00906FC5" w:rsidRPr="00010C70" w:rsidRDefault="003C5C0E" w:rsidP="00F512C4">
            <w:pPr>
              <w:rPr>
                <w:rFonts w:cs="Calibri"/>
                <w:bCs/>
                <w:color w:val="000000" w:themeColor="text1"/>
              </w:rPr>
            </w:pPr>
            <w:r>
              <w:rPr>
                <w:rFonts w:cs="Calibri"/>
                <w:bCs/>
                <w:color w:val="000000" w:themeColor="text1"/>
              </w:rPr>
              <w:t>8</w:t>
            </w:r>
          </w:p>
        </w:tc>
        <w:tc>
          <w:tcPr>
            <w:tcW w:w="4155" w:type="dxa"/>
            <w:shd w:val="clear" w:color="auto" w:fill="FFFFFF" w:themeFill="background1"/>
          </w:tcPr>
          <w:p w14:paraId="03B7F301" w14:textId="77777777" w:rsidR="00906FC5" w:rsidRPr="00010C70" w:rsidRDefault="00906FC5" w:rsidP="00F512C4">
            <w:pPr>
              <w:rPr>
                <w:rFonts w:cs="Calibri"/>
                <w:bCs/>
                <w:color w:val="000000" w:themeColor="text1"/>
              </w:rPr>
            </w:pPr>
            <w:r w:rsidRPr="009416BE">
              <w:rPr>
                <w:rFonts w:cs="Calibri"/>
                <w:bCs/>
                <w:color w:val="000000" w:themeColor="text1"/>
              </w:rPr>
              <w:t>Badan Penyelenggara telah memiliki rancangan struktur organisasi dan tata kerja Unit Pengelola Program Studi yang memperlihatkan kedudukan dan tata hubungan antara program studi yang diusulkan dan unsur-unsur yang ada di unit pengelola program studi sesuai dengan ketentuan peraturan perundang-undangan.</w:t>
            </w:r>
          </w:p>
        </w:tc>
        <w:tc>
          <w:tcPr>
            <w:tcW w:w="4396" w:type="dxa"/>
            <w:shd w:val="clear" w:color="auto" w:fill="FFFFFF" w:themeFill="background1"/>
          </w:tcPr>
          <w:p w14:paraId="42F21CB8" w14:textId="77777777" w:rsidR="00906FC5" w:rsidRDefault="00906FC5" w:rsidP="00F512C4">
            <w:r>
              <w:t xml:space="preserve">Ada bagan rancangan struktur organisasi MOU tetapi </w:t>
            </w:r>
            <w:r w:rsidRPr="00283B72">
              <w:rPr>
                <w:b/>
              </w:rPr>
              <w:t>belum dilengkapi dengan tupoksi/deskripsi tugas masing-masing unsur</w:t>
            </w:r>
            <w:r>
              <w:t>. Ada uraian cukup lengkap mengenai struktur organisasi di UPPS beserta tupoksi bagian-bagiannya.</w:t>
            </w:r>
          </w:p>
        </w:tc>
      </w:tr>
      <w:tr w:rsidR="00906FC5" w14:paraId="02CBE033" w14:textId="77777777" w:rsidTr="003C5C0E">
        <w:tc>
          <w:tcPr>
            <w:tcW w:w="510" w:type="dxa"/>
            <w:shd w:val="clear" w:color="auto" w:fill="FFFFFF" w:themeFill="background1"/>
          </w:tcPr>
          <w:p w14:paraId="2A7750B3" w14:textId="29DE8709" w:rsidR="00906FC5" w:rsidRPr="00010C70" w:rsidRDefault="003C5C0E" w:rsidP="00F512C4">
            <w:pPr>
              <w:rPr>
                <w:rFonts w:cs="Calibri"/>
                <w:bCs/>
                <w:color w:val="000000" w:themeColor="text1"/>
              </w:rPr>
            </w:pPr>
            <w:r>
              <w:rPr>
                <w:rFonts w:cs="Calibri"/>
                <w:bCs/>
                <w:color w:val="000000" w:themeColor="text1"/>
              </w:rPr>
              <w:t>9</w:t>
            </w:r>
          </w:p>
        </w:tc>
        <w:tc>
          <w:tcPr>
            <w:tcW w:w="4155" w:type="dxa"/>
            <w:shd w:val="clear" w:color="auto" w:fill="FFFFFF" w:themeFill="background1"/>
          </w:tcPr>
          <w:p w14:paraId="3E5F9CA6" w14:textId="77777777" w:rsidR="00906FC5" w:rsidRPr="009416BE" w:rsidRDefault="00906FC5" w:rsidP="00F512C4">
            <w:pPr>
              <w:rPr>
                <w:rFonts w:cs="Calibri"/>
                <w:bCs/>
                <w:color w:val="000000" w:themeColor="text1"/>
              </w:rPr>
            </w:pPr>
            <w:r>
              <w:rPr>
                <w:rFonts w:cs="Calibri"/>
                <w:bCs/>
                <w:color w:val="000000" w:themeColor="text1"/>
              </w:rPr>
              <w:t xml:space="preserve">Memiliki rencana mewujudkan </w:t>
            </w:r>
            <w:r w:rsidRPr="009416BE">
              <w:rPr>
                <w:rFonts w:cs="Calibri"/>
                <w:bCs/>
                <w:color w:val="000000" w:themeColor="text1"/>
              </w:rPr>
              <w:t>Good University Governance dan Lima Pilar Tata Pamong</w:t>
            </w:r>
          </w:p>
        </w:tc>
        <w:tc>
          <w:tcPr>
            <w:tcW w:w="4396" w:type="dxa"/>
            <w:shd w:val="clear" w:color="auto" w:fill="FFFFFF" w:themeFill="background1"/>
          </w:tcPr>
          <w:p w14:paraId="750959ED" w14:textId="77777777" w:rsidR="00906FC5" w:rsidRDefault="00906FC5" w:rsidP="00F512C4">
            <w:r>
              <w:t>Ada penjelasan memadai yang secara spesifik menguraikan pelaksanaan GUG berdasarkan lima pilar tata pamong</w:t>
            </w:r>
          </w:p>
        </w:tc>
      </w:tr>
      <w:tr w:rsidR="00906FC5" w14:paraId="30D08C90" w14:textId="77777777" w:rsidTr="003C5C0E">
        <w:tc>
          <w:tcPr>
            <w:tcW w:w="510" w:type="dxa"/>
            <w:shd w:val="clear" w:color="auto" w:fill="FFFFFF" w:themeFill="background1"/>
          </w:tcPr>
          <w:p w14:paraId="6264A4D2" w14:textId="2B64FBB0" w:rsidR="00906FC5" w:rsidRPr="00010C70" w:rsidRDefault="003C5C0E" w:rsidP="00F512C4">
            <w:pPr>
              <w:rPr>
                <w:rFonts w:cs="Calibri"/>
                <w:bCs/>
                <w:color w:val="000000" w:themeColor="text1"/>
              </w:rPr>
            </w:pPr>
            <w:r>
              <w:rPr>
                <w:rFonts w:cs="Calibri"/>
                <w:bCs/>
                <w:color w:val="000000" w:themeColor="text1"/>
              </w:rPr>
              <w:t>10</w:t>
            </w:r>
          </w:p>
        </w:tc>
        <w:tc>
          <w:tcPr>
            <w:tcW w:w="4155" w:type="dxa"/>
            <w:shd w:val="clear" w:color="auto" w:fill="FFFFFF" w:themeFill="background1"/>
          </w:tcPr>
          <w:p w14:paraId="4A13F125" w14:textId="77777777" w:rsidR="00906FC5" w:rsidRPr="00010C70" w:rsidRDefault="00906FC5" w:rsidP="00F512C4">
            <w:pPr>
              <w:rPr>
                <w:rFonts w:cs="Calibri"/>
                <w:bCs/>
                <w:color w:val="000000" w:themeColor="text1"/>
              </w:rPr>
            </w:pPr>
            <w:r>
              <w:rPr>
                <w:rFonts w:cs="Calibri"/>
                <w:bCs/>
                <w:color w:val="000000" w:themeColor="text1"/>
              </w:rPr>
              <w:t xml:space="preserve">Memiliki </w:t>
            </w:r>
            <w:r w:rsidRPr="009416BE">
              <w:rPr>
                <w:rFonts w:cs="Calibri"/>
                <w:bCs/>
                <w:color w:val="000000" w:themeColor="text1"/>
              </w:rPr>
              <w:t>Dokumen Rancangan Sistem Penjaminan Mutu Internal (SPMI)</w:t>
            </w:r>
          </w:p>
        </w:tc>
        <w:tc>
          <w:tcPr>
            <w:tcW w:w="4396" w:type="dxa"/>
            <w:shd w:val="clear" w:color="auto" w:fill="FFFFFF" w:themeFill="background1"/>
          </w:tcPr>
          <w:p w14:paraId="7A16F5A6" w14:textId="77777777" w:rsidR="00906FC5" w:rsidRPr="00B51255" w:rsidRDefault="00906FC5" w:rsidP="00F512C4">
            <w:pPr>
              <w:rPr>
                <w:b/>
              </w:rPr>
            </w:pPr>
            <w:r w:rsidRPr="00B51255">
              <w:rPr>
                <w:b/>
              </w:rPr>
              <w:t>Belum memenuhi syarat.</w:t>
            </w:r>
          </w:p>
          <w:p w14:paraId="5DDAE002" w14:textId="77777777" w:rsidR="00906FC5" w:rsidRDefault="00906FC5" w:rsidP="00F512C4">
            <w:r>
              <w:t xml:space="preserve">Ada dokumen Sistem Penjaminan Mutu Internal PTM Muhammadiyah Aisyiyah, tidak spesifik Rancangan SPMI MOU (yang mestinya berbeda dengan PTM Muhammadiyah Aisyiyah)  </w:t>
            </w:r>
          </w:p>
        </w:tc>
      </w:tr>
      <w:tr w:rsidR="00906FC5" w14:paraId="2599CF99" w14:textId="77777777" w:rsidTr="003C5C0E">
        <w:tc>
          <w:tcPr>
            <w:tcW w:w="510" w:type="dxa"/>
            <w:shd w:val="clear" w:color="auto" w:fill="FFFFFF" w:themeFill="background1"/>
          </w:tcPr>
          <w:p w14:paraId="4BAD3000" w14:textId="479F6CFF" w:rsidR="00906FC5" w:rsidRPr="00010C70" w:rsidRDefault="003C5C0E" w:rsidP="00F512C4">
            <w:pPr>
              <w:rPr>
                <w:rFonts w:cs="Calibri"/>
                <w:bCs/>
                <w:color w:val="000000" w:themeColor="text1"/>
              </w:rPr>
            </w:pPr>
            <w:r>
              <w:rPr>
                <w:rFonts w:cs="Calibri"/>
                <w:bCs/>
                <w:color w:val="000000" w:themeColor="text1"/>
              </w:rPr>
              <w:t>11</w:t>
            </w:r>
          </w:p>
        </w:tc>
        <w:tc>
          <w:tcPr>
            <w:tcW w:w="4155" w:type="dxa"/>
            <w:shd w:val="clear" w:color="auto" w:fill="FFFFFF" w:themeFill="background1"/>
          </w:tcPr>
          <w:p w14:paraId="4E1758F9" w14:textId="77777777" w:rsidR="00906FC5" w:rsidRPr="00010C70" w:rsidRDefault="00906FC5" w:rsidP="00F512C4">
            <w:pPr>
              <w:rPr>
                <w:rFonts w:cs="Calibri"/>
                <w:bCs/>
                <w:color w:val="000000" w:themeColor="text1"/>
              </w:rPr>
            </w:pPr>
            <w:r>
              <w:rPr>
                <w:rFonts w:cs="Calibri"/>
                <w:bCs/>
                <w:color w:val="000000" w:themeColor="text1"/>
              </w:rPr>
              <w:t xml:space="preserve">Memiliki atau memiliki akses terhadap </w:t>
            </w:r>
            <w:r w:rsidRPr="0087702E">
              <w:rPr>
                <w:rFonts w:cs="Calibri"/>
                <w:bCs/>
                <w:color w:val="000000" w:themeColor="text1"/>
              </w:rPr>
              <w:t>Sistem Pengelolaa</w:t>
            </w:r>
            <w:r>
              <w:rPr>
                <w:rFonts w:cs="Calibri"/>
                <w:bCs/>
                <w:color w:val="000000" w:themeColor="text1"/>
              </w:rPr>
              <w:t>n Pembelajaran (</w:t>
            </w:r>
            <w:r w:rsidRPr="0087702E">
              <w:rPr>
                <w:rFonts w:cs="Calibri"/>
                <w:bCs/>
                <w:i/>
                <w:color w:val="000000" w:themeColor="text1"/>
              </w:rPr>
              <w:t>Learning Management System</w:t>
            </w:r>
            <w:r w:rsidRPr="0087702E">
              <w:rPr>
                <w:rFonts w:cs="Calibri"/>
                <w:bCs/>
                <w:color w:val="000000" w:themeColor="text1"/>
              </w:rPr>
              <w:t>)</w:t>
            </w:r>
            <w:r>
              <w:rPr>
                <w:rFonts w:cs="Calibri"/>
                <w:bCs/>
                <w:color w:val="000000" w:themeColor="text1"/>
              </w:rPr>
              <w:t>, yang memiliki fitur-fitur:</w:t>
            </w:r>
          </w:p>
        </w:tc>
        <w:tc>
          <w:tcPr>
            <w:tcW w:w="4396" w:type="dxa"/>
            <w:shd w:val="clear" w:color="auto" w:fill="FFFFFF" w:themeFill="background1"/>
          </w:tcPr>
          <w:p w14:paraId="70BD34A7" w14:textId="77777777" w:rsidR="00906FC5" w:rsidRDefault="00906FC5" w:rsidP="00F512C4">
            <w:r>
              <w:t>Fitur pengelola pembelajaran diklaim sesuai dengan daftar yang diminta.</w:t>
            </w:r>
          </w:p>
        </w:tc>
      </w:tr>
      <w:tr w:rsidR="00906FC5" w14:paraId="0A76DDA6" w14:textId="77777777" w:rsidTr="003C5C0E">
        <w:tc>
          <w:tcPr>
            <w:tcW w:w="510" w:type="dxa"/>
            <w:shd w:val="clear" w:color="auto" w:fill="FFFFFF" w:themeFill="background1"/>
          </w:tcPr>
          <w:p w14:paraId="18BDEDD6" w14:textId="77777777" w:rsidR="00906FC5" w:rsidRPr="00010C70" w:rsidRDefault="00906FC5" w:rsidP="00F512C4">
            <w:pPr>
              <w:rPr>
                <w:rFonts w:cs="Calibri"/>
                <w:bCs/>
                <w:color w:val="000000" w:themeColor="text1"/>
              </w:rPr>
            </w:pPr>
          </w:p>
        </w:tc>
        <w:tc>
          <w:tcPr>
            <w:tcW w:w="4155" w:type="dxa"/>
            <w:shd w:val="clear" w:color="auto" w:fill="auto"/>
          </w:tcPr>
          <w:p w14:paraId="4959E8A2" w14:textId="77777777" w:rsidR="00906FC5" w:rsidRPr="0087702E" w:rsidRDefault="00906FC5" w:rsidP="00A14D84">
            <w:pPr>
              <w:pStyle w:val="ListParagraph"/>
              <w:numPr>
                <w:ilvl w:val="0"/>
                <w:numId w:val="38"/>
              </w:numPr>
              <w:ind w:left="398"/>
              <w:rPr>
                <w:rFonts w:cs="Calibri"/>
                <w:bCs/>
                <w:color w:val="000000" w:themeColor="text1"/>
              </w:rPr>
            </w:pPr>
            <w:r>
              <w:rPr>
                <w:rFonts w:cs="Calibri"/>
                <w:bCs/>
                <w:color w:val="000000" w:themeColor="text1"/>
              </w:rPr>
              <w:t>Presentasi sinkron/asinkron</w:t>
            </w:r>
          </w:p>
        </w:tc>
        <w:tc>
          <w:tcPr>
            <w:tcW w:w="4396" w:type="dxa"/>
            <w:shd w:val="clear" w:color="auto" w:fill="auto"/>
          </w:tcPr>
          <w:p w14:paraId="193E6A0B" w14:textId="77777777" w:rsidR="00906FC5" w:rsidRDefault="00906FC5" w:rsidP="00F512C4">
            <w:r>
              <w:sym w:font="Wingdings" w:char="F0FC"/>
            </w:r>
          </w:p>
        </w:tc>
      </w:tr>
      <w:tr w:rsidR="00906FC5" w14:paraId="4183912F" w14:textId="77777777" w:rsidTr="003C5C0E">
        <w:tc>
          <w:tcPr>
            <w:tcW w:w="510" w:type="dxa"/>
            <w:shd w:val="clear" w:color="auto" w:fill="FFFFFF" w:themeFill="background1"/>
          </w:tcPr>
          <w:p w14:paraId="0D21DEE2" w14:textId="77777777" w:rsidR="00906FC5" w:rsidRPr="00010C70" w:rsidRDefault="00906FC5" w:rsidP="00F512C4">
            <w:pPr>
              <w:rPr>
                <w:rFonts w:cs="Calibri"/>
                <w:bCs/>
                <w:color w:val="000000" w:themeColor="text1"/>
              </w:rPr>
            </w:pPr>
          </w:p>
        </w:tc>
        <w:tc>
          <w:tcPr>
            <w:tcW w:w="4155" w:type="dxa"/>
            <w:shd w:val="clear" w:color="auto" w:fill="auto"/>
          </w:tcPr>
          <w:p w14:paraId="677032B4" w14:textId="77777777" w:rsidR="00906FC5" w:rsidRPr="0087702E" w:rsidRDefault="00906FC5" w:rsidP="00A14D84">
            <w:pPr>
              <w:pStyle w:val="ListParagraph"/>
              <w:numPr>
                <w:ilvl w:val="0"/>
                <w:numId w:val="38"/>
              </w:numPr>
              <w:ind w:left="397"/>
              <w:rPr>
                <w:rFonts w:cs="Calibri"/>
                <w:bCs/>
                <w:color w:val="000000" w:themeColor="text1"/>
              </w:rPr>
            </w:pPr>
            <w:r>
              <w:rPr>
                <w:rFonts w:cs="Calibri"/>
                <w:bCs/>
                <w:color w:val="000000" w:themeColor="text1"/>
              </w:rPr>
              <w:t>Interaksi/Komunikasi sinkron/asinkron</w:t>
            </w:r>
          </w:p>
        </w:tc>
        <w:tc>
          <w:tcPr>
            <w:tcW w:w="4396" w:type="dxa"/>
            <w:shd w:val="clear" w:color="auto" w:fill="auto"/>
          </w:tcPr>
          <w:p w14:paraId="565622D8" w14:textId="77777777" w:rsidR="00906FC5" w:rsidRDefault="00906FC5" w:rsidP="00F512C4">
            <w:r>
              <w:sym w:font="Wingdings" w:char="F0FC"/>
            </w:r>
          </w:p>
        </w:tc>
      </w:tr>
      <w:tr w:rsidR="00906FC5" w14:paraId="0295AB68" w14:textId="77777777" w:rsidTr="003C5C0E">
        <w:tc>
          <w:tcPr>
            <w:tcW w:w="510" w:type="dxa"/>
            <w:shd w:val="clear" w:color="auto" w:fill="FFFFFF" w:themeFill="background1"/>
          </w:tcPr>
          <w:p w14:paraId="6F65944F" w14:textId="77777777" w:rsidR="00906FC5" w:rsidRPr="00010C70" w:rsidRDefault="00906FC5" w:rsidP="00F512C4">
            <w:pPr>
              <w:rPr>
                <w:rFonts w:cs="Calibri"/>
                <w:bCs/>
                <w:color w:val="000000" w:themeColor="text1"/>
              </w:rPr>
            </w:pPr>
          </w:p>
        </w:tc>
        <w:tc>
          <w:tcPr>
            <w:tcW w:w="4155" w:type="dxa"/>
            <w:shd w:val="clear" w:color="auto" w:fill="auto"/>
          </w:tcPr>
          <w:p w14:paraId="26F78B8B" w14:textId="77777777" w:rsidR="00906FC5" w:rsidRPr="0087702E" w:rsidRDefault="00906FC5" w:rsidP="00A14D84">
            <w:pPr>
              <w:pStyle w:val="ListParagraph"/>
              <w:numPr>
                <w:ilvl w:val="0"/>
                <w:numId w:val="38"/>
              </w:numPr>
              <w:ind w:left="397"/>
              <w:rPr>
                <w:rFonts w:cs="Calibri"/>
                <w:bCs/>
                <w:color w:val="000000" w:themeColor="text1"/>
              </w:rPr>
            </w:pPr>
            <w:r>
              <w:rPr>
                <w:rFonts w:cs="Calibri"/>
                <w:bCs/>
                <w:color w:val="000000" w:themeColor="text1"/>
              </w:rPr>
              <w:t>Asesmen yang mengakomodasi beragam format tes</w:t>
            </w:r>
          </w:p>
        </w:tc>
        <w:tc>
          <w:tcPr>
            <w:tcW w:w="4396" w:type="dxa"/>
            <w:shd w:val="clear" w:color="auto" w:fill="auto"/>
          </w:tcPr>
          <w:p w14:paraId="01B11C41" w14:textId="77777777" w:rsidR="00906FC5" w:rsidRDefault="00906FC5" w:rsidP="00F512C4">
            <w:r>
              <w:sym w:font="Wingdings" w:char="F0FC"/>
            </w:r>
          </w:p>
        </w:tc>
      </w:tr>
      <w:tr w:rsidR="00906FC5" w14:paraId="6E9A8ACA" w14:textId="77777777" w:rsidTr="003C5C0E">
        <w:tc>
          <w:tcPr>
            <w:tcW w:w="510" w:type="dxa"/>
            <w:shd w:val="clear" w:color="auto" w:fill="FFFFFF" w:themeFill="background1"/>
          </w:tcPr>
          <w:p w14:paraId="42DD5454" w14:textId="77777777" w:rsidR="00906FC5" w:rsidRPr="00010C70" w:rsidRDefault="00906FC5" w:rsidP="00F512C4">
            <w:pPr>
              <w:rPr>
                <w:rFonts w:cs="Calibri"/>
                <w:bCs/>
                <w:color w:val="000000" w:themeColor="text1"/>
              </w:rPr>
            </w:pPr>
          </w:p>
        </w:tc>
        <w:tc>
          <w:tcPr>
            <w:tcW w:w="4155" w:type="dxa"/>
            <w:shd w:val="clear" w:color="auto" w:fill="auto"/>
          </w:tcPr>
          <w:p w14:paraId="3FF8F70C" w14:textId="77777777" w:rsidR="00906FC5" w:rsidRPr="0087702E" w:rsidRDefault="00906FC5" w:rsidP="00A14D84">
            <w:pPr>
              <w:pStyle w:val="ListParagraph"/>
              <w:numPr>
                <w:ilvl w:val="0"/>
                <w:numId w:val="38"/>
              </w:numPr>
              <w:ind w:left="397"/>
              <w:rPr>
                <w:rFonts w:cs="Calibri"/>
                <w:bCs/>
                <w:color w:val="000000" w:themeColor="text1"/>
              </w:rPr>
            </w:pPr>
            <w:r>
              <w:rPr>
                <w:rFonts w:cs="Calibri"/>
                <w:bCs/>
                <w:color w:val="000000" w:themeColor="text1"/>
              </w:rPr>
              <w:t>Pengelompokan/</w:t>
            </w:r>
            <w:r w:rsidRPr="0087702E">
              <w:rPr>
                <w:rFonts w:cs="Calibri"/>
                <w:bCs/>
                <w:i/>
                <w:color w:val="000000" w:themeColor="text1"/>
              </w:rPr>
              <w:t>grouping</w:t>
            </w:r>
          </w:p>
        </w:tc>
        <w:tc>
          <w:tcPr>
            <w:tcW w:w="4396" w:type="dxa"/>
            <w:shd w:val="clear" w:color="auto" w:fill="auto"/>
          </w:tcPr>
          <w:p w14:paraId="4D2A6611" w14:textId="77777777" w:rsidR="00906FC5" w:rsidRDefault="00906FC5" w:rsidP="00F512C4">
            <w:r>
              <w:sym w:font="Wingdings" w:char="F0FC"/>
            </w:r>
          </w:p>
        </w:tc>
      </w:tr>
      <w:tr w:rsidR="00906FC5" w14:paraId="2F2735EC" w14:textId="77777777" w:rsidTr="003C5C0E">
        <w:tc>
          <w:tcPr>
            <w:tcW w:w="510" w:type="dxa"/>
            <w:shd w:val="clear" w:color="auto" w:fill="FFFFFF" w:themeFill="background1"/>
          </w:tcPr>
          <w:p w14:paraId="39CB67D0" w14:textId="77777777" w:rsidR="00906FC5" w:rsidRPr="00010C70" w:rsidRDefault="00906FC5" w:rsidP="00F512C4">
            <w:pPr>
              <w:rPr>
                <w:rFonts w:cs="Calibri"/>
                <w:bCs/>
                <w:color w:val="000000" w:themeColor="text1"/>
              </w:rPr>
            </w:pPr>
          </w:p>
        </w:tc>
        <w:tc>
          <w:tcPr>
            <w:tcW w:w="4155" w:type="dxa"/>
            <w:shd w:val="clear" w:color="auto" w:fill="auto"/>
          </w:tcPr>
          <w:p w14:paraId="4B5A56ED" w14:textId="77777777" w:rsidR="00906FC5" w:rsidRPr="0087702E" w:rsidRDefault="00906FC5" w:rsidP="00A14D84">
            <w:pPr>
              <w:pStyle w:val="ListParagraph"/>
              <w:numPr>
                <w:ilvl w:val="0"/>
                <w:numId w:val="38"/>
              </w:numPr>
              <w:ind w:left="397"/>
              <w:rPr>
                <w:rFonts w:cs="Calibri"/>
                <w:bCs/>
                <w:color w:val="000000" w:themeColor="text1"/>
              </w:rPr>
            </w:pPr>
            <w:r w:rsidRPr="0087702E">
              <w:rPr>
                <w:rFonts w:cs="Calibri"/>
                <w:bCs/>
                <w:color w:val="000000" w:themeColor="text1"/>
              </w:rPr>
              <w:t>Pengarsipan bukti pembelajaran (catatan aktivitas/</w:t>
            </w:r>
            <w:r w:rsidRPr="0087702E">
              <w:rPr>
                <w:rFonts w:cs="Calibri"/>
                <w:bCs/>
                <w:i/>
                <w:color w:val="000000" w:themeColor="text1"/>
              </w:rPr>
              <w:t>logbook</w:t>
            </w:r>
            <w:r w:rsidRPr="0087702E">
              <w:rPr>
                <w:rFonts w:cs="Calibri"/>
                <w:bCs/>
                <w:color w:val="000000" w:themeColor="text1"/>
              </w:rPr>
              <w:t xml:space="preserve">, nilai mahasiswa, </w:t>
            </w:r>
            <w:r w:rsidRPr="0087702E">
              <w:rPr>
                <w:rFonts w:cs="Calibri"/>
                <w:bCs/>
                <w:i/>
                <w:color w:val="000000" w:themeColor="text1"/>
              </w:rPr>
              <w:t>learning analytics</w:t>
            </w:r>
            <w:r w:rsidRPr="0087702E">
              <w:rPr>
                <w:rFonts w:cs="Calibri"/>
                <w:bCs/>
                <w:color w:val="000000" w:themeColor="text1"/>
              </w:rPr>
              <w:t>, dan sejenisnya)</w:t>
            </w:r>
          </w:p>
        </w:tc>
        <w:tc>
          <w:tcPr>
            <w:tcW w:w="4396" w:type="dxa"/>
            <w:shd w:val="clear" w:color="auto" w:fill="auto"/>
          </w:tcPr>
          <w:p w14:paraId="63C59D0F" w14:textId="77777777" w:rsidR="00906FC5" w:rsidRDefault="00906FC5" w:rsidP="00F512C4">
            <w:r>
              <w:sym w:font="Wingdings" w:char="F0FC"/>
            </w:r>
          </w:p>
        </w:tc>
      </w:tr>
      <w:tr w:rsidR="00906FC5" w14:paraId="04EF7DCB" w14:textId="77777777" w:rsidTr="003C5C0E">
        <w:tc>
          <w:tcPr>
            <w:tcW w:w="510" w:type="dxa"/>
            <w:shd w:val="clear" w:color="auto" w:fill="FFFFFF" w:themeFill="background1"/>
          </w:tcPr>
          <w:p w14:paraId="0E4C60AD"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23257A55" w14:textId="77777777" w:rsidR="00906FC5" w:rsidRPr="0087702E" w:rsidRDefault="00906FC5" w:rsidP="00A14D84">
            <w:pPr>
              <w:pStyle w:val="ListParagraph"/>
              <w:numPr>
                <w:ilvl w:val="0"/>
                <w:numId w:val="38"/>
              </w:numPr>
              <w:ind w:left="397"/>
              <w:rPr>
                <w:rFonts w:cs="Calibri"/>
                <w:bCs/>
                <w:color w:val="000000" w:themeColor="text1"/>
              </w:rPr>
            </w:pPr>
            <w:r>
              <w:rPr>
                <w:rFonts w:cs="Calibri"/>
                <w:bCs/>
                <w:color w:val="000000" w:themeColor="text1"/>
              </w:rPr>
              <w:t>Integrasi dengan Sistem Informasi Akademik</w:t>
            </w:r>
          </w:p>
        </w:tc>
        <w:tc>
          <w:tcPr>
            <w:tcW w:w="4396" w:type="dxa"/>
            <w:shd w:val="clear" w:color="auto" w:fill="FFFFFF" w:themeFill="background1"/>
          </w:tcPr>
          <w:p w14:paraId="6FD2CC2B" w14:textId="77777777" w:rsidR="00906FC5" w:rsidRDefault="00906FC5" w:rsidP="00F512C4">
            <w:r>
              <w:t>Belum diketahui</w:t>
            </w:r>
          </w:p>
        </w:tc>
      </w:tr>
      <w:tr w:rsidR="00906FC5" w14:paraId="6EAF4432" w14:textId="77777777" w:rsidTr="003C5C0E">
        <w:tc>
          <w:tcPr>
            <w:tcW w:w="510" w:type="dxa"/>
            <w:shd w:val="clear" w:color="auto" w:fill="FFFFFF" w:themeFill="background1"/>
          </w:tcPr>
          <w:p w14:paraId="72B98512"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523309CF" w14:textId="77777777" w:rsidR="00906FC5" w:rsidRDefault="00906FC5" w:rsidP="00A14D84">
            <w:pPr>
              <w:pStyle w:val="ListParagraph"/>
              <w:numPr>
                <w:ilvl w:val="0"/>
                <w:numId w:val="38"/>
              </w:numPr>
              <w:ind w:left="397"/>
              <w:rPr>
                <w:rFonts w:cs="Calibri"/>
                <w:bCs/>
                <w:color w:val="000000" w:themeColor="text1"/>
              </w:rPr>
            </w:pPr>
            <w:r w:rsidRPr="0087702E">
              <w:rPr>
                <w:rFonts w:cs="Calibri"/>
                <w:bCs/>
                <w:color w:val="000000" w:themeColor="text1"/>
              </w:rPr>
              <w:t>Integrasi dengan sumber belajar</w:t>
            </w:r>
            <w:r>
              <w:rPr>
                <w:rFonts w:cs="Calibri"/>
                <w:bCs/>
                <w:color w:val="000000" w:themeColor="text1"/>
              </w:rPr>
              <w:t xml:space="preserve"> daring</w:t>
            </w:r>
            <w:r w:rsidRPr="0087702E">
              <w:rPr>
                <w:rFonts w:cs="Calibri"/>
                <w:bCs/>
                <w:color w:val="000000" w:themeColor="text1"/>
              </w:rPr>
              <w:t xml:space="preserve"> (</w:t>
            </w:r>
            <w:r>
              <w:rPr>
                <w:rFonts w:cs="Calibri"/>
                <w:bCs/>
                <w:color w:val="000000" w:themeColor="text1"/>
              </w:rPr>
              <w:t xml:space="preserve">misalnya </w:t>
            </w:r>
            <w:r w:rsidRPr="0087702E">
              <w:rPr>
                <w:rFonts w:cs="Calibri"/>
                <w:bCs/>
                <w:i/>
                <w:color w:val="000000" w:themeColor="text1"/>
              </w:rPr>
              <w:t>e-library</w:t>
            </w:r>
            <w:r>
              <w:rPr>
                <w:rFonts w:cs="Calibri"/>
                <w:bCs/>
                <w:i/>
                <w:color w:val="000000" w:themeColor="text1"/>
              </w:rPr>
              <w:t xml:space="preserve"> </w:t>
            </w:r>
            <w:r w:rsidRPr="00986333">
              <w:rPr>
                <w:rFonts w:cs="Calibri"/>
                <w:bCs/>
                <w:color w:val="000000" w:themeColor="text1"/>
              </w:rPr>
              <w:t>dan</w:t>
            </w:r>
            <w:r>
              <w:rPr>
                <w:rFonts w:cs="Calibri"/>
                <w:bCs/>
                <w:i/>
                <w:color w:val="000000" w:themeColor="text1"/>
              </w:rPr>
              <w:t xml:space="preserve"> sumber belajar daring lainnya</w:t>
            </w:r>
            <w:r w:rsidRPr="0087702E">
              <w:rPr>
                <w:rFonts w:cs="Calibri"/>
                <w:bCs/>
                <w:color w:val="000000" w:themeColor="text1"/>
              </w:rPr>
              <w:t>)</w:t>
            </w:r>
            <w:r>
              <w:rPr>
                <w:rFonts w:cs="Calibri"/>
                <w:bCs/>
                <w:color w:val="000000" w:themeColor="text1"/>
              </w:rPr>
              <w:t xml:space="preserve"> </w:t>
            </w:r>
          </w:p>
        </w:tc>
        <w:tc>
          <w:tcPr>
            <w:tcW w:w="4396" w:type="dxa"/>
            <w:shd w:val="clear" w:color="auto" w:fill="FFFFFF" w:themeFill="background1"/>
          </w:tcPr>
          <w:p w14:paraId="0B0C3739" w14:textId="77777777" w:rsidR="00906FC5" w:rsidRDefault="00906FC5" w:rsidP="00F512C4">
            <w:r>
              <w:t>Belum diketahui</w:t>
            </w:r>
          </w:p>
        </w:tc>
      </w:tr>
      <w:tr w:rsidR="00906FC5" w14:paraId="5F65FC34" w14:textId="77777777" w:rsidTr="003C5C0E">
        <w:tc>
          <w:tcPr>
            <w:tcW w:w="510" w:type="dxa"/>
            <w:shd w:val="clear" w:color="auto" w:fill="FFFFFF" w:themeFill="background1"/>
          </w:tcPr>
          <w:p w14:paraId="54D81EBC"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021FF3C8" w14:textId="77777777" w:rsidR="00906FC5" w:rsidRPr="0087702E" w:rsidRDefault="00906FC5" w:rsidP="00A14D84">
            <w:pPr>
              <w:pStyle w:val="ListParagraph"/>
              <w:numPr>
                <w:ilvl w:val="0"/>
                <w:numId w:val="38"/>
              </w:numPr>
              <w:ind w:left="397"/>
              <w:rPr>
                <w:rFonts w:cs="Calibri"/>
                <w:bCs/>
                <w:color w:val="000000" w:themeColor="text1"/>
              </w:rPr>
            </w:pPr>
            <w:r>
              <w:rPr>
                <w:rFonts w:cs="Calibri"/>
                <w:bCs/>
                <w:color w:val="000000" w:themeColor="text1"/>
              </w:rPr>
              <w:t>Online Help Desk</w:t>
            </w:r>
          </w:p>
        </w:tc>
        <w:tc>
          <w:tcPr>
            <w:tcW w:w="4396" w:type="dxa"/>
            <w:shd w:val="clear" w:color="auto" w:fill="FFFFFF" w:themeFill="background1"/>
          </w:tcPr>
          <w:p w14:paraId="1ED7FF33" w14:textId="77777777" w:rsidR="00906FC5" w:rsidRDefault="00906FC5" w:rsidP="00F512C4">
            <w:r>
              <w:t>Belum diketahui</w:t>
            </w:r>
          </w:p>
        </w:tc>
      </w:tr>
      <w:tr w:rsidR="00906FC5" w14:paraId="61C545AA" w14:textId="77777777" w:rsidTr="003C5C0E">
        <w:tc>
          <w:tcPr>
            <w:tcW w:w="510" w:type="dxa"/>
            <w:shd w:val="clear" w:color="auto" w:fill="FFFFFF" w:themeFill="background1"/>
          </w:tcPr>
          <w:p w14:paraId="66893BF8" w14:textId="07F701FD" w:rsidR="00906FC5" w:rsidRPr="00010C70" w:rsidRDefault="003C5C0E" w:rsidP="00F512C4">
            <w:pPr>
              <w:rPr>
                <w:rFonts w:cs="Calibri"/>
                <w:bCs/>
                <w:color w:val="000000" w:themeColor="text1"/>
              </w:rPr>
            </w:pPr>
            <w:r>
              <w:rPr>
                <w:rFonts w:cs="Calibri"/>
                <w:bCs/>
                <w:color w:val="000000" w:themeColor="text1"/>
              </w:rPr>
              <w:t>12</w:t>
            </w:r>
          </w:p>
        </w:tc>
        <w:tc>
          <w:tcPr>
            <w:tcW w:w="4155" w:type="dxa"/>
            <w:shd w:val="clear" w:color="auto" w:fill="FFFFFF" w:themeFill="background1"/>
          </w:tcPr>
          <w:p w14:paraId="39CE7435" w14:textId="7AF449A7" w:rsidR="00906FC5" w:rsidRPr="00AC6339" w:rsidRDefault="00906FC5" w:rsidP="00F512C4">
            <w:pPr>
              <w:rPr>
                <w:rFonts w:cs="Calibri"/>
                <w:bCs/>
                <w:color w:val="000000" w:themeColor="text1"/>
              </w:rPr>
            </w:pPr>
            <w:r>
              <w:rPr>
                <w:rFonts w:cs="Calibri"/>
                <w:bCs/>
                <w:color w:val="000000" w:themeColor="text1"/>
              </w:rPr>
              <w:t>Memiliki atau memiliki akses terhadap i</w:t>
            </w:r>
            <w:r w:rsidRPr="00AC6339">
              <w:rPr>
                <w:rFonts w:cs="Calibri"/>
                <w:bCs/>
                <w:color w:val="000000" w:themeColor="text1"/>
              </w:rPr>
              <w:t xml:space="preserve">nfrastruktur TIK di </w:t>
            </w:r>
            <w:r>
              <w:rPr>
                <w:rFonts w:cs="Calibri"/>
                <w:bCs/>
                <w:color w:val="000000" w:themeColor="text1"/>
              </w:rPr>
              <w:t>Kampus Utama, yang mencakup:</w:t>
            </w:r>
          </w:p>
        </w:tc>
        <w:tc>
          <w:tcPr>
            <w:tcW w:w="4396" w:type="dxa"/>
            <w:shd w:val="clear" w:color="auto" w:fill="FFFFFF" w:themeFill="background1"/>
          </w:tcPr>
          <w:p w14:paraId="404CEA4C" w14:textId="77777777" w:rsidR="00906FC5" w:rsidRDefault="00906FC5" w:rsidP="00F512C4"/>
        </w:tc>
      </w:tr>
      <w:tr w:rsidR="00906FC5" w14:paraId="36F8BF68" w14:textId="77777777" w:rsidTr="003C5C0E">
        <w:tc>
          <w:tcPr>
            <w:tcW w:w="510" w:type="dxa"/>
            <w:shd w:val="clear" w:color="auto" w:fill="FFFFFF" w:themeFill="background1"/>
          </w:tcPr>
          <w:p w14:paraId="680E85B7"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102C9A18" w14:textId="77777777" w:rsidR="00906FC5" w:rsidRPr="00986333" w:rsidRDefault="00906FC5" w:rsidP="00A14D84">
            <w:pPr>
              <w:pStyle w:val="ListParagraph"/>
              <w:numPr>
                <w:ilvl w:val="0"/>
                <w:numId w:val="40"/>
              </w:numPr>
              <w:ind w:left="308"/>
              <w:rPr>
                <w:rFonts w:cs="Calibri"/>
                <w:bCs/>
                <w:color w:val="000000" w:themeColor="text1"/>
              </w:rPr>
            </w:pPr>
            <w:r w:rsidRPr="00986333">
              <w:rPr>
                <w:rFonts w:cs="Calibri"/>
                <w:bCs/>
                <w:color w:val="000000" w:themeColor="text1"/>
              </w:rPr>
              <w:t xml:space="preserve">Server (misalnya dalam bentuk </w:t>
            </w:r>
            <w:r w:rsidRPr="00986333">
              <w:rPr>
                <w:rFonts w:cs="Calibri"/>
                <w:bCs/>
                <w:i/>
                <w:color w:val="000000" w:themeColor="text1"/>
              </w:rPr>
              <w:t>farm server</w:t>
            </w:r>
            <w:r w:rsidRPr="00986333">
              <w:rPr>
                <w:rFonts w:cs="Calibri"/>
                <w:bCs/>
                <w:color w:val="000000" w:themeColor="text1"/>
              </w:rPr>
              <w:t xml:space="preserve">, </w:t>
            </w:r>
            <w:r w:rsidRPr="00986333">
              <w:rPr>
                <w:rFonts w:cs="Calibri"/>
                <w:bCs/>
                <w:i/>
                <w:color w:val="000000" w:themeColor="text1"/>
              </w:rPr>
              <w:t>colocation server, hosting, cloud</w:t>
            </w:r>
            <w:r w:rsidRPr="00986333">
              <w:rPr>
                <w:rFonts w:cs="Calibri"/>
                <w:bCs/>
                <w:color w:val="000000" w:themeColor="text1"/>
              </w:rPr>
              <w:t>, dan sejenisnya</w:t>
            </w:r>
            <w:r w:rsidRPr="00BF0A03">
              <w:rPr>
                <w:rFonts w:cs="Calibri"/>
                <w:bCs/>
                <w:color w:val="000000" w:themeColor="text1"/>
              </w:rPr>
              <w:t>) -- Butir A.12 menjelaskan syarat minimum server Sistem Pengelola Pembelajaran</w:t>
            </w:r>
          </w:p>
        </w:tc>
        <w:tc>
          <w:tcPr>
            <w:tcW w:w="4396" w:type="dxa"/>
            <w:shd w:val="clear" w:color="auto" w:fill="FFFFFF" w:themeFill="background1"/>
          </w:tcPr>
          <w:p w14:paraId="1A2051AE" w14:textId="77777777" w:rsidR="00906FC5" w:rsidRPr="00AD558D" w:rsidRDefault="00906FC5" w:rsidP="00F512C4">
            <w:pPr>
              <w:rPr>
                <w:b/>
              </w:rPr>
            </w:pPr>
            <w:r w:rsidRPr="00AD558D">
              <w:rPr>
                <w:b/>
              </w:rPr>
              <w:t>Belum memenuhi.</w:t>
            </w:r>
          </w:p>
          <w:p w14:paraId="64EA3436" w14:textId="77777777" w:rsidR="00906FC5" w:rsidRDefault="00906FC5" w:rsidP="00F512C4">
            <w:r w:rsidRPr="00AD558D">
              <w:rPr>
                <w:b/>
              </w:rPr>
              <w:t>Penjelasan diberikan sekadar sebagai klaim tanpa bukti</w:t>
            </w:r>
            <w:r>
              <w:t xml:space="preserve"> (misalnya dengan bukti kontrak sewa server dengan spesifikasi tertentu). Berdasarkan data yang diberikan, LMS akan melayani 50.000 mahasiswa. Kapasitas server seharusnya dihitung berdasarkan jumlah mahasiswa yang diproyeksikan.</w:t>
            </w:r>
          </w:p>
          <w:p w14:paraId="07E1D7B5" w14:textId="77777777" w:rsidR="00906FC5" w:rsidRDefault="00906FC5" w:rsidP="00F512C4"/>
          <w:p w14:paraId="7E1CF74B" w14:textId="77777777" w:rsidR="00906FC5" w:rsidRDefault="00906FC5" w:rsidP="00F512C4">
            <w:r w:rsidRPr="00670F38">
              <w:t>Syarat minimum server Sistem Pengelola Pembelajaran</w:t>
            </w:r>
            <w:r>
              <w:t xml:space="preserve"> berdasarkan Kepdirjen Nomor 83/E/KPT/2020 tentang Persyaratan dan Prosedur Pendirian PTS Pendidikan Akademik.</w:t>
            </w:r>
          </w:p>
          <w:p w14:paraId="3847EF75" w14:textId="0466E88E" w:rsidR="00906FC5" w:rsidRDefault="00906FC5" w:rsidP="00A14D84">
            <w:pPr>
              <w:pStyle w:val="ListParagraph"/>
              <w:numPr>
                <w:ilvl w:val="0"/>
                <w:numId w:val="66"/>
              </w:numPr>
            </w:pPr>
            <w:r>
              <w:t>Ruang data paling sedikit 5GB untuk tiap matakuliah yang diselenggarakan;</w:t>
            </w:r>
          </w:p>
          <w:p w14:paraId="3ABA350B" w14:textId="77777777" w:rsidR="00906FC5" w:rsidRDefault="00906FC5" w:rsidP="00A14D84">
            <w:pPr>
              <w:pStyle w:val="ListParagraph"/>
              <w:numPr>
                <w:ilvl w:val="0"/>
                <w:numId w:val="66"/>
              </w:numPr>
            </w:pPr>
            <w:r>
              <w:t>Memori paling sedikit 100MB tersedia untuk masing-masing peserta yang mengakses pada saat yang sama;</w:t>
            </w:r>
          </w:p>
          <w:p w14:paraId="1491C329" w14:textId="77777777" w:rsidR="00906FC5" w:rsidRDefault="00906FC5" w:rsidP="00A14D84">
            <w:pPr>
              <w:pStyle w:val="ListParagraph"/>
              <w:numPr>
                <w:ilvl w:val="0"/>
                <w:numId w:val="66"/>
              </w:numPr>
            </w:pPr>
            <w:r>
              <w:t>Kecepatan transfer data 100Kbps per pengguna untuk akses ke luar dan 25Kbps per pengguna bersamaan untuk akses masuk</w:t>
            </w:r>
          </w:p>
        </w:tc>
      </w:tr>
      <w:tr w:rsidR="00906FC5" w14:paraId="27B74BC5" w14:textId="77777777" w:rsidTr="003C5C0E">
        <w:tc>
          <w:tcPr>
            <w:tcW w:w="510" w:type="dxa"/>
            <w:shd w:val="clear" w:color="auto" w:fill="FFFFFF" w:themeFill="background1"/>
          </w:tcPr>
          <w:p w14:paraId="7FD3C581"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7A4CE610" w14:textId="77777777" w:rsidR="00906FC5" w:rsidRPr="00986333" w:rsidRDefault="00906FC5" w:rsidP="00A14D84">
            <w:pPr>
              <w:pStyle w:val="ListParagraph"/>
              <w:numPr>
                <w:ilvl w:val="0"/>
                <w:numId w:val="40"/>
              </w:numPr>
              <w:ind w:left="307" w:hanging="307"/>
              <w:rPr>
                <w:rFonts w:cs="Calibri"/>
                <w:bCs/>
                <w:color w:val="000000" w:themeColor="text1"/>
              </w:rPr>
            </w:pPr>
            <w:r w:rsidRPr="00986333">
              <w:rPr>
                <w:rFonts w:cs="Calibri"/>
                <w:bCs/>
                <w:color w:val="000000" w:themeColor="text1"/>
              </w:rPr>
              <w:t>Fasilitas teleconference</w:t>
            </w:r>
          </w:p>
        </w:tc>
        <w:tc>
          <w:tcPr>
            <w:tcW w:w="4396" w:type="dxa"/>
            <w:shd w:val="clear" w:color="auto" w:fill="FFFFFF" w:themeFill="background1"/>
          </w:tcPr>
          <w:p w14:paraId="7322EBEB" w14:textId="77777777" w:rsidR="00906FC5" w:rsidRPr="00D170A7" w:rsidRDefault="00906FC5" w:rsidP="00F512C4">
            <w:pPr>
              <w:rPr>
                <w:b/>
              </w:rPr>
            </w:pPr>
            <w:r w:rsidRPr="00D170A7">
              <w:rPr>
                <w:b/>
              </w:rPr>
              <w:t>Tidak ada</w:t>
            </w:r>
          </w:p>
          <w:p w14:paraId="1DC19D2B" w14:textId="77777777" w:rsidR="00906FC5" w:rsidRDefault="00906FC5" w:rsidP="00F512C4">
            <w:r>
              <w:t xml:space="preserve">Ada kontrak layanan Internet dengan Astinet Lite, tetapi hanya ada </w:t>
            </w:r>
            <w:r w:rsidRPr="00D170A7">
              <w:rPr>
                <w:b/>
              </w:rPr>
              <w:t>satu layanan untuk kantor pusat.</w:t>
            </w:r>
          </w:p>
        </w:tc>
      </w:tr>
      <w:tr w:rsidR="00906FC5" w14:paraId="28DA263B" w14:textId="77777777" w:rsidTr="003C5C0E">
        <w:tc>
          <w:tcPr>
            <w:tcW w:w="510" w:type="dxa"/>
            <w:shd w:val="clear" w:color="auto" w:fill="FFFFFF" w:themeFill="background1"/>
          </w:tcPr>
          <w:p w14:paraId="3DE2938B"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38430035" w14:textId="77777777" w:rsidR="00906FC5" w:rsidRPr="00986333" w:rsidRDefault="00906FC5" w:rsidP="00A14D84">
            <w:pPr>
              <w:pStyle w:val="ListParagraph"/>
              <w:numPr>
                <w:ilvl w:val="0"/>
                <w:numId w:val="40"/>
              </w:numPr>
              <w:ind w:left="307" w:hanging="307"/>
              <w:rPr>
                <w:rFonts w:cs="Calibri"/>
                <w:bCs/>
                <w:color w:val="000000" w:themeColor="text1"/>
              </w:rPr>
            </w:pPr>
            <w:r w:rsidRPr="00986333">
              <w:rPr>
                <w:rFonts w:cs="Calibri"/>
                <w:bCs/>
                <w:color w:val="000000" w:themeColor="text1"/>
              </w:rPr>
              <w:t>Komputer</w:t>
            </w:r>
          </w:p>
        </w:tc>
        <w:tc>
          <w:tcPr>
            <w:tcW w:w="4396" w:type="dxa"/>
            <w:shd w:val="clear" w:color="auto" w:fill="FFFFFF" w:themeFill="background1"/>
          </w:tcPr>
          <w:p w14:paraId="7D6BBA61" w14:textId="77777777" w:rsidR="00906FC5" w:rsidRDefault="00906FC5" w:rsidP="00F512C4">
            <w:r>
              <w:t>Ada</w:t>
            </w:r>
          </w:p>
        </w:tc>
      </w:tr>
      <w:tr w:rsidR="00906FC5" w14:paraId="37D4A24A" w14:textId="77777777" w:rsidTr="003C5C0E">
        <w:tc>
          <w:tcPr>
            <w:tcW w:w="510" w:type="dxa"/>
            <w:shd w:val="clear" w:color="auto" w:fill="FFFFFF" w:themeFill="background1"/>
          </w:tcPr>
          <w:p w14:paraId="53F97D2C" w14:textId="77777777" w:rsidR="00906FC5" w:rsidRPr="00010C70" w:rsidRDefault="00906FC5" w:rsidP="00F512C4">
            <w:pPr>
              <w:rPr>
                <w:rFonts w:cs="Calibri"/>
                <w:bCs/>
                <w:color w:val="000000" w:themeColor="text1"/>
              </w:rPr>
            </w:pPr>
          </w:p>
        </w:tc>
        <w:tc>
          <w:tcPr>
            <w:tcW w:w="4155" w:type="dxa"/>
            <w:shd w:val="clear" w:color="auto" w:fill="FFFFFF" w:themeFill="background1"/>
          </w:tcPr>
          <w:p w14:paraId="2543F5B9" w14:textId="77777777" w:rsidR="00906FC5" w:rsidRPr="00986333" w:rsidRDefault="00906FC5" w:rsidP="00A14D84">
            <w:pPr>
              <w:pStyle w:val="ListParagraph"/>
              <w:numPr>
                <w:ilvl w:val="0"/>
                <w:numId w:val="40"/>
              </w:numPr>
              <w:ind w:left="307" w:hanging="307"/>
              <w:rPr>
                <w:rFonts w:cs="Calibri"/>
                <w:bCs/>
                <w:color w:val="000000" w:themeColor="text1"/>
              </w:rPr>
            </w:pPr>
            <w:r w:rsidRPr="00986333">
              <w:rPr>
                <w:rFonts w:cs="Calibri"/>
                <w:bCs/>
                <w:color w:val="000000" w:themeColor="text1"/>
              </w:rPr>
              <w:t>Jaminan pasok daya listrik tidak terputus dengan penyediaan cadangan catu daya (genset, UPS) yang memadai</w:t>
            </w:r>
          </w:p>
        </w:tc>
        <w:tc>
          <w:tcPr>
            <w:tcW w:w="4396" w:type="dxa"/>
            <w:shd w:val="clear" w:color="auto" w:fill="FFFFFF" w:themeFill="background1"/>
          </w:tcPr>
          <w:p w14:paraId="3B3693E6" w14:textId="77777777" w:rsidR="00906FC5" w:rsidRDefault="00906FC5" w:rsidP="00F512C4">
            <w:r>
              <w:t>Ada klaim jaminan pasok daya tidak terputus, tetapi tidak ada penjelasan spesifik bagaimana cara/sarananya.</w:t>
            </w:r>
          </w:p>
        </w:tc>
      </w:tr>
      <w:tr w:rsidR="00906FC5" w14:paraId="2D1090E4" w14:textId="77777777" w:rsidTr="003C5C0E">
        <w:tc>
          <w:tcPr>
            <w:tcW w:w="510" w:type="dxa"/>
            <w:shd w:val="clear" w:color="auto" w:fill="FFFFFF" w:themeFill="background1"/>
          </w:tcPr>
          <w:p w14:paraId="7362D283" w14:textId="35146332" w:rsidR="00906FC5" w:rsidRPr="00010C70" w:rsidRDefault="003C5C0E" w:rsidP="00F512C4">
            <w:pPr>
              <w:rPr>
                <w:rFonts w:cs="Calibri"/>
                <w:bCs/>
                <w:color w:val="000000" w:themeColor="text1"/>
              </w:rPr>
            </w:pPr>
            <w:r>
              <w:rPr>
                <w:rFonts w:cs="Calibri"/>
                <w:bCs/>
                <w:color w:val="000000" w:themeColor="text1"/>
              </w:rPr>
              <w:t>13</w:t>
            </w:r>
          </w:p>
        </w:tc>
        <w:tc>
          <w:tcPr>
            <w:tcW w:w="4155" w:type="dxa"/>
            <w:shd w:val="clear" w:color="auto" w:fill="FFFFFF" w:themeFill="background1"/>
          </w:tcPr>
          <w:p w14:paraId="3132DF6E" w14:textId="77777777" w:rsidR="00906FC5" w:rsidRPr="00986333" w:rsidRDefault="00906FC5" w:rsidP="00F512C4">
            <w:pPr>
              <w:rPr>
                <w:rFonts w:cs="Calibri"/>
                <w:bCs/>
                <w:color w:val="000000" w:themeColor="text1"/>
              </w:rPr>
            </w:pPr>
            <w:r>
              <w:rPr>
                <w:rFonts w:cs="Calibri"/>
                <w:bCs/>
                <w:color w:val="000000" w:themeColor="text1"/>
              </w:rPr>
              <w:t>Memiliki atau memiliki akses terhadap Sistem Informasi Akademik</w:t>
            </w:r>
          </w:p>
        </w:tc>
        <w:tc>
          <w:tcPr>
            <w:tcW w:w="4396" w:type="dxa"/>
            <w:shd w:val="clear" w:color="auto" w:fill="FFFFFF" w:themeFill="background1"/>
          </w:tcPr>
          <w:p w14:paraId="07B251E9" w14:textId="77777777" w:rsidR="00906FC5" w:rsidRDefault="00906FC5" w:rsidP="00F512C4">
            <w:r>
              <w:t xml:space="preserve">Mengklaim ada dengan fitur sesuai daftar yang diberikan. </w:t>
            </w:r>
          </w:p>
          <w:p w14:paraId="5EFD0E0A" w14:textId="77777777" w:rsidR="00906FC5" w:rsidRDefault="00906FC5" w:rsidP="00F512C4">
            <w:r>
              <w:t>Perlu diverifikasi saat visitasi</w:t>
            </w:r>
          </w:p>
        </w:tc>
      </w:tr>
    </w:tbl>
    <w:p w14:paraId="6F934CF2" w14:textId="77777777" w:rsidR="00906FC5" w:rsidRDefault="00906FC5" w:rsidP="00906FC5"/>
    <w:p w14:paraId="00FBE31E" w14:textId="77777777" w:rsidR="00906FC5" w:rsidRDefault="00906FC5" w:rsidP="00906FC5">
      <w:r>
        <w:br w:type="page"/>
      </w:r>
    </w:p>
    <w:p w14:paraId="5A44AB79" w14:textId="77777777" w:rsidR="00906FC5" w:rsidRPr="00906FC5" w:rsidRDefault="00906FC5" w:rsidP="00906FC5">
      <w:pPr>
        <w:pStyle w:val="Title"/>
        <w:jc w:val="left"/>
        <w:rPr>
          <w:rFonts w:ascii="Times New Roman" w:hAnsi="Times New Roman"/>
        </w:rPr>
      </w:pPr>
      <w:r w:rsidRPr="00906FC5">
        <w:rPr>
          <w:rFonts w:ascii="Times New Roman" w:hAnsi="Times New Roman"/>
        </w:rPr>
        <w:lastRenderedPageBreak/>
        <w:t>5. Program Studi Manajemen</w:t>
      </w:r>
    </w:p>
    <w:p w14:paraId="177315EE" w14:textId="77777777" w:rsidR="00906FC5" w:rsidRPr="00B16149" w:rsidRDefault="00906FC5" w:rsidP="00906FC5"/>
    <w:tbl>
      <w:tblPr>
        <w:tblStyle w:val="TableGrid"/>
        <w:tblW w:w="9067" w:type="dxa"/>
        <w:tblLook w:val="04A0" w:firstRow="1" w:lastRow="0" w:firstColumn="1" w:lastColumn="0" w:noHBand="0" w:noVBand="1"/>
      </w:tblPr>
      <w:tblGrid>
        <w:gridCol w:w="510"/>
        <w:gridCol w:w="3294"/>
        <w:gridCol w:w="5257"/>
        <w:gridCol w:w="6"/>
      </w:tblGrid>
      <w:tr w:rsidR="00906FC5" w:rsidRPr="00533F7D" w14:paraId="3E5A8349" w14:textId="77777777" w:rsidTr="00906FC5">
        <w:trPr>
          <w:gridAfter w:val="1"/>
          <w:wAfter w:w="6" w:type="dxa"/>
          <w:trHeight w:val="557"/>
        </w:trPr>
        <w:tc>
          <w:tcPr>
            <w:tcW w:w="510" w:type="dxa"/>
            <w:shd w:val="clear" w:color="auto" w:fill="BFBFBF" w:themeFill="background1" w:themeFillShade="BF"/>
            <w:vAlign w:val="center"/>
          </w:tcPr>
          <w:p w14:paraId="351D09A7" w14:textId="77777777" w:rsidR="00906FC5" w:rsidRPr="00533F7D" w:rsidRDefault="00906FC5" w:rsidP="00F512C4">
            <w:pPr>
              <w:rPr>
                <w:b/>
              </w:rPr>
            </w:pPr>
            <w:r w:rsidRPr="00533F7D">
              <w:rPr>
                <w:b/>
              </w:rPr>
              <w:t>No</w:t>
            </w:r>
          </w:p>
        </w:tc>
        <w:tc>
          <w:tcPr>
            <w:tcW w:w="3294" w:type="dxa"/>
            <w:shd w:val="clear" w:color="auto" w:fill="BFBFBF" w:themeFill="background1" w:themeFillShade="BF"/>
            <w:vAlign w:val="center"/>
          </w:tcPr>
          <w:p w14:paraId="36081C5E" w14:textId="77777777" w:rsidR="00906FC5" w:rsidRPr="00533F7D" w:rsidRDefault="00906FC5" w:rsidP="00F512C4">
            <w:pPr>
              <w:rPr>
                <w:b/>
              </w:rPr>
            </w:pPr>
            <w:r w:rsidRPr="00533F7D">
              <w:rPr>
                <w:b/>
              </w:rPr>
              <w:t>Persyaratan</w:t>
            </w:r>
          </w:p>
        </w:tc>
        <w:tc>
          <w:tcPr>
            <w:tcW w:w="5257" w:type="dxa"/>
            <w:shd w:val="clear" w:color="auto" w:fill="BFBFBF" w:themeFill="background1" w:themeFillShade="BF"/>
            <w:vAlign w:val="center"/>
          </w:tcPr>
          <w:p w14:paraId="70350DAC" w14:textId="77777777" w:rsidR="00906FC5" w:rsidRPr="00533F7D" w:rsidRDefault="00906FC5" w:rsidP="00F512C4">
            <w:pPr>
              <w:rPr>
                <w:b/>
              </w:rPr>
            </w:pPr>
            <w:r>
              <w:rPr>
                <w:b/>
              </w:rPr>
              <w:t>Kondisi MOU</w:t>
            </w:r>
          </w:p>
        </w:tc>
      </w:tr>
      <w:tr w:rsidR="00906FC5" w:rsidRPr="00376042" w14:paraId="2059ADB1" w14:textId="77777777" w:rsidTr="00906FC5">
        <w:trPr>
          <w:gridAfter w:val="1"/>
          <w:wAfter w:w="6" w:type="dxa"/>
        </w:trPr>
        <w:tc>
          <w:tcPr>
            <w:tcW w:w="3804" w:type="dxa"/>
            <w:gridSpan w:val="2"/>
            <w:shd w:val="clear" w:color="auto" w:fill="FFFFFF" w:themeFill="background1"/>
          </w:tcPr>
          <w:p w14:paraId="4C58ADA9" w14:textId="609E5688" w:rsidR="00906FC5" w:rsidRPr="003C5C0E" w:rsidRDefault="00906FC5" w:rsidP="00F512C4">
            <w:pPr>
              <w:rPr>
                <w:b/>
              </w:rPr>
            </w:pPr>
            <w:r w:rsidRPr="003C5C0E">
              <w:rPr>
                <w:b/>
              </w:rPr>
              <w:t>Syarat Administratif</w:t>
            </w:r>
          </w:p>
        </w:tc>
        <w:tc>
          <w:tcPr>
            <w:tcW w:w="5257" w:type="dxa"/>
            <w:shd w:val="clear" w:color="auto" w:fill="FFFFFF" w:themeFill="background1"/>
          </w:tcPr>
          <w:p w14:paraId="010B0F61" w14:textId="77777777" w:rsidR="00906FC5" w:rsidRPr="003C5C0E" w:rsidRDefault="00906FC5" w:rsidP="00F512C4"/>
        </w:tc>
      </w:tr>
      <w:tr w:rsidR="00906FC5" w14:paraId="551C03F0" w14:textId="77777777" w:rsidTr="00906FC5">
        <w:trPr>
          <w:gridAfter w:val="1"/>
          <w:wAfter w:w="6" w:type="dxa"/>
        </w:trPr>
        <w:tc>
          <w:tcPr>
            <w:tcW w:w="510" w:type="dxa"/>
            <w:shd w:val="clear" w:color="auto" w:fill="auto"/>
          </w:tcPr>
          <w:p w14:paraId="337EB611" w14:textId="536C1885" w:rsidR="00906FC5" w:rsidRPr="00082914" w:rsidRDefault="003C5C0E" w:rsidP="00F512C4">
            <w:r>
              <w:t>1</w:t>
            </w:r>
          </w:p>
        </w:tc>
        <w:tc>
          <w:tcPr>
            <w:tcW w:w="3294" w:type="dxa"/>
            <w:shd w:val="clear" w:color="auto" w:fill="auto"/>
          </w:tcPr>
          <w:p w14:paraId="1F1B8571" w14:textId="77777777" w:rsidR="00906FC5" w:rsidRPr="00D82966" w:rsidRDefault="00906FC5" w:rsidP="00F512C4">
            <w:pPr>
              <w:rPr>
                <w:rFonts w:cs="Calibri"/>
                <w:bCs/>
                <w:color w:val="000000" w:themeColor="text1"/>
              </w:rPr>
            </w:pPr>
            <w:r w:rsidRPr="00563639">
              <w:rPr>
                <w:rFonts w:cs="Calibri"/>
                <w:bCs/>
                <w:color w:val="000000" w:themeColor="text1"/>
              </w:rPr>
              <w:t xml:space="preserve">Di kampus utama PTS Pendidikan Jarak Jauh yang akan didirikan, telah tersedia </w:t>
            </w:r>
            <w:r>
              <w:rPr>
                <w:rFonts w:cs="Calibri"/>
                <w:bCs/>
                <w:color w:val="000000" w:themeColor="text1"/>
              </w:rPr>
              <w:t xml:space="preserve">atau tersedia akses terhadap </w:t>
            </w:r>
            <w:r w:rsidRPr="00563639">
              <w:rPr>
                <w:rFonts w:cs="Calibri"/>
                <w:bCs/>
                <w:color w:val="000000" w:themeColor="text1"/>
              </w:rPr>
              <w:t>sarana dan prasarana yang terdiri atas:</w:t>
            </w:r>
          </w:p>
        </w:tc>
        <w:tc>
          <w:tcPr>
            <w:tcW w:w="5257" w:type="dxa"/>
            <w:shd w:val="clear" w:color="auto" w:fill="auto"/>
          </w:tcPr>
          <w:p w14:paraId="7DDAFCAA" w14:textId="77777777" w:rsidR="00906FC5" w:rsidRDefault="00906FC5" w:rsidP="00F512C4"/>
        </w:tc>
      </w:tr>
      <w:tr w:rsidR="00906FC5" w14:paraId="79646FA5" w14:textId="77777777" w:rsidTr="00906FC5">
        <w:trPr>
          <w:gridAfter w:val="1"/>
          <w:wAfter w:w="6" w:type="dxa"/>
        </w:trPr>
        <w:tc>
          <w:tcPr>
            <w:tcW w:w="510" w:type="dxa"/>
            <w:shd w:val="clear" w:color="auto" w:fill="FFFFFF" w:themeFill="background1"/>
          </w:tcPr>
          <w:p w14:paraId="2ECFE388" w14:textId="77777777" w:rsidR="00906FC5" w:rsidRPr="00082914" w:rsidRDefault="00906FC5" w:rsidP="00F512C4"/>
        </w:tc>
        <w:tc>
          <w:tcPr>
            <w:tcW w:w="3294" w:type="dxa"/>
            <w:shd w:val="clear" w:color="auto" w:fill="FFFFFF" w:themeFill="background1"/>
          </w:tcPr>
          <w:p w14:paraId="7858ADF9" w14:textId="77777777" w:rsidR="00906FC5" w:rsidRPr="00563639" w:rsidRDefault="00906FC5" w:rsidP="00A14D84">
            <w:pPr>
              <w:pStyle w:val="ListParagraph"/>
              <w:numPr>
                <w:ilvl w:val="0"/>
                <w:numId w:val="41"/>
              </w:numPr>
              <w:ind w:left="398"/>
              <w:rPr>
                <w:rFonts w:cs="Calibri"/>
                <w:bCs/>
                <w:color w:val="000000" w:themeColor="text1"/>
              </w:rPr>
            </w:pPr>
            <w:r w:rsidRPr="00563639">
              <w:rPr>
                <w:rFonts w:cs="Calibri"/>
                <w:bCs/>
                <w:color w:val="000000" w:themeColor="text1"/>
              </w:rPr>
              <w:t>Ruang dosen tetap paling sedikit 4 (empat) meter persegi per orang;</w:t>
            </w:r>
          </w:p>
        </w:tc>
        <w:tc>
          <w:tcPr>
            <w:tcW w:w="5257" w:type="dxa"/>
            <w:shd w:val="clear" w:color="auto" w:fill="FFFFFF" w:themeFill="background1"/>
          </w:tcPr>
          <w:p w14:paraId="7D1713ED" w14:textId="77777777" w:rsidR="00906FC5" w:rsidRDefault="00906FC5" w:rsidP="00F512C4">
            <w:r>
              <w:t xml:space="preserve">Ada 2 ruang dosen (120m2) untuk berkapasitas 30 orang. </w:t>
            </w:r>
            <w:r w:rsidRPr="00231C43">
              <w:rPr>
                <w:b/>
              </w:rPr>
              <w:t>Memenuhi ketentuan</w:t>
            </w:r>
            <w:r>
              <w:t xml:space="preserve"> minimal 4m2 tiap orang, jika diasumsikan ada 25 dosen untuk seluruh program studi.</w:t>
            </w:r>
          </w:p>
        </w:tc>
      </w:tr>
      <w:tr w:rsidR="00906FC5" w14:paraId="6A8E276F" w14:textId="77777777" w:rsidTr="00906FC5">
        <w:trPr>
          <w:gridAfter w:val="1"/>
          <w:wAfter w:w="6" w:type="dxa"/>
        </w:trPr>
        <w:tc>
          <w:tcPr>
            <w:tcW w:w="510" w:type="dxa"/>
            <w:shd w:val="clear" w:color="auto" w:fill="FFFFFF" w:themeFill="background1"/>
          </w:tcPr>
          <w:p w14:paraId="1D1BF339" w14:textId="77777777" w:rsidR="00906FC5" w:rsidRPr="00082914" w:rsidRDefault="00906FC5" w:rsidP="00F512C4"/>
        </w:tc>
        <w:tc>
          <w:tcPr>
            <w:tcW w:w="3294" w:type="dxa"/>
            <w:shd w:val="clear" w:color="auto" w:fill="FFFFFF" w:themeFill="background1"/>
          </w:tcPr>
          <w:p w14:paraId="544E82EF" w14:textId="77777777" w:rsidR="00906FC5" w:rsidRPr="00563639" w:rsidRDefault="00906FC5" w:rsidP="00A14D84">
            <w:pPr>
              <w:pStyle w:val="ListParagraph"/>
              <w:numPr>
                <w:ilvl w:val="0"/>
                <w:numId w:val="41"/>
              </w:numPr>
              <w:ind w:left="397"/>
              <w:rPr>
                <w:rFonts w:cs="Calibri"/>
                <w:bCs/>
                <w:color w:val="000000" w:themeColor="text1"/>
              </w:rPr>
            </w:pPr>
            <w:r w:rsidRPr="00563639">
              <w:rPr>
                <w:rFonts w:cs="Calibri"/>
                <w:bCs/>
                <w:color w:val="000000" w:themeColor="text1"/>
              </w:rPr>
              <w:t>Ruang administrasi dan kantor paling sedikit 4 (empat) meter persegi per orang;</w:t>
            </w:r>
          </w:p>
        </w:tc>
        <w:tc>
          <w:tcPr>
            <w:tcW w:w="5257" w:type="dxa"/>
            <w:shd w:val="clear" w:color="auto" w:fill="FFFFFF" w:themeFill="background1"/>
          </w:tcPr>
          <w:p w14:paraId="6301F1A0" w14:textId="77777777" w:rsidR="00906FC5" w:rsidRPr="00A27039" w:rsidRDefault="00906FC5" w:rsidP="00F512C4">
            <w:pPr>
              <w:rPr>
                <w:b/>
              </w:rPr>
            </w:pPr>
            <w:r w:rsidRPr="00A27039">
              <w:rPr>
                <w:b/>
              </w:rPr>
              <w:t>Memenuhi</w:t>
            </w:r>
            <w:r>
              <w:rPr>
                <w:b/>
              </w:rPr>
              <w:t xml:space="preserve"> syarat.</w:t>
            </w:r>
          </w:p>
          <w:p w14:paraId="5C9F690E" w14:textId="77777777" w:rsidR="00906FC5" w:rsidRDefault="00906FC5" w:rsidP="00F512C4">
            <w:r>
              <w:t>Ada 1 ruang administrasi dan kantor seluas 23,4 m2, cukup untuk 5 orang.</w:t>
            </w:r>
          </w:p>
        </w:tc>
      </w:tr>
      <w:tr w:rsidR="00906FC5" w14:paraId="57120E1A" w14:textId="77777777" w:rsidTr="00906FC5">
        <w:trPr>
          <w:gridAfter w:val="1"/>
          <w:wAfter w:w="6" w:type="dxa"/>
        </w:trPr>
        <w:tc>
          <w:tcPr>
            <w:tcW w:w="510" w:type="dxa"/>
            <w:shd w:val="clear" w:color="auto" w:fill="FFFFFF" w:themeFill="background1"/>
          </w:tcPr>
          <w:p w14:paraId="6A8BB5FF" w14:textId="77777777" w:rsidR="00906FC5" w:rsidRPr="00082914" w:rsidRDefault="00906FC5" w:rsidP="00F512C4"/>
        </w:tc>
        <w:tc>
          <w:tcPr>
            <w:tcW w:w="3294" w:type="dxa"/>
            <w:shd w:val="clear" w:color="auto" w:fill="FFFFFF" w:themeFill="background1"/>
          </w:tcPr>
          <w:p w14:paraId="0CD1EE54" w14:textId="77777777" w:rsidR="00906FC5" w:rsidRPr="00563639" w:rsidRDefault="00906FC5" w:rsidP="00A14D84">
            <w:pPr>
              <w:pStyle w:val="ListParagraph"/>
              <w:numPr>
                <w:ilvl w:val="0"/>
                <w:numId w:val="41"/>
              </w:numPr>
              <w:ind w:left="397"/>
              <w:rPr>
                <w:rFonts w:cs="Calibri"/>
                <w:bCs/>
                <w:color w:val="000000" w:themeColor="text1"/>
              </w:rPr>
            </w:pPr>
            <w:r w:rsidRPr="00563639">
              <w:rPr>
                <w:rFonts w:cs="Calibri"/>
                <w:bCs/>
                <w:color w:val="000000" w:themeColor="text1"/>
              </w:rPr>
              <w:t>Ruang dan fasilitas konferensi video dan layanan akses Internet dengan lebar pita (</w:t>
            </w:r>
            <w:r w:rsidRPr="00563639">
              <w:rPr>
                <w:rFonts w:cs="Calibri"/>
                <w:bCs/>
                <w:i/>
                <w:color w:val="000000" w:themeColor="text1"/>
              </w:rPr>
              <w:t>bandwidth</w:t>
            </w:r>
            <w:r w:rsidRPr="00563639">
              <w:rPr>
                <w:rFonts w:cs="Calibri"/>
                <w:bCs/>
                <w:color w:val="000000" w:themeColor="text1"/>
              </w:rPr>
              <w:t>) paling sedikit 100 Mbps;</w:t>
            </w:r>
          </w:p>
        </w:tc>
        <w:tc>
          <w:tcPr>
            <w:tcW w:w="5257" w:type="dxa"/>
            <w:shd w:val="clear" w:color="auto" w:fill="FFFFFF" w:themeFill="background1"/>
          </w:tcPr>
          <w:p w14:paraId="6CB0B533" w14:textId="77777777" w:rsidR="00906FC5" w:rsidRPr="0055690B" w:rsidRDefault="00906FC5" w:rsidP="00F512C4">
            <w:pPr>
              <w:rPr>
                <w:b/>
              </w:rPr>
            </w:pPr>
            <w:r w:rsidRPr="0055690B">
              <w:rPr>
                <w:b/>
              </w:rPr>
              <w:t>Memenuhi syarat</w:t>
            </w:r>
          </w:p>
          <w:p w14:paraId="52245791" w14:textId="77777777" w:rsidR="00906FC5" w:rsidRDefault="00906FC5" w:rsidP="00F512C4">
            <w:r w:rsidRPr="00B42DBE">
              <w:t xml:space="preserve">Ruang teleconference seluas 30,2 m2 </w:t>
            </w:r>
          </w:p>
          <w:p w14:paraId="57404132" w14:textId="77777777" w:rsidR="00906FC5" w:rsidRDefault="00906FC5" w:rsidP="00F512C4">
            <w:r>
              <w:t>Ada kontrak layanan penyediaan Internet dari Astinet Lite 100Mbps</w:t>
            </w:r>
          </w:p>
        </w:tc>
      </w:tr>
      <w:tr w:rsidR="00906FC5" w14:paraId="2E681097" w14:textId="77777777" w:rsidTr="00906FC5">
        <w:trPr>
          <w:gridAfter w:val="1"/>
          <w:wAfter w:w="6" w:type="dxa"/>
        </w:trPr>
        <w:tc>
          <w:tcPr>
            <w:tcW w:w="510" w:type="dxa"/>
            <w:shd w:val="clear" w:color="auto" w:fill="FFFFFF" w:themeFill="background1"/>
          </w:tcPr>
          <w:p w14:paraId="6AB3EDB5" w14:textId="77777777" w:rsidR="00906FC5" w:rsidRPr="00082914" w:rsidRDefault="00906FC5" w:rsidP="00F512C4"/>
        </w:tc>
        <w:tc>
          <w:tcPr>
            <w:tcW w:w="3294" w:type="dxa"/>
            <w:shd w:val="clear" w:color="auto" w:fill="FFFFFF" w:themeFill="background1"/>
          </w:tcPr>
          <w:p w14:paraId="13B33909" w14:textId="77777777" w:rsidR="00906FC5" w:rsidRPr="00563639" w:rsidRDefault="00906FC5" w:rsidP="00A14D84">
            <w:pPr>
              <w:pStyle w:val="ListParagraph"/>
              <w:numPr>
                <w:ilvl w:val="0"/>
                <w:numId w:val="41"/>
              </w:numPr>
              <w:ind w:left="397"/>
              <w:rPr>
                <w:rFonts w:cs="Calibri"/>
                <w:bCs/>
                <w:color w:val="000000" w:themeColor="text1"/>
              </w:rPr>
            </w:pPr>
            <w:r w:rsidRPr="00986333">
              <w:rPr>
                <w:rFonts w:cs="Calibri"/>
                <w:bCs/>
                <w:i/>
                <w:color w:val="000000" w:themeColor="text1"/>
              </w:rPr>
              <w:t xml:space="preserve">Server </w:t>
            </w:r>
            <w:r w:rsidRPr="00563639">
              <w:rPr>
                <w:rFonts w:cs="Calibri"/>
                <w:bCs/>
                <w:color w:val="000000" w:themeColor="text1"/>
              </w:rPr>
              <w:t xml:space="preserve">atau akses terhadap server Sistem </w:t>
            </w:r>
            <w:r w:rsidRPr="00BF0A03">
              <w:rPr>
                <w:rFonts w:cs="Calibri"/>
                <w:bCs/>
                <w:color w:val="000000" w:themeColor="text1"/>
              </w:rPr>
              <w:t>Informasi Manajemen dan Sistem Pengelola Pembelajaran (</w:t>
            </w:r>
            <w:r w:rsidRPr="00BF0A03">
              <w:rPr>
                <w:rFonts w:cs="Calibri"/>
                <w:bCs/>
                <w:i/>
                <w:color w:val="000000" w:themeColor="text1"/>
              </w:rPr>
              <w:t>Learning Management System</w:t>
            </w:r>
            <w:r w:rsidRPr="00BF0A03">
              <w:rPr>
                <w:rFonts w:cs="Calibri"/>
                <w:bCs/>
                <w:color w:val="000000" w:themeColor="text1"/>
              </w:rPr>
              <w:t>) – Butir A.12 menjelaskan syara</w:t>
            </w:r>
            <w:r>
              <w:rPr>
                <w:rFonts w:cs="Calibri"/>
                <w:bCs/>
                <w:color w:val="000000" w:themeColor="text1"/>
              </w:rPr>
              <w:t>t minimum server Sistem Pengelol</w:t>
            </w:r>
            <w:r w:rsidRPr="00BF0A03">
              <w:rPr>
                <w:rFonts w:cs="Calibri"/>
                <w:bCs/>
                <w:color w:val="000000" w:themeColor="text1"/>
              </w:rPr>
              <w:t>a Pembelajaran</w:t>
            </w:r>
          </w:p>
        </w:tc>
        <w:tc>
          <w:tcPr>
            <w:tcW w:w="5257" w:type="dxa"/>
            <w:shd w:val="clear" w:color="auto" w:fill="FFFFFF" w:themeFill="background1"/>
          </w:tcPr>
          <w:p w14:paraId="5D9FC08C" w14:textId="77777777" w:rsidR="00906FC5" w:rsidRDefault="00906FC5" w:rsidP="00F512C4">
            <w:r w:rsidRPr="00AC3703">
              <w:rPr>
                <w:b/>
              </w:rPr>
              <w:t xml:space="preserve">Belum ada penjelasan mengenai server </w:t>
            </w:r>
            <w:r>
              <w:t>yang direncanakan akan dimiliki atau dimiliki aksesnya (dengan spesifikasi minimal seperti pada butir 12).</w:t>
            </w:r>
          </w:p>
          <w:p w14:paraId="54AA9020" w14:textId="77777777" w:rsidR="00906FC5" w:rsidRDefault="00906FC5" w:rsidP="00F512C4">
            <w:r>
              <w:t>Ada data mengenai kapasitas server (dokumen borang prodi butir 3.1.5) tetapi belum ada data spesifikasi server (data dari pihak yang menyediakan layanan hosting LMS atau data farm server apabila server dikelola sendiri).</w:t>
            </w:r>
          </w:p>
        </w:tc>
      </w:tr>
      <w:tr w:rsidR="00906FC5" w14:paraId="1A5FF40C" w14:textId="77777777" w:rsidTr="00906FC5">
        <w:trPr>
          <w:gridAfter w:val="1"/>
          <w:wAfter w:w="6" w:type="dxa"/>
        </w:trPr>
        <w:tc>
          <w:tcPr>
            <w:tcW w:w="510" w:type="dxa"/>
            <w:shd w:val="clear" w:color="auto" w:fill="FFFFFF" w:themeFill="background1"/>
          </w:tcPr>
          <w:p w14:paraId="69513916" w14:textId="77777777" w:rsidR="00906FC5" w:rsidRPr="00082914" w:rsidRDefault="00906FC5" w:rsidP="00F512C4"/>
        </w:tc>
        <w:tc>
          <w:tcPr>
            <w:tcW w:w="3294" w:type="dxa"/>
            <w:shd w:val="clear" w:color="auto" w:fill="FFFFFF" w:themeFill="background1"/>
          </w:tcPr>
          <w:p w14:paraId="6C07DEBA" w14:textId="77777777" w:rsidR="00906FC5" w:rsidRPr="00563639" w:rsidRDefault="00906FC5" w:rsidP="00A14D84">
            <w:pPr>
              <w:pStyle w:val="ListParagraph"/>
              <w:numPr>
                <w:ilvl w:val="0"/>
                <w:numId w:val="41"/>
              </w:numPr>
              <w:ind w:left="397"/>
              <w:rPr>
                <w:rFonts w:cs="Calibri"/>
                <w:bCs/>
                <w:color w:val="000000" w:themeColor="text1"/>
              </w:rPr>
            </w:pPr>
            <w:r w:rsidRPr="00563639">
              <w:rPr>
                <w:rFonts w:cs="Calibri"/>
                <w:bCs/>
                <w:color w:val="000000" w:themeColor="text1"/>
              </w:rPr>
              <w:t>Fasilitas akses pustaka daring paling sedikit 200 judul buku dan 3 jurnal masing-masing 5 file (eksemplar) sesuai bidang keilmuan setiap program studi yang diusulkan, dan harus dikembangkan sesuai dengan pertambahan jumlah mahasiswa;</w:t>
            </w:r>
          </w:p>
        </w:tc>
        <w:tc>
          <w:tcPr>
            <w:tcW w:w="5257" w:type="dxa"/>
            <w:shd w:val="clear" w:color="auto" w:fill="FFFFFF" w:themeFill="background1"/>
          </w:tcPr>
          <w:p w14:paraId="04F86854" w14:textId="77777777" w:rsidR="00906FC5" w:rsidRPr="00A27039" w:rsidRDefault="00906FC5" w:rsidP="00F512C4">
            <w:pPr>
              <w:rPr>
                <w:b/>
              </w:rPr>
            </w:pPr>
            <w:r>
              <w:rPr>
                <w:b/>
              </w:rPr>
              <w:t>Belum m</w:t>
            </w:r>
            <w:r w:rsidRPr="00A27039">
              <w:rPr>
                <w:b/>
              </w:rPr>
              <w:t>emenuhi syarat.</w:t>
            </w:r>
          </w:p>
          <w:p w14:paraId="48C72194" w14:textId="77777777" w:rsidR="00906FC5" w:rsidRDefault="00906FC5" w:rsidP="00F512C4">
            <w:r>
              <w:t>Tidak ada penjelasan</w:t>
            </w:r>
          </w:p>
        </w:tc>
      </w:tr>
      <w:tr w:rsidR="00906FC5" w14:paraId="47B44A2D" w14:textId="77777777" w:rsidTr="00906FC5">
        <w:trPr>
          <w:gridAfter w:val="1"/>
          <w:wAfter w:w="6" w:type="dxa"/>
        </w:trPr>
        <w:tc>
          <w:tcPr>
            <w:tcW w:w="510" w:type="dxa"/>
            <w:shd w:val="clear" w:color="auto" w:fill="FFFFFF" w:themeFill="background1"/>
          </w:tcPr>
          <w:p w14:paraId="6E223C8F" w14:textId="77777777" w:rsidR="00906FC5" w:rsidRPr="00082914" w:rsidRDefault="00906FC5" w:rsidP="00F512C4"/>
        </w:tc>
        <w:tc>
          <w:tcPr>
            <w:tcW w:w="3294" w:type="dxa"/>
            <w:shd w:val="clear" w:color="auto" w:fill="FFFFFF" w:themeFill="background1"/>
          </w:tcPr>
          <w:p w14:paraId="327A2FBD" w14:textId="77777777" w:rsidR="00906FC5" w:rsidRPr="00563639" w:rsidRDefault="00906FC5" w:rsidP="00A14D84">
            <w:pPr>
              <w:pStyle w:val="ListParagraph"/>
              <w:numPr>
                <w:ilvl w:val="0"/>
                <w:numId w:val="41"/>
              </w:numPr>
              <w:ind w:left="397"/>
              <w:rPr>
                <w:rFonts w:cs="Calibri"/>
                <w:bCs/>
                <w:color w:val="000000" w:themeColor="text1"/>
              </w:rPr>
            </w:pPr>
            <w:r w:rsidRPr="00563639">
              <w:rPr>
                <w:rFonts w:cs="Calibri"/>
                <w:bCs/>
                <w:color w:val="000000" w:themeColor="text1"/>
              </w:rPr>
              <w:t>Ruang pertemuan berukuran paling sedikit 30m2;</w:t>
            </w:r>
          </w:p>
        </w:tc>
        <w:tc>
          <w:tcPr>
            <w:tcW w:w="5257" w:type="dxa"/>
            <w:shd w:val="clear" w:color="auto" w:fill="FFFFFF" w:themeFill="background1"/>
          </w:tcPr>
          <w:p w14:paraId="14862DD2" w14:textId="77777777" w:rsidR="00906FC5" w:rsidRPr="00A27039" w:rsidRDefault="00906FC5" w:rsidP="00F512C4">
            <w:pPr>
              <w:rPr>
                <w:b/>
              </w:rPr>
            </w:pPr>
            <w:r w:rsidRPr="00A27039">
              <w:rPr>
                <w:b/>
              </w:rPr>
              <w:t>Memenuhi syarat.</w:t>
            </w:r>
          </w:p>
          <w:p w14:paraId="7A9881B1" w14:textId="77777777" w:rsidR="00906FC5" w:rsidRDefault="00906FC5" w:rsidP="00F512C4">
            <w:r>
              <w:t>Ada 1 ruang tutorial daring/luring berukuran 20 m2 dan ruang konferensi video seluas 30,2 m2</w:t>
            </w:r>
          </w:p>
        </w:tc>
      </w:tr>
      <w:tr w:rsidR="00906FC5" w14:paraId="4A326792" w14:textId="77777777" w:rsidTr="00906FC5">
        <w:trPr>
          <w:gridAfter w:val="1"/>
          <w:wAfter w:w="6" w:type="dxa"/>
        </w:trPr>
        <w:tc>
          <w:tcPr>
            <w:tcW w:w="510" w:type="dxa"/>
            <w:shd w:val="clear" w:color="auto" w:fill="FFFFFF" w:themeFill="background1"/>
          </w:tcPr>
          <w:p w14:paraId="6A8E8952" w14:textId="0A730280" w:rsidR="00906FC5" w:rsidRPr="00082914" w:rsidRDefault="003C5C0E" w:rsidP="00F512C4">
            <w:r>
              <w:t>2</w:t>
            </w:r>
          </w:p>
        </w:tc>
        <w:tc>
          <w:tcPr>
            <w:tcW w:w="3294" w:type="dxa"/>
            <w:shd w:val="clear" w:color="auto" w:fill="FFFFFF" w:themeFill="background1"/>
          </w:tcPr>
          <w:p w14:paraId="7936FAFB" w14:textId="77777777" w:rsidR="00906FC5" w:rsidRPr="008C0E7B" w:rsidRDefault="00906FC5" w:rsidP="00F512C4">
            <w:pPr>
              <w:rPr>
                <w:rFonts w:cs="Calibri"/>
                <w:b/>
                <w:bCs/>
                <w:color w:val="000000" w:themeColor="text1"/>
              </w:rPr>
            </w:pPr>
            <w:r w:rsidRPr="008C0E7B">
              <w:rPr>
                <w:rFonts w:cs="Calibri"/>
                <w:b/>
                <w:bCs/>
                <w:color w:val="000000" w:themeColor="text1"/>
              </w:rPr>
              <w:t>Fasilitas di PBJJ</w:t>
            </w:r>
          </w:p>
        </w:tc>
        <w:tc>
          <w:tcPr>
            <w:tcW w:w="5257" w:type="dxa"/>
            <w:shd w:val="clear" w:color="auto" w:fill="FFFFFF" w:themeFill="background1"/>
          </w:tcPr>
          <w:p w14:paraId="4D477A7A" w14:textId="77777777" w:rsidR="00906FC5" w:rsidRDefault="00906FC5" w:rsidP="00F512C4"/>
        </w:tc>
      </w:tr>
      <w:tr w:rsidR="00906FC5" w14:paraId="339FE656" w14:textId="77777777" w:rsidTr="00906FC5">
        <w:trPr>
          <w:gridAfter w:val="1"/>
          <w:wAfter w:w="6" w:type="dxa"/>
        </w:trPr>
        <w:tc>
          <w:tcPr>
            <w:tcW w:w="3804" w:type="dxa"/>
            <w:gridSpan w:val="2"/>
            <w:shd w:val="clear" w:color="auto" w:fill="FFFFFF" w:themeFill="background1"/>
          </w:tcPr>
          <w:p w14:paraId="0ABC304C" w14:textId="77777777" w:rsidR="00906FC5" w:rsidRPr="008C0E7B" w:rsidRDefault="00906FC5" w:rsidP="00F512C4">
            <w:pPr>
              <w:rPr>
                <w:rFonts w:cs="Calibri"/>
                <w:b/>
                <w:bCs/>
                <w:color w:val="000000" w:themeColor="text1"/>
              </w:rPr>
            </w:pPr>
            <w:r>
              <w:rPr>
                <w:rFonts w:cs="Calibri"/>
                <w:b/>
                <w:bCs/>
                <w:color w:val="000000" w:themeColor="text1"/>
              </w:rPr>
              <w:t>PBJJ Kendari</w:t>
            </w:r>
          </w:p>
        </w:tc>
        <w:tc>
          <w:tcPr>
            <w:tcW w:w="5257" w:type="dxa"/>
            <w:shd w:val="clear" w:color="auto" w:fill="FFFFFF" w:themeFill="background1"/>
          </w:tcPr>
          <w:p w14:paraId="7095886E" w14:textId="77777777" w:rsidR="00906FC5" w:rsidRDefault="00906FC5" w:rsidP="00F512C4"/>
        </w:tc>
      </w:tr>
      <w:tr w:rsidR="00906FC5" w14:paraId="06157C0C" w14:textId="77777777" w:rsidTr="00906FC5">
        <w:trPr>
          <w:gridAfter w:val="1"/>
          <w:wAfter w:w="6" w:type="dxa"/>
        </w:trPr>
        <w:tc>
          <w:tcPr>
            <w:tcW w:w="510" w:type="dxa"/>
            <w:shd w:val="clear" w:color="auto" w:fill="FFFFFF" w:themeFill="background1"/>
          </w:tcPr>
          <w:p w14:paraId="18544D2F" w14:textId="77777777" w:rsidR="00906FC5" w:rsidRPr="00082914" w:rsidRDefault="00906FC5" w:rsidP="00F512C4"/>
        </w:tc>
        <w:tc>
          <w:tcPr>
            <w:tcW w:w="3294" w:type="dxa"/>
            <w:shd w:val="clear" w:color="auto" w:fill="FFFFFF" w:themeFill="background1"/>
          </w:tcPr>
          <w:p w14:paraId="7521B2AD"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5257" w:type="dxa"/>
            <w:shd w:val="clear" w:color="auto" w:fill="FFFFFF" w:themeFill="background1"/>
          </w:tcPr>
          <w:p w14:paraId="28D0964D" w14:textId="77777777" w:rsidR="00906FC5" w:rsidRDefault="00906FC5" w:rsidP="00F512C4">
            <w:r>
              <w:t>Belum memenuhi syarat</w:t>
            </w:r>
          </w:p>
          <w:p w14:paraId="6522E0C3" w14:textId="77777777" w:rsidR="00906FC5" w:rsidRDefault="00906FC5" w:rsidP="00F512C4">
            <w:r>
              <w:t>Ada ruang teleconference 30 m2 dan ruang tutorial daring/luring 120 m2, tetapi tidak ada penjelasan mengenai layanan akses internet pada PBJJ (</w:t>
            </w:r>
            <w:r w:rsidRPr="00CC0599">
              <w:rPr>
                <w:b/>
              </w:rPr>
              <w:t>yang ada adalah perjanjian dengan Telkom untuk layanan Astinet Lite pada kampus pusat</w:t>
            </w:r>
            <w:r>
              <w:t>)</w:t>
            </w:r>
          </w:p>
        </w:tc>
      </w:tr>
      <w:tr w:rsidR="00906FC5" w14:paraId="3B595FAF" w14:textId="77777777" w:rsidTr="00906FC5">
        <w:trPr>
          <w:gridAfter w:val="1"/>
          <w:wAfter w:w="6" w:type="dxa"/>
        </w:trPr>
        <w:tc>
          <w:tcPr>
            <w:tcW w:w="510" w:type="dxa"/>
            <w:shd w:val="clear" w:color="auto" w:fill="FFFFFF" w:themeFill="background1"/>
          </w:tcPr>
          <w:p w14:paraId="01449EB9" w14:textId="77777777" w:rsidR="00906FC5" w:rsidRPr="00082914" w:rsidRDefault="00906FC5" w:rsidP="00F512C4"/>
        </w:tc>
        <w:tc>
          <w:tcPr>
            <w:tcW w:w="3294" w:type="dxa"/>
            <w:shd w:val="clear" w:color="auto" w:fill="FFFFFF" w:themeFill="background1"/>
          </w:tcPr>
          <w:p w14:paraId="4089C1D3"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5257" w:type="dxa"/>
            <w:shd w:val="clear" w:color="auto" w:fill="FFFFFF" w:themeFill="background1"/>
          </w:tcPr>
          <w:p w14:paraId="7FDD9258" w14:textId="77777777" w:rsidR="00906FC5" w:rsidRPr="00CC0599" w:rsidRDefault="00906FC5" w:rsidP="00F512C4">
            <w:pPr>
              <w:rPr>
                <w:b/>
              </w:rPr>
            </w:pPr>
            <w:r w:rsidRPr="00CC0599">
              <w:rPr>
                <w:b/>
              </w:rPr>
              <w:t>Memenuhi syarat.</w:t>
            </w:r>
          </w:p>
          <w:p w14:paraId="72442557" w14:textId="77777777" w:rsidR="00906FC5" w:rsidRDefault="00906FC5" w:rsidP="00F512C4">
            <w:r>
              <w:t>Ada 1 ruang 26 m2 dengan kapasitas total 5 orang.</w:t>
            </w:r>
          </w:p>
        </w:tc>
      </w:tr>
      <w:tr w:rsidR="00906FC5" w14:paraId="331AE5E1" w14:textId="77777777" w:rsidTr="00906FC5">
        <w:trPr>
          <w:gridAfter w:val="1"/>
          <w:wAfter w:w="6" w:type="dxa"/>
        </w:trPr>
        <w:tc>
          <w:tcPr>
            <w:tcW w:w="510" w:type="dxa"/>
            <w:shd w:val="clear" w:color="auto" w:fill="FFFFFF" w:themeFill="background1"/>
          </w:tcPr>
          <w:p w14:paraId="6EB897C2" w14:textId="77777777" w:rsidR="00906FC5" w:rsidRPr="00082914" w:rsidRDefault="00906FC5" w:rsidP="00F512C4"/>
        </w:tc>
        <w:tc>
          <w:tcPr>
            <w:tcW w:w="3294" w:type="dxa"/>
            <w:shd w:val="clear" w:color="auto" w:fill="FFFFFF" w:themeFill="background1"/>
          </w:tcPr>
          <w:p w14:paraId="3AA2EFDA"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5257" w:type="dxa"/>
            <w:shd w:val="clear" w:color="auto" w:fill="FFFFFF" w:themeFill="background1"/>
          </w:tcPr>
          <w:p w14:paraId="17D85A23" w14:textId="77777777" w:rsidR="00906FC5" w:rsidRDefault="00906FC5" w:rsidP="00F512C4">
            <w:r>
              <w:t>Kebutuhan spesifik prodi Informatika tidak dijelaskan. Hanya ada ruang laboratorium/tempat praktik seluas 320m2, tanpa penjelasan laboratorium/tempat praktik apa dan apa saja fasilitasnya.</w:t>
            </w:r>
          </w:p>
          <w:p w14:paraId="62069F52" w14:textId="77777777" w:rsidR="00906FC5" w:rsidRDefault="00906FC5" w:rsidP="00F512C4"/>
        </w:tc>
      </w:tr>
      <w:tr w:rsidR="00906FC5" w14:paraId="5B9962B7" w14:textId="77777777" w:rsidTr="00906FC5">
        <w:trPr>
          <w:gridAfter w:val="1"/>
          <w:wAfter w:w="6" w:type="dxa"/>
        </w:trPr>
        <w:tc>
          <w:tcPr>
            <w:tcW w:w="3804" w:type="dxa"/>
            <w:gridSpan w:val="2"/>
            <w:shd w:val="clear" w:color="auto" w:fill="FFFFFF" w:themeFill="background1"/>
          </w:tcPr>
          <w:p w14:paraId="29F1C174" w14:textId="77777777" w:rsidR="00906FC5" w:rsidRPr="008C0E7B" w:rsidRDefault="00906FC5" w:rsidP="00F512C4">
            <w:pPr>
              <w:rPr>
                <w:b/>
                <w:color w:val="000000" w:themeColor="text1"/>
              </w:rPr>
            </w:pPr>
            <w:r w:rsidRPr="008C0E7B">
              <w:rPr>
                <w:b/>
                <w:color w:val="000000" w:themeColor="text1"/>
              </w:rPr>
              <w:t xml:space="preserve">PBJJ Kuningan </w:t>
            </w:r>
          </w:p>
        </w:tc>
        <w:tc>
          <w:tcPr>
            <w:tcW w:w="5257" w:type="dxa"/>
            <w:shd w:val="clear" w:color="auto" w:fill="FFFFFF" w:themeFill="background1"/>
          </w:tcPr>
          <w:p w14:paraId="3A975B61" w14:textId="77777777" w:rsidR="00906FC5" w:rsidRDefault="00906FC5" w:rsidP="00F512C4"/>
        </w:tc>
      </w:tr>
      <w:tr w:rsidR="00906FC5" w14:paraId="7DE5ADB2" w14:textId="77777777" w:rsidTr="00906FC5">
        <w:trPr>
          <w:gridAfter w:val="1"/>
          <w:wAfter w:w="6" w:type="dxa"/>
        </w:trPr>
        <w:tc>
          <w:tcPr>
            <w:tcW w:w="510" w:type="dxa"/>
            <w:shd w:val="clear" w:color="auto" w:fill="FFFFFF" w:themeFill="background1"/>
          </w:tcPr>
          <w:p w14:paraId="266CF573" w14:textId="77777777" w:rsidR="00906FC5" w:rsidRPr="00082914" w:rsidRDefault="00906FC5" w:rsidP="00F512C4"/>
        </w:tc>
        <w:tc>
          <w:tcPr>
            <w:tcW w:w="3294" w:type="dxa"/>
            <w:shd w:val="clear" w:color="auto" w:fill="FFFFFF" w:themeFill="background1"/>
          </w:tcPr>
          <w:p w14:paraId="3D1116FE"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5257" w:type="dxa"/>
            <w:shd w:val="clear" w:color="auto" w:fill="FFFFFF" w:themeFill="background1"/>
          </w:tcPr>
          <w:p w14:paraId="53ABDC6C" w14:textId="77777777" w:rsidR="00906FC5" w:rsidRPr="001A7B9D" w:rsidRDefault="00906FC5" w:rsidP="00F512C4">
            <w:pPr>
              <w:rPr>
                <w:b/>
              </w:rPr>
            </w:pPr>
            <w:r w:rsidRPr="001A7B9D">
              <w:rPr>
                <w:b/>
              </w:rPr>
              <w:t>Belum memenuhi syarat</w:t>
            </w:r>
          </w:p>
          <w:p w14:paraId="03340663" w14:textId="77777777" w:rsidR="00906FC5" w:rsidRDefault="00906FC5" w:rsidP="00F512C4">
            <w:r>
              <w:t>Ada ruang teleconference 26 m2 dan ruang tutorial daring/luring 100 m2, tetapi tidak ada penjelasan mengenai layanan akses internet pada PBJJ (</w:t>
            </w:r>
            <w:r w:rsidRPr="00CC0599">
              <w:rPr>
                <w:b/>
              </w:rPr>
              <w:t>yang ada adalah perjanjian dengan Telkom untuk layanan Astinet Lite pada kampus pusat</w:t>
            </w:r>
            <w:r>
              <w:t xml:space="preserve">) </w:t>
            </w:r>
          </w:p>
        </w:tc>
      </w:tr>
      <w:tr w:rsidR="00906FC5" w14:paraId="1FB4B320" w14:textId="77777777" w:rsidTr="00906FC5">
        <w:trPr>
          <w:gridAfter w:val="1"/>
          <w:wAfter w:w="6" w:type="dxa"/>
        </w:trPr>
        <w:tc>
          <w:tcPr>
            <w:tcW w:w="510" w:type="dxa"/>
            <w:shd w:val="clear" w:color="auto" w:fill="FFFFFF" w:themeFill="background1"/>
          </w:tcPr>
          <w:p w14:paraId="6F458C89" w14:textId="77777777" w:rsidR="00906FC5" w:rsidRPr="00082914" w:rsidRDefault="00906FC5" w:rsidP="00F512C4"/>
        </w:tc>
        <w:tc>
          <w:tcPr>
            <w:tcW w:w="3294" w:type="dxa"/>
            <w:shd w:val="clear" w:color="auto" w:fill="FFFFFF" w:themeFill="background1"/>
          </w:tcPr>
          <w:p w14:paraId="5A2D52E3"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5257" w:type="dxa"/>
            <w:shd w:val="clear" w:color="auto" w:fill="FFFFFF" w:themeFill="background1"/>
          </w:tcPr>
          <w:p w14:paraId="17D1B6B1" w14:textId="77777777" w:rsidR="00906FC5" w:rsidRPr="00CC0599" w:rsidRDefault="00906FC5" w:rsidP="00F512C4">
            <w:pPr>
              <w:rPr>
                <w:b/>
              </w:rPr>
            </w:pPr>
            <w:r w:rsidRPr="00CC0599">
              <w:rPr>
                <w:b/>
              </w:rPr>
              <w:t>Memenuhi syarat.</w:t>
            </w:r>
          </w:p>
          <w:p w14:paraId="635A712D" w14:textId="77777777" w:rsidR="00906FC5" w:rsidRDefault="00906FC5" w:rsidP="00F512C4">
            <w:r>
              <w:t>Ada 1 ruang 26 m2 dengan kapasitas total 5 orang.</w:t>
            </w:r>
          </w:p>
        </w:tc>
      </w:tr>
      <w:tr w:rsidR="00906FC5" w14:paraId="601B28EE" w14:textId="77777777" w:rsidTr="00906FC5">
        <w:trPr>
          <w:gridAfter w:val="1"/>
          <w:wAfter w:w="6" w:type="dxa"/>
        </w:trPr>
        <w:tc>
          <w:tcPr>
            <w:tcW w:w="510" w:type="dxa"/>
            <w:shd w:val="clear" w:color="auto" w:fill="FFFFFF" w:themeFill="background1"/>
          </w:tcPr>
          <w:p w14:paraId="72489C0D" w14:textId="77777777" w:rsidR="00906FC5" w:rsidRPr="00082914" w:rsidRDefault="00906FC5" w:rsidP="00F512C4"/>
        </w:tc>
        <w:tc>
          <w:tcPr>
            <w:tcW w:w="3294" w:type="dxa"/>
            <w:shd w:val="clear" w:color="auto" w:fill="FFFFFF" w:themeFill="background1"/>
          </w:tcPr>
          <w:p w14:paraId="66979F39"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5257" w:type="dxa"/>
            <w:shd w:val="clear" w:color="auto" w:fill="FFFFFF" w:themeFill="background1"/>
          </w:tcPr>
          <w:p w14:paraId="61C43B53" w14:textId="77777777" w:rsidR="00906FC5" w:rsidRDefault="00906FC5" w:rsidP="00F512C4">
            <w:r>
              <w:t>Kebutuhan spesifik prodi Informatika tidak dijelaskan. Hanya ada ruang laboratorium/tempat praktik seluas 300m2, tanpa penjelasan laboratorium/tempat praktik apa dan apa saja fasilitasnya.</w:t>
            </w:r>
          </w:p>
          <w:p w14:paraId="4024D564" w14:textId="77777777" w:rsidR="00906FC5" w:rsidRDefault="00906FC5" w:rsidP="00F512C4"/>
        </w:tc>
      </w:tr>
      <w:tr w:rsidR="00906FC5" w:rsidRPr="00261C6C" w14:paraId="0AC0056A" w14:textId="77777777" w:rsidTr="00906FC5">
        <w:trPr>
          <w:gridAfter w:val="1"/>
          <w:wAfter w:w="6" w:type="dxa"/>
          <w:trHeight w:val="494"/>
        </w:trPr>
        <w:tc>
          <w:tcPr>
            <w:tcW w:w="9061" w:type="dxa"/>
            <w:gridSpan w:val="3"/>
            <w:shd w:val="clear" w:color="auto" w:fill="FFFFFF" w:themeFill="background1"/>
            <w:vAlign w:val="center"/>
          </w:tcPr>
          <w:p w14:paraId="0CFE16DE" w14:textId="77777777" w:rsidR="00906FC5" w:rsidRPr="00261C6C" w:rsidRDefault="00906FC5" w:rsidP="00F512C4">
            <w:pPr>
              <w:rPr>
                <w:b/>
              </w:rPr>
            </w:pPr>
            <w:r w:rsidRPr="00261C6C">
              <w:rPr>
                <w:b/>
              </w:rPr>
              <w:t>Kurikulum</w:t>
            </w:r>
          </w:p>
        </w:tc>
      </w:tr>
      <w:tr w:rsidR="00906FC5" w14:paraId="3F3EBE19" w14:textId="77777777" w:rsidTr="00906FC5">
        <w:trPr>
          <w:gridAfter w:val="1"/>
          <w:wAfter w:w="6" w:type="dxa"/>
        </w:trPr>
        <w:tc>
          <w:tcPr>
            <w:tcW w:w="510" w:type="dxa"/>
            <w:shd w:val="clear" w:color="auto" w:fill="FFFFFF" w:themeFill="background1"/>
          </w:tcPr>
          <w:p w14:paraId="039C60EB" w14:textId="49A931E0" w:rsidR="00906FC5" w:rsidRPr="00082914" w:rsidRDefault="003C5C0E" w:rsidP="00F512C4">
            <w:r>
              <w:t>3</w:t>
            </w:r>
          </w:p>
        </w:tc>
        <w:tc>
          <w:tcPr>
            <w:tcW w:w="3294" w:type="dxa"/>
            <w:shd w:val="clear" w:color="auto" w:fill="FFFFFF" w:themeFill="background1"/>
          </w:tcPr>
          <w:p w14:paraId="213ECDB2" w14:textId="77777777" w:rsidR="00906FC5" w:rsidRPr="004F144C" w:rsidRDefault="00906FC5" w:rsidP="00F512C4">
            <w:pPr>
              <w:rPr>
                <w:rFonts w:cs="Calibri"/>
                <w:bCs/>
                <w:color w:val="000000" w:themeColor="text1"/>
              </w:rPr>
            </w:pPr>
            <w:r w:rsidRPr="00ED484A">
              <w:rPr>
                <w:rFonts w:cs="Calibri"/>
                <w:bCs/>
                <w:color w:val="000000" w:themeColor="text1"/>
              </w:rPr>
              <w:t>Kurikulum disusun berdasarkan kompetensi lulusan sesuai standar nasional pendidikan tinggi dan ketentuan peraturan perundang-undangan</w:t>
            </w:r>
            <w:r>
              <w:rPr>
                <w:rFonts w:cs="Calibri"/>
                <w:bCs/>
                <w:color w:val="000000" w:themeColor="text1"/>
              </w:rPr>
              <w:t>, yang memuat:</w:t>
            </w:r>
          </w:p>
        </w:tc>
        <w:tc>
          <w:tcPr>
            <w:tcW w:w="5257" w:type="dxa"/>
            <w:shd w:val="clear" w:color="auto" w:fill="FFFFFF" w:themeFill="background1"/>
          </w:tcPr>
          <w:p w14:paraId="0165F398" w14:textId="77777777" w:rsidR="00906FC5" w:rsidRDefault="00906FC5" w:rsidP="00F512C4"/>
        </w:tc>
      </w:tr>
      <w:tr w:rsidR="00906FC5" w14:paraId="6BABF693" w14:textId="77777777" w:rsidTr="00906FC5">
        <w:trPr>
          <w:gridAfter w:val="1"/>
          <w:wAfter w:w="6" w:type="dxa"/>
        </w:trPr>
        <w:tc>
          <w:tcPr>
            <w:tcW w:w="510" w:type="dxa"/>
            <w:shd w:val="clear" w:color="auto" w:fill="FFFFFF" w:themeFill="background1"/>
          </w:tcPr>
          <w:p w14:paraId="650FA18B" w14:textId="77777777" w:rsidR="00906FC5" w:rsidRPr="00082914" w:rsidRDefault="00906FC5" w:rsidP="00F512C4"/>
        </w:tc>
        <w:tc>
          <w:tcPr>
            <w:tcW w:w="3294" w:type="dxa"/>
            <w:shd w:val="clear" w:color="auto" w:fill="FFFFFF" w:themeFill="background1"/>
          </w:tcPr>
          <w:p w14:paraId="23B53C59" w14:textId="77777777" w:rsidR="00906FC5" w:rsidRPr="00ED484A" w:rsidRDefault="00906FC5" w:rsidP="00906FC5">
            <w:pPr>
              <w:pStyle w:val="ListParagraph"/>
              <w:numPr>
                <w:ilvl w:val="0"/>
                <w:numId w:val="33"/>
              </w:numPr>
              <w:ind w:left="308" w:hanging="270"/>
              <w:rPr>
                <w:rFonts w:cs="Calibri"/>
                <w:bCs/>
                <w:color w:val="000000" w:themeColor="text1"/>
              </w:rPr>
            </w:pPr>
            <w:r w:rsidRPr="00ED484A">
              <w:rPr>
                <w:rFonts w:cs="Calibri"/>
                <w:bCs/>
                <w:color w:val="000000" w:themeColor="text1"/>
              </w:rPr>
              <w:t>Profil lulusan;</w:t>
            </w:r>
          </w:p>
        </w:tc>
        <w:tc>
          <w:tcPr>
            <w:tcW w:w="5257" w:type="dxa"/>
            <w:shd w:val="clear" w:color="auto" w:fill="FFFFFF" w:themeFill="background1"/>
          </w:tcPr>
          <w:p w14:paraId="7AD8D68E" w14:textId="77777777" w:rsidR="00906FC5" w:rsidRDefault="00906FC5" w:rsidP="00F512C4">
            <w:r>
              <w:t>Profil lulusan telah diuraikan cukup jelas</w:t>
            </w:r>
          </w:p>
        </w:tc>
      </w:tr>
      <w:tr w:rsidR="00906FC5" w14:paraId="7914F098" w14:textId="77777777" w:rsidTr="00906FC5">
        <w:trPr>
          <w:gridAfter w:val="1"/>
          <w:wAfter w:w="6" w:type="dxa"/>
        </w:trPr>
        <w:tc>
          <w:tcPr>
            <w:tcW w:w="510" w:type="dxa"/>
            <w:shd w:val="clear" w:color="auto" w:fill="FFFFFF" w:themeFill="background1"/>
          </w:tcPr>
          <w:p w14:paraId="3F1F624F" w14:textId="77777777" w:rsidR="00906FC5" w:rsidRPr="00082914" w:rsidRDefault="00906FC5" w:rsidP="00F512C4"/>
        </w:tc>
        <w:tc>
          <w:tcPr>
            <w:tcW w:w="3294" w:type="dxa"/>
            <w:shd w:val="clear" w:color="auto" w:fill="FFFFFF" w:themeFill="background1"/>
          </w:tcPr>
          <w:p w14:paraId="320B42BF" w14:textId="77777777" w:rsidR="00906FC5" w:rsidRPr="004F144C" w:rsidRDefault="00906FC5" w:rsidP="00906FC5">
            <w:pPr>
              <w:pStyle w:val="ListParagraph"/>
              <w:numPr>
                <w:ilvl w:val="0"/>
                <w:numId w:val="33"/>
              </w:numPr>
              <w:ind w:left="307" w:hanging="270"/>
              <w:rPr>
                <w:rFonts w:cs="Calibri"/>
                <w:bCs/>
                <w:color w:val="000000" w:themeColor="text1"/>
              </w:rPr>
            </w:pPr>
            <w:r>
              <w:rPr>
                <w:rFonts w:cs="Calibri"/>
                <w:bCs/>
                <w:color w:val="000000" w:themeColor="text1"/>
              </w:rPr>
              <w:t xml:space="preserve">Capaian pembelajaran lulusan; </w:t>
            </w:r>
          </w:p>
        </w:tc>
        <w:tc>
          <w:tcPr>
            <w:tcW w:w="5257" w:type="dxa"/>
            <w:shd w:val="clear" w:color="auto" w:fill="FFFFFF" w:themeFill="background1"/>
          </w:tcPr>
          <w:p w14:paraId="750C6F40" w14:textId="77777777" w:rsidR="00906FC5" w:rsidRDefault="00906FC5" w:rsidP="00F512C4">
            <w:r>
              <w:t>Capaian pembelajaran diuraikan cukup jelas</w:t>
            </w:r>
          </w:p>
        </w:tc>
      </w:tr>
      <w:tr w:rsidR="00906FC5" w14:paraId="5B6CC84B" w14:textId="77777777" w:rsidTr="00906FC5">
        <w:trPr>
          <w:gridAfter w:val="1"/>
          <w:wAfter w:w="6" w:type="dxa"/>
        </w:trPr>
        <w:tc>
          <w:tcPr>
            <w:tcW w:w="510" w:type="dxa"/>
            <w:shd w:val="clear" w:color="auto" w:fill="FFFFFF" w:themeFill="background1"/>
          </w:tcPr>
          <w:p w14:paraId="335EEB49" w14:textId="77777777" w:rsidR="00906FC5" w:rsidRPr="00C753B4" w:rsidRDefault="00906FC5" w:rsidP="00F512C4">
            <w:pPr>
              <w:rPr>
                <w:highlight w:val="yellow"/>
              </w:rPr>
            </w:pPr>
          </w:p>
        </w:tc>
        <w:tc>
          <w:tcPr>
            <w:tcW w:w="3294" w:type="dxa"/>
            <w:shd w:val="clear" w:color="auto" w:fill="FFFFFF" w:themeFill="background1"/>
          </w:tcPr>
          <w:p w14:paraId="5B7510EE" w14:textId="77777777" w:rsidR="00906FC5" w:rsidRPr="008C0E7B" w:rsidRDefault="00906FC5" w:rsidP="00906FC5">
            <w:pPr>
              <w:pStyle w:val="ListParagraph"/>
              <w:numPr>
                <w:ilvl w:val="0"/>
                <w:numId w:val="33"/>
              </w:numPr>
              <w:ind w:left="307" w:hanging="270"/>
              <w:rPr>
                <w:rFonts w:cs="Calibri"/>
                <w:bCs/>
                <w:color w:val="000000" w:themeColor="text1"/>
              </w:rPr>
            </w:pPr>
            <w:r w:rsidRPr="008C0E7B">
              <w:rPr>
                <w:rFonts w:cs="Calibri"/>
                <w:bCs/>
                <w:color w:val="000000" w:themeColor="text1"/>
              </w:rPr>
              <w:t xml:space="preserve">Struktur kurikulum; </w:t>
            </w:r>
          </w:p>
        </w:tc>
        <w:tc>
          <w:tcPr>
            <w:tcW w:w="5257" w:type="dxa"/>
            <w:shd w:val="clear" w:color="auto" w:fill="FFFFFF" w:themeFill="background1"/>
          </w:tcPr>
          <w:p w14:paraId="35176A41" w14:textId="77777777" w:rsidR="00906FC5" w:rsidRDefault="00906FC5" w:rsidP="00F512C4">
            <w:pPr>
              <w:rPr>
                <w:b/>
              </w:rPr>
            </w:pPr>
            <w:r>
              <w:rPr>
                <w:b/>
              </w:rPr>
              <w:t xml:space="preserve">Ada. </w:t>
            </w:r>
          </w:p>
          <w:p w14:paraId="5E5419C0" w14:textId="77777777" w:rsidR="00906FC5" w:rsidRPr="0062157E" w:rsidRDefault="00906FC5" w:rsidP="00F512C4">
            <w:r w:rsidRPr="0062157E">
              <w:t>Cukup rasional. Sesuai SN Dikti</w:t>
            </w:r>
          </w:p>
        </w:tc>
      </w:tr>
      <w:tr w:rsidR="00906FC5" w14:paraId="04EFC39E" w14:textId="77777777" w:rsidTr="00906FC5">
        <w:trPr>
          <w:gridAfter w:val="1"/>
          <w:wAfter w:w="6" w:type="dxa"/>
        </w:trPr>
        <w:tc>
          <w:tcPr>
            <w:tcW w:w="510" w:type="dxa"/>
            <w:shd w:val="clear" w:color="auto" w:fill="FFFFFF" w:themeFill="background1"/>
          </w:tcPr>
          <w:p w14:paraId="774CD483" w14:textId="77777777" w:rsidR="00906FC5" w:rsidRPr="00082914" w:rsidRDefault="00906FC5" w:rsidP="00F512C4"/>
        </w:tc>
        <w:tc>
          <w:tcPr>
            <w:tcW w:w="3294" w:type="dxa"/>
            <w:shd w:val="clear" w:color="auto" w:fill="FFFFFF" w:themeFill="background1"/>
          </w:tcPr>
          <w:p w14:paraId="59819BAD" w14:textId="77777777" w:rsidR="00906FC5" w:rsidRPr="00BD0291" w:rsidRDefault="00906FC5" w:rsidP="00906FC5">
            <w:pPr>
              <w:pStyle w:val="ListParagraph"/>
              <w:numPr>
                <w:ilvl w:val="0"/>
                <w:numId w:val="33"/>
              </w:numPr>
              <w:ind w:left="307" w:hanging="270"/>
              <w:rPr>
                <w:rFonts w:cs="Calibri"/>
                <w:bCs/>
                <w:color w:val="000000" w:themeColor="text1"/>
              </w:rPr>
            </w:pPr>
            <w:r w:rsidRPr="00BD0291">
              <w:rPr>
                <w:rFonts w:cs="Calibri"/>
                <w:bCs/>
                <w:color w:val="000000" w:themeColor="text1"/>
              </w:rPr>
              <w:t>Mata kuliah daring yang telah disediakan (paling sedikit lima mata kuliah penciri program studi)</w:t>
            </w:r>
          </w:p>
        </w:tc>
        <w:tc>
          <w:tcPr>
            <w:tcW w:w="5257" w:type="dxa"/>
            <w:shd w:val="clear" w:color="auto" w:fill="FFFFFF" w:themeFill="background1"/>
          </w:tcPr>
          <w:p w14:paraId="5C3E1FE0" w14:textId="77777777" w:rsidR="00906FC5" w:rsidRPr="00D71905" w:rsidRDefault="00906FC5" w:rsidP="00F512C4">
            <w:pPr>
              <w:rPr>
                <w:b/>
              </w:rPr>
            </w:pPr>
            <w:r w:rsidRPr="00D71905">
              <w:rPr>
                <w:b/>
              </w:rPr>
              <w:t>Tidak memenuhi syarat.</w:t>
            </w:r>
          </w:p>
          <w:p w14:paraId="5659C105" w14:textId="111F9A16" w:rsidR="00801B1F" w:rsidRDefault="00906FC5" w:rsidP="00801B1F">
            <w:r>
              <w:t>Hanya ada 4 (empat) mata kuliah yang telah didaringkan dan dapat diakses oleh evaluator: Pengantar Manajemen, Pengantar Bisnis, Pengantar Ekonomi, Digipreneur</w:t>
            </w:r>
            <w:r w:rsidR="00801B1F">
              <w:t>.</w:t>
            </w:r>
          </w:p>
          <w:p w14:paraId="4C4EC531" w14:textId="66D5B184" w:rsidR="00906FC5" w:rsidRDefault="00906FC5" w:rsidP="00F512C4"/>
        </w:tc>
      </w:tr>
      <w:tr w:rsidR="00906FC5" w14:paraId="0B3CACC1" w14:textId="77777777" w:rsidTr="00906FC5">
        <w:trPr>
          <w:gridAfter w:val="1"/>
          <w:wAfter w:w="6" w:type="dxa"/>
        </w:trPr>
        <w:tc>
          <w:tcPr>
            <w:tcW w:w="510" w:type="dxa"/>
            <w:shd w:val="clear" w:color="auto" w:fill="FFFFFF" w:themeFill="background1"/>
          </w:tcPr>
          <w:p w14:paraId="7D303D91" w14:textId="77777777" w:rsidR="00906FC5" w:rsidRPr="00082914" w:rsidRDefault="00906FC5" w:rsidP="00F512C4"/>
        </w:tc>
        <w:tc>
          <w:tcPr>
            <w:tcW w:w="3294" w:type="dxa"/>
            <w:shd w:val="clear" w:color="auto" w:fill="FFFFFF" w:themeFill="background1"/>
          </w:tcPr>
          <w:p w14:paraId="3EB6D438" w14:textId="77777777" w:rsidR="00906FC5" w:rsidRPr="004F144C" w:rsidRDefault="00906FC5" w:rsidP="00906FC5">
            <w:pPr>
              <w:pStyle w:val="ListParagraph"/>
              <w:numPr>
                <w:ilvl w:val="0"/>
                <w:numId w:val="33"/>
              </w:numPr>
              <w:ind w:left="307" w:hanging="270"/>
              <w:rPr>
                <w:rFonts w:cs="Calibri"/>
                <w:bCs/>
                <w:color w:val="000000" w:themeColor="text1"/>
              </w:rPr>
            </w:pPr>
            <w:r w:rsidRPr="00ED484A">
              <w:rPr>
                <w:rFonts w:cs="Calibri"/>
                <w:bCs/>
                <w:color w:val="000000" w:themeColor="text1"/>
              </w:rPr>
              <w:t>R</w:t>
            </w:r>
            <w:r>
              <w:rPr>
                <w:rFonts w:cs="Calibri"/>
                <w:bCs/>
                <w:color w:val="000000" w:themeColor="text1"/>
              </w:rPr>
              <w:t xml:space="preserve">ancangan </w:t>
            </w:r>
            <w:r w:rsidRPr="00ED484A">
              <w:rPr>
                <w:rFonts w:cs="Calibri"/>
                <w:bCs/>
                <w:color w:val="000000" w:themeColor="text1"/>
              </w:rPr>
              <w:t>P</w:t>
            </w:r>
            <w:r>
              <w:rPr>
                <w:rFonts w:cs="Calibri"/>
                <w:bCs/>
                <w:color w:val="000000" w:themeColor="text1"/>
              </w:rPr>
              <w:t xml:space="preserve">embelajaran </w:t>
            </w:r>
            <w:r w:rsidRPr="00ED484A">
              <w:rPr>
                <w:rFonts w:cs="Calibri"/>
                <w:bCs/>
                <w:color w:val="000000" w:themeColor="text1"/>
              </w:rPr>
              <w:t>S</w:t>
            </w:r>
            <w:r>
              <w:rPr>
                <w:rFonts w:cs="Calibri"/>
                <w:bCs/>
                <w:color w:val="000000" w:themeColor="text1"/>
              </w:rPr>
              <w:t>emester</w:t>
            </w:r>
            <w:r w:rsidRPr="00ED484A">
              <w:rPr>
                <w:rFonts w:cs="Calibri"/>
                <w:bCs/>
                <w:color w:val="000000" w:themeColor="text1"/>
              </w:rPr>
              <w:t xml:space="preserve"> dari 5 (lima) mata kuliah penciri program studi</w:t>
            </w:r>
            <w:r>
              <w:rPr>
                <w:rFonts w:cs="Calibri"/>
                <w:bCs/>
                <w:color w:val="000000" w:themeColor="text1"/>
              </w:rPr>
              <w:t xml:space="preserve"> yang disediakan secara daring;</w:t>
            </w:r>
          </w:p>
        </w:tc>
        <w:tc>
          <w:tcPr>
            <w:tcW w:w="5257" w:type="dxa"/>
            <w:shd w:val="clear" w:color="auto" w:fill="FFFFFF" w:themeFill="background1"/>
          </w:tcPr>
          <w:p w14:paraId="06F83B98" w14:textId="77777777" w:rsidR="00906FC5" w:rsidRDefault="00906FC5" w:rsidP="00F512C4">
            <w:r>
              <w:t xml:space="preserve">Mata kuliah yang dibuat RPSnya adalah: Digipreneur, Ekonomi Kreatif, Pengantar Bisnis, Pengantar Ekonomi, Pengantar Manajemen. </w:t>
            </w:r>
          </w:p>
          <w:p w14:paraId="7C12E220" w14:textId="77777777" w:rsidR="00906FC5" w:rsidRDefault="00906FC5" w:rsidP="00F512C4"/>
          <w:p w14:paraId="7B79D065" w14:textId="77777777" w:rsidR="00906FC5" w:rsidRDefault="00906FC5" w:rsidP="00F512C4">
            <w:r>
              <w:t>Tidak ada penjelasan mengenai objek pembelajaran, metode pembelajaran hanya disebut sebagai elearning saja.</w:t>
            </w:r>
          </w:p>
        </w:tc>
      </w:tr>
      <w:tr w:rsidR="00906FC5" w14:paraId="63C3D299" w14:textId="77777777" w:rsidTr="00906FC5">
        <w:trPr>
          <w:gridAfter w:val="1"/>
          <w:wAfter w:w="6" w:type="dxa"/>
        </w:trPr>
        <w:tc>
          <w:tcPr>
            <w:tcW w:w="510" w:type="dxa"/>
            <w:shd w:val="clear" w:color="auto" w:fill="FFFFFF" w:themeFill="background1"/>
          </w:tcPr>
          <w:p w14:paraId="31BC178B" w14:textId="77777777" w:rsidR="00906FC5" w:rsidRPr="00082914" w:rsidRDefault="00906FC5" w:rsidP="00F512C4"/>
        </w:tc>
        <w:tc>
          <w:tcPr>
            <w:tcW w:w="3294" w:type="dxa"/>
            <w:shd w:val="clear" w:color="auto" w:fill="FFFFFF" w:themeFill="background1"/>
          </w:tcPr>
          <w:p w14:paraId="17E00884" w14:textId="77777777" w:rsidR="00906FC5" w:rsidRPr="00BF0A03" w:rsidRDefault="00906FC5" w:rsidP="00906FC5">
            <w:pPr>
              <w:pStyle w:val="ListParagraph"/>
              <w:numPr>
                <w:ilvl w:val="0"/>
                <w:numId w:val="33"/>
              </w:numPr>
              <w:ind w:left="307" w:hanging="270"/>
              <w:rPr>
                <w:rFonts w:cs="Calibri"/>
                <w:bCs/>
                <w:color w:val="000000" w:themeColor="text1"/>
              </w:rPr>
            </w:pPr>
            <w:r w:rsidRPr="00BF0A03">
              <w:rPr>
                <w:rFonts w:cs="Calibri"/>
                <w:bCs/>
                <w:color w:val="000000" w:themeColor="text1"/>
              </w:rPr>
              <w:t>Sistem pembelajaran (penjelasan mencakup: d</w:t>
            </w:r>
            <w:r w:rsidRPr="00BF0A03">
              <w:rPr>
                <w:color w:val="000000" w:themeColor="text1"/>
              </w:rPr>
              <w:t>aring penuh (</w:t>
            </w:r>
            <w:r w:rsidRPr="00BF0A03">
              <w:rPr>
                <w:i/>
                <w:color w:val="000000" w:themeColor="text1"/>
              </w:rPr>
              <w:t>fully online</w:t>
            </w:r>
            <w:r w:rsidRPr="00BF0A03">
              <w:rPr>
                <w:color w:val="000000" w:themeColor="text1"/>
              </w:rPr>
              <w:t>), blended, atau sistem pembelajaran lainnya, dan penjelasan lain (misalnya: bagaimana dan di mana pembelajaran teori dan praktik diselenggarakan, bagaimana dan di mana asesmen diselenggarakan, bagaimana dan di mana pembimbingan skripsi/tugas akhir diselenggarakan, dsb)</w:t>
            </w:r>
          </w:p>
        </w:tc>
        <w:tc>
          <w:tcPr>
            <w:tcW w:w="5257" w:type="dxa"/>
            <w:shd w:val="clear" w:color="auto" w:fill="FFFFFF" w:themeFill="background1"/>
          </w:tcPr>
          <w:p w14:paraId="08B35B57" w14:textId="77777777" w:rsidR="00906FC5" w:rsidRPr="00261C6C" w:rsidRDefault="00906FC5" w:rsidP="00F512C4">
            <w:pPr>
              <w:rPr>
                <w:color w:val="FF0000"/>
              </w:rPr>
            </w:pPr>
            <w:r>
              <w:t xml:space="preserve">Masih belum menguraikan secara lengkap penjelasan mengenai sistem pembelajaran yang akan dilakukan </w:t>
            </w:r>
            <w:r w:rsidRPr="00FD77B9">
              <w:rPr>
                <w:color w:val="000000" w:themeColor="text1"/>
              </w:rPr>
              <w:t>(misalnya: bagaimana dan di mana pembelajaran teori dan praktik diselenggarakan</w:t>
            </w:r>
            <w:r>
              <w:rPr>
                <w:color w:val="000000" w:themeColor="text1"/>
              </w:rPr>
              <w:t>, bagaimana implementasi pembelajaran di luar program studi dilaksanakan)</w:t>
            </w:r>
          </w:p>
        </w:tc>
      </w:tr>
      <w:tr w:rsidR="00906FC5" w14:paraId="20138FF2" w14:textId="77777777" w:rsidTr="00906FC5">
        <w:trPr>
          <w:gridAfter w:val="1"/>
          <w:wAfter w:w="6" w:type="dxa"/>
        </w:trPr>
        <w:tc>
          <w:tcPr>
            <w:tcW w:w="510" w:type="dxa"/>
            <w:shd w:val="clear" w:color="auto" w:fill="FFFFFF" w:themeFill="background1"/>
          </w:tcPr>
          <w:p w14:paraId="6A73280C" w14:textId="77777777" w:rsidR="00906FC5" w:rsidRPr="00082914" w:rsidRDefault="00906FC5" w:rsidP="00F512C4"/>
        </w:tc>
        <w:tc>
          <w:tcPr>
            <w:tcW w:w="3294" w:type="dxa"/>
            <w:shd w:val="clear" w:color="auto" w:fill="FFFFFF" w:themeFill="background1"/>
          </w:tcPr>
          <w:p w14:paraId="5ED446D9" w14:textId="77777777" w:rsidR="00906FC5" w:rsidRPr="00BF0A03" w:rsidRDefault="00906FC5" w:rsidP="00906FC5">
            <w:pPr>
              <w:pStyle w:val="ListParagraph"/>
              <w:numPr>
                <w:ilvl w:val="0"/>
                <w:numId w:val="33"/>
              </w:numPr>
              <w:ind w:left="307" w:hanging="270"/>
              <w:rPr>
                <w:rFonts w:cs="Calibri"/>
                <w:bCs/>
                <w:color w:val="000000" w:themeColor="text1"/>
              </w:rPr>
            </w:pPr>
            <w:r w:rsidRPr="00BF0A03">
              <w:rPr>
                <w:rFonts w:cs="Calibri"/>
                <w:bCs/>
                <w:color w:val="000000" w:themeColor="text1"/>
              </w:rPr>
              <w:t>Rancangan fasilitasi merdeka belajar</w:t>
            </w:r>
          </w:p>
        </w:tc>
        <w:tc>
          <w:tcPr>
            <w:tcW w:w="5257" w:type="dxa"/>
            <w:shd w:val="clear" w:color="auto" w:fill="FFFFFF" w:themeFill="background1"/>
          </w:tcPr>
          <w:p w14:paraId="10AEE1A7" w14:textId="77777777" w:rsidR="00906FC5" w:rsidRDefault="00906FC5" w:rsidP="00F512C4">
            <w:r>
              <w:t>Penjelasan bagian ini cukup panjang lebar, tetapi belum disiapkan SOP untuk: (1) bidang kerja apa saja yang dapat menjadi target magang, (2) pemetaan kebutuhan industri/usaha yang dapat dijadikan; (3) pengambilan mata kuliah di luar program studi</w:t>
            </w:r>
          </w:p>
        </w:tc>
      </w:tr>
      <w:tr w:rsidR="00906FC5" w:rsidRPr="00261C6C" w14:paraId="16B953BD" w14:textId="77777777" w:rsidTr="00906FC5">
        <w:trPr>
          <w:gridAfter w:val="1"/>
          <w:wAfter w:w="6" w:type="dxa"/>
          <w:trHeight w:val="494"/>
        </w:trPr>
        <w:tc>
          <w:tcPr>
            <w:tcW w:w="9061" w:type="dxa"/>
            <w:gridSpan w:val="3"/>
            <w:shd w:val="clear" w:color="auto" w:fill="FFFFFF" w:themeFill="background1"/>
            <w:vAlign w:val="center"/>
          </w:tcPr>
          <w:p w14:paraId="29860D4F" w14:textId="77777777" w:rsidR="00906FC5" w:rsidRPr="00261C6C" w:rsidRDefault="00906FC5" w:rsidP="00F512C4">
            <w:pPr>
              <w:rPr>
                <w:b/>
              </w:rPr>
            </w:pPr>
            <w:r>
              <w:rPr>
                <w:b/>
              </w:rPr>
              <w:t>Sumber Daya Manusia</w:t>
            </w:r>
          </w:p>
        </w:tc>
      </w:tr>
      <w:tr w:rsidR="00906FC5" w14:paraId="0A11F3FE" w14:textId="77777777" w:rsidTr="00906FC5">
        <w:tc>
          <w:tcPr>
            <w:tcW w:w="510" w:type="dxa"/>
            <w:shd w:val="clear" w:color="auto" w:fill="auto"/>
          </w:tcPr>
          <w:p w14:paraId="5ECE2A70" w14:textId="2C4E6DDD" w:rsidR="00906FC5" w:rsidRPr="00010C70" w:rsidRDefault="003C5C0E" w:rsidP="00F512C4">
            <w:pPr>
              <w:rPr>
                <w:rFonts w:cs="Calibri"/>
                <w:bCs/>
                <w:color w:val="000000" w:themeColor="text1"/>
              </w:rPr>
            </w:pPr>
            <w:r>
              <w:rPr>
                <w:rFonts w:cs="Calibri"/>
                <w:bCs/>
                <w:color w:val="000000" w:themeColor="text1"/>
              </w:rPr>
              <w:t>4</w:t>
            </w:r>
          </w:p>
        </w:tc>
        <w:tc>
          <w:tcPr>
            <w:tcW w:w="3294" w:type="dxa"/>
            <w:shd w:val="clear" w:color="auto" w:fill="auto"/>
          </w:tcPr>
          <w:p w14:paraId="263EEE0B" w14:textId="270ADD3A" w:rsidR="00906FC5" w:rsidRPr="004F144C" w:rsidRDefault="00906FC5" w:rsidP="00F512C4">
            <w:pPr>
              <w:rPr>
                <w:rFonts w:cs="Calibri"/>
                <w:bCs/>
                <w:color w:val="000000" w:themeColor="text1"/>
              </w:rPr>
            </w:pPr>
            <w:r>
              <w:t xml:space="preserve">Memiliki paling sedikit 5 (lima) calon dosen tetap yang telah memenuhi syarat administratif dan syarat kualifikasi </w:t>
            </w:r>
          </w:p>
        </w:tc>
        <w:tc>
          <w:tcPr>
            <w:tcW w:w="5263" w:type="dxa"/>
            <w:gridSpan w:val="2"/>
            <w:shd w:val="clear" w:color="auto" w:fill="auto"/>
          </w:tcPr>
          <w:p w14:paraId="573EF04A" w14:textId="408E2C16" w:rsidR="00906FC5" w:rsidRPr="006834E3" w:rsidRDefault="00106A6E" w:rsidP="00F512C4">
            <w:pPr>
              <w:rPr>
                <w:b/>
                <w:color w:val="000000" w:themeColor="text1"/>
              </w:rPr>
            </w:pPr>
            <w:r>
              <w:rPr>
                <w:b/>
                <w:color w:val="000000" w:themeColor="text1"/>
              </w:rPr>
              <w:t xml:space="preserve">Belum </w:t>
            </w:r>
            <w:r w:rsidR="00906FC5" w:rsidRPr="006834E3">
              <w:rPr>
                <w:b/>
                <w:color w:val="000000" w:themeColor="text1"/>
              </w:rPr>
              <w:t>Memenuhi.</w:t>
            </w:r>
          </w:p>
          <w:p w14:paraId="24952DFC" w14:textId="50EF4B2D" w:rsidR="00906FC5" w:rsidRPr="00657793" w:rsidRDefault="00106A6E" w:rsidP="00F512C4">
            <w:pPr>
              <w:rPr>
                <w:color w:val="000000" w:themeColor="text1"/>
              </w:rPr>
            </w:pPr>
            <w:r>
              <w:t xml:space="preserve">Semua calon dosen tidak memiliki </w:t>
            </w:r>
            <w:r w:rsidRPr="006E29CD">
              <w:rPr>
                <w:color w:val="000000" w:themeColor="text1"/>
              </w:rPr>
              <w:t>bukti rekam jejak berupa URL/</w:t>
            </w:r>
            <w:r w:rsidRPr="006E29CD">
              <w:rPr>
                <w:i/>
                <w:iCs/>
                <w:color w:val="000000" w:themeColor="text1"/>
              </w:rPr>
              <w:t>screenshot e-learning</w:t>
            </w:r>
            <w:r w:rsidRPr="006E29CD">
              <w:rPr>
                <w:color w:val="000000" w:themeColor="text1"/>
              </w:rPr>
              <w:t xml:space="preserve"> yang pernah diselenggarakan atau sertifikat pelatihan </w:t>
            </w:r>
            <w:r w:rsidRPr="006E29CD">
              <w:rPr>
                <w:i/>
                <w:iCs/>
                <w:color w:val="000000" w:themeColor="text1"/>
              </w:rPr>
              <w:t>e-learning</w:t>
            </w:r>
          </w:p>
        </w:tc>
      </w:tr>
      <w:tr w:rsidR="00906FC5" w14:paraId="04E83EAA" w14:textId="77777777" w:rsidTr="00906FC5">
        <w:tc>
          <w:tcPr>
            <w:tcW w:w="510" w:type="dxa"/>
            <w:shd w:val="clear" w:color="auto" w:fill="FFFFFF" w:themeFill="background1"/>
          </w:tcPr>
          <w:p w14:paraId="6DCA09C6" w14:textId="4BBC02AF" w:rsidR="00906FC5" w:rsidRPr="00010C70" w:rsidRDefault="003C5C0E" w:rsidP="00F512C4">
            <w:pPr>
              <w:rPr>
                <w:rFonts w:cs="Calibri"/>
                <w:bCs/>
                <w:color w:val="000000" w:themeColor="text1"/>
              </w:rPr>
            </w:pPr>
            <w:r>
              <w:rPr>
                <w:rFonts w:cs="Calibri"/>
                <w:bCs/>
                <w:color w:val="000000" w:themeColor="text1"/>
              </w:rPr>
              <w:t>5</w:t>
            </w:r>
          </w:p>
        </w:tc>
        <w:tc>
          <w:tcPr>
            <w:tcW w:w="3294" w:type="dxa"/>
            <w:shd w:val="clear" w:color="auto" w:fill="FFFFFF" w:themeFill="background1"/>
          </w:tcPr>
          <w:p w14:paraId="7AE5DB1A" w14:textId="42B14E05" w:rsidR="00906FC5" w:rsidRPr="00D82966" w:rsidRDefault="00906FC5" w:rsidP="00F512C4">
            <w:pPr>
              <w:rPr>
                <w:rFonts w:cs="Calibri"/>
                <w:bCs/>
                <w:color w:val="000000" w:themeColor="text1"/>
              </w:rPr>
            </w:pPr>
            <w:r>
              <w:t xml:space="preserve">Memiliki sejumlah calon tutor (sebanding dengan jumlah mahasiswa yang dilayani) yang memenuhi </w:t>
            </w:r>
            <w:r w:rsidRPr="0063339F">
              <w:t xml:space="preserve">syarat administratif </w:t>
            </w:r>
            <w:r w:rsidRPr="0063339F">
              <w:lastRenderedPageBreak/>
              <w:t>dan kualifikasi</w:t>
            </w:r>
            <w:r>
              <w:t>, di setiap di setiap PBJJ/Wilayah Jangkauan</w:t>
            </w:r>
          </w:p>
        </w:tc>
        <w:tc>
          <w:tcPr>
            <w:tcW w:w="5263" w:type="dxa"/>
            <w:gridSpan w:val="2"/>
            <w:shd w:val="clear" w:color="auto" w:fill="FFFFFF" w:themeFill="background1"/>
          </w:tcPr>
          <w:p w14:paraId="5F135D1E" w14:textId="77777777" w:rsidR="00906FC5" w:rsidRPr="00657793" w:rsidRDefault="00906FC5" w:rsidP="00F512C4">
            <w:pPr>
              <w:rPr>
                <w:color w:val="000000" w:themeColor="text1"/>
              </w:rPr>
            </w:pPr>
            <w:r>
              <w:rPr>
                <w:color w:val="000000" w:themeColor="text1"/>
              </w:rPr>
              <w:lastRenderedPageBreak/>
              <w:t>Ada 6 (enam) tutor, semuanya untuk PBJJ Yogyakarta</w:t>
            </w:r>
          </w:p>
        </w:tc>
      </w:tr>
      <w:tr w:rsidR="00906FC5" w14:paraId="3D934287" w14:textId="77777777" w:rsidTr="00906FC5">
        <w:tc>
          <w:tcPr>
            <w:tcW w:w="510" w:type="dxa"/>
            <w:shd w:val="clear" w:color="auto" w:fill="FFFFFF" w:themeFill="background1"/>
          </w:tcPr>
          <w:p w14:paraId="5CB8AF69" w14:textId="063578D3" w:rsidR="00906FC5" w:rsidRPr="00010C70" w:rsidRDefault="003C5C0E" w:rsidP="00F512C4">
            <w:pPr>
              <w:rPr>
                <w:rFonts w:cs="Calibri"/>
                <w:bCs/>
                <w:color w:val="000000" w:themeColor="text1"/>
              </w:rPr>
            </w:pPr>
            <w:r>
              <w:rPr>
                <w:rFonts w:cs="Calibri"/>
                <w:bCs/>
                <w:color w:val="000000" w:themeColor="text1"/>
              </w:rPr>
              <w:t>6</w:t>
            </w:r>
          </w:p>
        </w:tc>
        <w:tc>
          <w:tcPr>
            <w:tcW w:w="3294" w:type="dxa"/>
            <w:shd w:val="clear" w:color="auto" w:fill="FFFFFF" w:themeFill="background1"/>
          </w:tcPr>
          <w:p w14:paraId="342E3D11" w14:textId="06C28A0C"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xml:space="preserve">, </w:t>
            </w:r>
            <w:r w:rsidRPr="0063339F">
              <w:rPr>
                <w:rFonts w:cs="Calibri"/>
                <w:bCs/>
                <w:color w:val="000000" w:themeColor="text1"/>
              </w:rPr>
              <w:t xml:space="preserve">di </w:t>
            </w:r>
            <w:r>
              <w:rPr>
                <w:rFonts w:cs="Calibri"/>
                <w:bCs/>
                <w:color w:val="000000" w:themeColor="text1"/>
              </w:rPr>
              <w:t>Kampus Utama PT PJJ</w:t>
            </w:r>
          </w:p>
        </w:tc>
        <w:tc>
          <w:tcPr>
            <w:tcW w:w="5263" w:type="dxa"/>
            <w:gridSpan w:val="2"/>
            <w:shd w:val="clear" w:color="auto" w:fill="FFFFFF" w:themeFill="background1"/>
          </w:tcPr>
          <w:p w14:paraId="6CE97A8F" w14:textId="77777777" w:rsidR="00906FC5" w:rsidRPr="00BF535C" w:rsidRDefault="00906FC5" w:rsidP="00F512C4">
            <w:pPr>
              <w:rPr>
                <w:b/>
              </w:rPr>
            </w:pPr>
            <w:r w:rsidRPr="00BF535C">
              <w:rPr>
                <w:b/>
              </w:rPr>
              <w:t>Terpenuhi.</w:t>
            </w:r>
          </w:p>
          <w:p w14:paraId="540FA16E" w14:textId="77777777" w:rsidR="00906FC5" w:rsidRDefault="00906FC5" w:rsidP="00F512C4">
            <w:r>
              <w:t>Ada daftar calon tenaga kependidikan di kampus utama (ada perbedaan data dalam borang masing-masing program studi):</w:t>
            </w:r>
          </w:p>
          <w:p w14:paraId="76B0DEEF" w14:textId="77777777" w:rsidR="00906FC5" w:rsidRDefault="00906FC5" w:rsidP="00A14D84">
            <w:pPr>
              <w:pStyle w:val="ListParagraph"/>
              <w:numPr>
                <w:ilvl w:val="0"/>
                <w:numId w:val="67"/>
              </w:numPr>
            </w:pPr>
            <w:r>
              <w:t>2 (dua) Magister sebagai tenaga pengelola;</w:t>
            </w:r>
          </w:p>
          <w:p w14:paraId="7A657F31" w14:textId="77777777" w:rsidR="00906FC5" w:rsidRDefault="00906FC5" w:rsidP="00A14D84">
            <w:pPr>
              <w:pStyle w:val="ListParagraph"/>
              <w:numPr>
                <w:ilvl w:val="0"/>
                <w:numId w:val="67"/>
              </w:numPr>
            </w:pPr>
            <w:r>
              <w:t>1 (satu) Sarjana sebagai tenaga admnistrasi;</w:t>
            </w:r>
          </w:p>
          <w:p w14:paraId="22CD6B1F" w14:textId="77777777" w:rsidR="00906FC5" w:rsidRDefault="00906FC5" w:rsidP="00A14D84">
            <w:pPr>
              <w:pStyle w:val="ListParagraph"/>
              <w:numPr>
                <w:ilvl w:val="0"/>
                <w:numId w:val="67"/>
              </w:numPr>
            </w:pPr>
            <w:r>
              <w:t>1 (satu) Sarjana sebagai teknisi TIK</w:t>
            </w:r>
          </w:p>
        </w:tc>
      </w:tr>
      <w:tr w:rsidR="00906FC5" w14:paraId="698B0022" w14:textId="77777777" w:rsidTr="00906FC5">
        <w:tc>
          <w:tcPr>
            <w:tcW w:w="510" w:type="dxa"/>
            <w:shd w:val="clear" w:color="auto" w:fill="FFFFFF" w:themeFill="background1"/>
          </w:tcPr>
          <w:p w14:paraId="556C0CB5" w14:textId="6DF0DC6B" w:rsidR="00906FC5" w:rsidRPr="00010C70" w:rsidRDefault="003C5C0E" w:rsidP="00F512C4">
            <w:pPr>
              <w:rPr>
                <w:rFonts w:cs="Calibri"/>
                <w:bCs/>
                <w:color w:val="000000" w:themeColor="text1"/>
              </w:rPr>
            </w:pPr>
            <w:r>
              <w:rPr>
                <w:rFonts w:cs="Calibri"/>
                <w:bCs/>
                <w:color w:val="000000" w:themeColor="text1"/>
              </w:rPr>
              <w:t>7</w:t>
            </w:r>
          </w:p>
        </w:tc>
        <w:tc>
          <w:tcPr>
            <w:tcW w:w="3294" w:type="dxa"/>
            <w:shd w:val="clear" w:color="auto" w:fill="FFFFFF" w:themeFill="background1"/>
          </w:tcPr>
          <w:p w14:paraId="2D306986" w14:textId="70369F0F"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di setiap PBJJ/Wilayah Jangkauan</w:t>
            </w:r>
          </w:p>
        </w:tc>
        <w:tc>
          <w:tcPr>
            <w:tcW w:w="5263" w:type="dxa"/>
            <w:gridSpan w:val="2"/>
            <w:shd w:val="clear" w:color="auto" w:fill="FFFFFF" w:themeFill="background1"/>
          </w:tcPr>
          <w:p w14:paraId="354D177E" w14:textId="77777777" w:rsidR="00906FC5" w:rsidRDefault="00906FC5" w:rsidP="00F512C4">
            <w:r>
              <w:t>Ada cukup calon tenaga kependidikan untuk PBJJ Yogyakarta</w:t>
            </w:r>
          </w:p>
        </w:tc>
      </w:tr>
      <w:tr w:rsidR="00906FC5" w14:paraId="195A1FF2" w14:textId="77777777" w:rsidTr="00906FC5">
        <w:trPr>
          <w:trHeight w:val="818"/>
        </w:trPr>
        <w:tc>
          <w:tcPr>
            <w:tcW w:w="9067" w:type="dxa"/>
            <w:gridSpan w:val="4"/>
            <w:shd w:val="clear" w:color="auto" w:fill="FFFFFF" w:themeFill="background1"/>
            <w:vAlign w:val="center"/>
          </w:tcPr>
          <w:p w14:paraId="1490FD82" w14:textId="77777777" w:rsidR="00906FC5" w:rsidRPr="000F3F5F" w:rsidRDefault="00906FC5" w:rsidP="00F512C4">
            <w:pPr>
              <w:rPr>
                <w:b/>
              </w:rPr>
            </w:pPr>
            <w:r>
              <w:rPr>
                <w:b/>
              </w:rPr>
              <w:t xml:space="preserve">Unit Pengelola Program Studi </w:t>
            </w:r>
            <w:r w:rsidRPr="000F3F5F">
              <w:t>(yang diusulkan adalah PT PJJ yang semua program studinya merupakan program studi PJJ)</w:t>
            </w:r>
          </w:p>
        </w:tc>
      </w:tr>
      <w:tr w:rsidR="00906FC5" w14:paraId="1C079F3E" w14:textId="77777777" w:rsidTr="00906FC5">
        <w:tc>
          <w:tcPr>
            <w:tcW w:w="510" w:type="dxa"/>
            <w:shd w:val="clear" w:color="auto" w:fill="FFFFFF" w:themeFill="background1"/>
          </w:tcPr>
          <w:p w14:paraId="318857D6" w14:textId="0BDF72A3" w:rsidR="00906FC5" w:rsidRPr="00010C70" w:rsidRDefault="003C5C0E" w:rsidP="00F512C4">
            <w:pPr>
              <w:rPr>
                <w:rFonts w:cs="Calibri"/>
                <w:bCs/>
                <w:color w:val="000000" w:themeColor="text1"/>
              </w:rPr>
            </w:pPr>
            <w:r>
              <w:rPr>
                <w:rFonts w:cs="Calibri"/>
                <w:bCs/>
                <w:color w:val="000000" w:themeColor="text1"/>
              </w:rPr>
              <w:t>8</w:t>
            </w:r>
          </w:p>
        </w:tc>
        <w:tc>
          <w:tcPr>
            <w:tcW w:w="3294" w:type="dxa"/>
            <w:shd w:val="clear" w:color="auto" w:fill="FFFFFF" w:themeFill="background1"/>
          </w:tcPr>
          <w:p w14:paraId="569E8D2D" w14:textId="77777777" w:rsidR="00906FC5" w:rsidRPr="00010C70" w:rsidRDefault="00906FC5" w:rsidP="00F512C4">
            <w:pPr>
              <w:rPr>
                <w:rFonts w:cs="Calibri"/>
                <w:bCs/>
                <w:color w:val="000000" w:themeColor="text1"/>
              </w:rPr>
            </w:pPr>
            <w:r w:rsidRPr="009416BE">
              <w:rPr>
                <w:rFonts w:cs="Calibri"/>
                <w:bCs/>
                <w:color w:val="000000" w:themeColor="text1"/>
              </w:rPr>
              <w:t>Badan Penyelenggara telah memiliki rancangan struktur organisasi dan tata kerja Unit Pengelola Program Studi yang memperlihatkan kedudukan dan tata hubungan antara program studi yang diusulkan dan unsur-unsur yang ada di unit pengelola program studi sesuai dengan ketentuan peraturan perundang-undangan.</w:t>
            </w:r>
          </w:p>
        </w:tc>
        <w:tc>
          <w:tcPr>
            <w:tcW w:w="5263" w:type="dxa"/>
            <w:gridSpan w:val="2"/>
            <w:shd w:val="clear" w:color="auto" w:fill="FFFFFF" w:themeFill="background1"/>
          </w:tcPr>
          <w:p w14:paraId="1B9AC86C" w14:textId="77777777" w:rsidR="00906FC5" w:rsidRDefault="00906FC5" w:rsidP="00F512C4">
            <w:r>
              <w:t xml:space="preserve">Ada bagan rancangan struktur organisasi MOU tetapi </w:t>
            </w:r>
            <w:r w:rsidRPr="00283B72">
              <w:rPr>
                <w:b/>
              </w:rPr>
              <w:t>belum dilengkapi dengan tupoksi/deskripsi tugas masing-masing unsur</w:t>
            </w:r>
            <w:r>
              <w:t>. Ada uraian cukup lengkap mengenai struktur organisasi di UPPS beserta tupoksi bagian-bagiannya.</w:t>
            </w:r>
          </w:p>
        </w:tc>
      </w:tr>
      <w:tr w:rsidR="00906FC5" w14:paraId="65352A55" w14:textId="77777777" w:rsidTr="00906FC5">
        <w:tc>
          <w:tcPr>
            <w:tcW w:w="510" w:type="dxa"/>
            <w:shd w:val="clear" w:color="auto" w:fill="FFFFFF" w:themeFill="background1"/>
          </w:tcPr>
          <w:p w14:paraId="6B74D65A" w14:textId="51D35BE9" w:rsidR="00906FC5" w:rsidRPr="00010C70" w:rsidRDefault="003C5C0E" w:rsidP="00F512C4">
            <w:pPr>
              <w:rPr>
                <w:rFonts w:cs="Calibri"/>
                <w:bCs/>
                <w:color w:val="000000" w:themeColor="text1"/>
              </w:rPr>
            </w:pPr>
            <w:r>
              <w:rPr>
                <w:rFonts w:cs="Calibri"/>
                <w:bCs/>
                <w:color w:val="000000" w:themeColor="text1"/>
              </w:rPr>
              <w:t>9</w:t>
            </w:r>
          </w:p>
        </w:tc>
        <w:tc>
          <w:tcPr>
            <w:tcW w:w="3294" w:type="dxa"/>
            <w:shd w:val="clear" w:color="auto" w:fill="FFFFFF" w:themeFill="background1"/>
          </w:tcPr>
          <w:p w14:paraId="7C5029D0" w14:textId="77777777" w:rsidR="00906FC5" w:rsidRPr="009416BE" w:rsidRDefault="00906FC5" w:rsidP="00F512C4">
            <w:pPr>
              <w:rPr>
                <w:rFonts w:cs="Calibri"/>
                <w:bCs/>
                <w:color w:val="000000" w:themeColor="text1"/>
              </w:rPr>
            </w:pPr>
            <w:r>
              <w:rPr>
                <w:rFonts w:cs="Calibri"/>
                <w:bCs/>
                <w:color w:val="000000" w:themeColor="text1"/>
              </w:rPr>
              <w:t xml:space="preserve">Memiliki rencana mewujudkan </w:t>
            </w:r>
            <w:r w:rsidRPr="009416BE">
              <w:rPr>
                <w:rFonts w:cs="Calibri"/>
                <w:bCs/>
                <w:color w:val="000000" w:themeColor="text1"/>
              </w:rPr>
              <w:t>Good University Governance dan Lima Pilar Tata Pamong</w:t>
            </w:r>
          </w:p>
        </w:tc>
        <w:tc>
          <w:tcPr>
            <w:tcW w:w="5263" w:type="dxa"/>
            <w:gridSpan w:val="2"/>
            <w:shd w:val="clear" w:color="auto" w:fill="FFFFFF" w:themeFill="background1"/>
          </w:tcPr>
          <w:p w14:paraId="2A60F8CA" w14:textId="77777777" w:rsidR="00906FC5" w:rsidRDefault="00906FC5" w:rsidP="00F512C4">
            <w:r>
              <w:t xml:space="preserve">Ada bagan rancangan struktur organisasi MOU tetapi </w:t>
            </w:r>
            <w:r w:rsidRPr="00283B72">
              <w:rPr>
                <w:b/>
              </w:rPr>
              <w:t>belum dilengkapi dengan tupoksi/deskripsi tugas masing-masing unsur</w:t>
            </w:r>
            <w:r>
              <w:t>. Ada uraian cukup lengkap mengenai struktur organisasi di UPPS beserta tupoksi bagian-bagiannya.</w:t>
            </w:r>
          </w:p>
        </w:tc>
      </w:tr>
      <w:tr w:rsidR="00906FC5" w14:paraId="0136FCDF" w14:textId="77777777" w:rsidTr="00906FC5">
        <w:tc>
          <w:tcPr>
            <w:tcW w:w="510" w:type="dxa"/>
            <w:shd w:val="clear" w:color="auto" w:fill="FFFFFF" w:themeFill="background1"/>
          </w:tcPr>
          <w:p w14:paraId="43A5ED9F" w14:textId="6E9321AA" w:rsidR="00906FC5" w:rsidRPr="00010C70" w:rsidRDefault="003C5C0E" w:rsidP="00F512C4">
            <w:pPr>
              <w:rPr>
                <w:rFonts w:cs="Calibri"/>
                <w:bCs/>
                <w:color w:val="000000" w:themeColor="text1"/>
              </w:rPr>
            </w:pPr>
            <w:r>
              <w:rPr>
                <w:rFonts w:cs="Calibri"/>
                <w:bCs/>
                <w:color w:val="000000" w:themeColor="text1"/>
              </w:rPr>
              <w:t>10</w:t>
            </w:r>
          </w:p>
        </w:tc>
        <w:tc>
          <w:tcPr>
            <w:tcW w:w="3294" w:type="dxa"/>
            <w:shd w:val="clear" w:color="auto" w:fill="FFFFFF" w:themeFill="background1"/>
          </w:tcPr>
          <w:p w14:paraId="4F99D86F" w14:textId="77777777" w:rsidR="00906FC5" w:rsidRPr="00010C70" w:rsidRDefault="00906FC5" w:rsidP="00F512C4">
            <w:pPr>
              <w:rPr>
                <w:rFonts w:cs="Calibri"/>
                <w:bCs/>
                <w:color w:val="000000" w:themeColor="text1"/>
              </w:rPr>
            </w:pPr>
            <w:r>
              <w:rPr>
                <w:rFonts w:cs="Calibri"/>
                <w:bCs/>
                <w:color w:val="000000" w:themeColor="text1"/>
              </w:rPr>
              <w:t xml:space="preserve">Memiliki </w:t>
            </w:r>
            <w:r w:rsidRPr="009416BE">
              <w:rPr>
                <w:rFonts w:cs="Calibri"/>
                <w:bCs/>
                <w:color w:val="000000" w:themeColor="text1"/>
              </w:rPr>
              <w:t>Dokumen Rancangan Sistem Penjaminan Mutu Internal (SPMI)</w:t>
            </w:r>
          </w:p>
        </w:tc>
        <w:tc>
          <w:tcPr>
            <w:tcW w:w="5263" w:type="dxa"/>
            <w:gridSpan w:val="2"/>
            <w:shd w:val="clear" w:color="auto" w:fill="FFFFFF" w:themeFill="background1"/>
          </w:tcPr>
          <w:p w14:paraId="5C10F4D6" w14:textId="77777777" w:rsidR="00906FC5" w:rsidRPr="00B51255" w:rsidRDefault="00906FC5" w:rsidP="00F512C4">
            <w:pPr>
              <w:rPr>
                <w:b/>
              </w:rPr>
            </w:pPr>
            <w:r w:rsidRPr="00B51255">
              <w:rPr>
                <w:b/>
              </w:rPr>
              <w:t>Belum memenuhi syarat.</w:t>
            </w:r>
          </w:p>
          <w:p w14:paraId="118D9FC5" w14:textId="77777777" w:rsidR="00906FC5" w:rsidRDefault="00906FC5" w:rsidP="00F512C4">
            <w:r>
              <w:t xml:space="preserve">Ada dokumen Sistem Penjaminan Mutu Internal PTM Muhammadiyah Aisyiyah, tidak spesifik Rancangan SPMI MOU (yang mestinya berbeda dengan PTM Muhammadiyah Aisyiyah)  </w:t>
            </w:r>
          </w:p>
        </w:tc>
      </w:tr>
      <w:tr w:rsidR="00906FC5" w14:paraId="17218DF4" w14:textId="77777777" w:rsidTr="00906FC5">
        <w:tc>
          <w:tcPr>
            <w:tcW w:w="510" w:type="dxa"/>
            <w:shd w:val="clear" w:color="auto" w:fill="FFFFFF" w:themeFill="background1"/>
          </w:tcPr>
          <w:p w14:paraId="358FA23F" w14:textId="7660EAF2" w:rsidR="00906FC5" w:rsidRPr="00010C70" w:rsidRDefault="003C5C0E" w:rsidP="00F512C4">
            <w:pPr>
              <w:rPr>
                <w:rFonts w:cs="Calibri"/>
                <w:bCs/>
                <w:color w:val="000000" w:themeColor="text1"/>
              </w:rPr>
            </w:pPr>
            <w:r>
              <w:rPr>
                <w:rFonts w:cs="Calibri"/>
                <w:bCs/>
                <w:color w:val="000000" w:themeColor="text1"/>
              </w:rPr>
              <w:t>11</w:t>
            </w:r>
          </w:p>
        </w:tc>
        <w:tc>
          <w:tcPr>
            <w:tcW w:w="3294" w:type="dxa"/>
            <w:shd w:val="clear" w:color="auto" w:fill="FFFFFF" w:themeFill="background1"/>
          </w:tcPr>
          <w:p w14:paraId="62501D4F" w14:textId="77777777" w:rsidR="00906FC5" w:rsidRPr="00010C70" w:rsidRDefault="00906FC5" w:rsidP="00F512C4">
            <w:pPr>
              <w:rPr>
                <w:rFonts w:cs="Calibri"/>
                <w:bCs/>
                <w:color w:val="000000" w:themeColor="text1"/>
              </w:rPr>
            </w:pPr>
            <w:r>
              <w:rPr>
                <w:rFonts w:cs="Calibri"/>
                <w:bCs/>
                <w:color w:val="000000" w:themeColor="text1"/>
              </w:rPr>
              <w:t xml:space="preserve">Memiliki atau memiliki akses terhadap </w:t>
            </w:r>
            <w:r w:rsidRPr="0087702E">
              <w:rPr>
                <w:rFonts w:cs="Calibri"/>
                <w:bCs/>
                <w:color w:val="000000" w:themeColor="text1"/>
              </w:rPr>
              <w:t>Sistem Pengelolaa</w:t>
            </w:r>
            <w:r>
              <w:rPr>
                <w:rFonts w:cs="Calibri"/>
                <w:bCs/>
                <w:color w:val="000000" w:themeColor="text1"/>
              </w:rPr>
              <w:t>n Pembelajaran (</w:t>
            </w:r>
            <w:r w:rsidRPr="0087702E">
              <w:rPr>
                <w:rFonts w:cs="Calibri"/>
                <w:bCs/>
                <w:i/>
                <w:color w:val="000000" w:themeColor="text1"/>
              </w:rPr>
              <w:t>Learning Management System</w:t>
            </w:r>
            <w:r w:rsidRPr="0087702E">
              <w:rPr>
                <w:rFonts w:cs="Calibri"/>
                <w:bCs/>
                <w:color w:val="000000" w:themeColor="text1"/>
              </w:rPr>
              <w:t>)</w:t>
            </w:r>
            <w:r>
              <w:rPr>
                <w:rFonts w:cs="Calibri"/>
                <w:bCs/>
                <w:color w:val="000000" w:themeColor="text1"/>
              </w:rPr>
              <w:t>, yang memiliki fitur-fitur:</w:t>
            </w:r>
          </w:p>
        </w:tc>
        <w:tc>
          <w:tcPr>
            <w:tcW w:w="5263" w:type="dxa"/>
            <w:gridSpan w:val="2"/>
            <w:shd w:val="clear" w:color="auto" w:fill="FFFFFF" w:themeFill="background1"/>
          </w:tcPr>
          <w:p w14:paraId="36813D83" w14:textId="77777777" w:rsidR="00906FC5" w:rsidRDefault="00906FC5" w:rsidP="00F512C4">
            <w:r>
              <w:t xml:space="preserve">Fitur pengelola pembelajaran diklaim sesuai dengan daftar yang diminta. </w:t>
            </w:r>
          </w:p>
        </w:tc>
      </w:tr>
      <w:tr w:rsidR="00906FC5" w14:paraId="5C3A4BBF" w14:textId="77777777" w:rsidTr="00906FC5">
        <w:tc>
          <w:tcPr>
            <w:tcW w:w="510" w:type="dxa"/>
            <w:shd w:val="clear" w:color="auto" w:fill="FFFFFF" w:themeFill="background1"/>
          </w:tcPr>
          <w:p w14:paraId="7D4F886D" w14:textId="77777777" w:rsidR="00906FC5" w:rsidRPr="00010C70" w:rsidRDefault="00906FC5" w:rsidP="00F512C4">
            <w:pPr>
              <w:rPr>
                <w:rFonts w:cs="Calibri"/>
                <w:bCs/>
                <w:color w:val="000000" w:themeColor="text1"/>
              </w:rPr>
            </w:pPr>
          </w:p>
        </w:tc>
        <w:tc>
          <w:tcPr>
            <w:tcW w:w="3294" w:type="dxa"/>
            <w:shd w:val="clear" w:color="auto" w:fill="auto"/>
          </w:tcPr>
          <w:p w14:paraId="6F31C60A" w14:textId="77777777" w:rsidR="00906FC5" w:rsidRPr="00BF0A03" w:rsidRDefault="00906FC5" w:rsidP="00A14D84">
            <w:pPr>
              <w:pStyle w:val="ListParagraph"/>
              <w:numPr>
                <w:ilvl w:val="0"/>
                <w:numId w:val="37"/>
              </w:numPr>
              <w:ind w:left="398"/>
              <w:rPr>
                <w:rFonts w:cs="Calibri"/>
                <w:bCs/>
                <w:color w:val="000000" w:themeColor="text1"/>
              </w:rPr>
            </w:pPr>
            <w:r w:rsidRPr="00BF0A03">
              <w:rPr>
                <w:rFonts w:cs="Calibri"/>
                <w:bCs/>
                <w:color w:val="000000" w:themeColor="text1"/>
              </w:rPr>
              <w:t>Presentasi sinkron/asinkron</w:t>
            </w:r>
          </w:p>
        </w:tc>
        <w:tc>
          <w:tcPr>
            <w:tcW w:w="5263" w:type="dxa"/>
            <w:gridSpan w:val="2"/>
            <w:shd w:val="clear" w:color="auto" w:fill="auto"/>
          </w:tcPr>
          <w:p w14:paraId="638764FE" w14:textId="77777777" w:rsidR="00906FC5" w:rsidRDefault="00906FC5" w:rsidP="00F512C4">
            <w:r>
              <w:sym w:font="Wingdings" w:char="F0FC"/>
            </w:r>
          </w:p>
        </w:tc>
      </w:tr>
      <w:tr w:rsidR="00906FC5" w14:paraId="1B57CC89" w14:textId="77777777" w:rsidTr="00906FC5">
        <w:tc>
          <w:tcPr>
            <w:tcW w:w="510" w:type="dxa"/>
            <w:shd w:val="clear" w:color="auto" w:fill="FFFFFF" w:themeFill="background1"/>
          </w:tcPr>
          <w:p w14:paraId="4378D8AB" w14:textId="77777777" w:rsidR="00906FC5" w:rsidRPr="00010C70" w:rsidRDefault="00906FC5" w:rsidP="00F512C4">
            <w:pPr>
              <w:rPr>
                <w:rFonts w:cs="Calibri"/>
                <w:bCs/>
                <w:color w:val="000000" w:themeColor="text1"/>
              </w:rPr>
            </w:pPr>
          </w:p>
        </w:tc>
        <w:tc>
          <w:tcPr>
            <w:tcW w:w="3294" w:type="dxa"/>
            <w:shd w:val="clear" w:color="auto" w:fill="auto"/>
          </w:tcPr>
          <w:p w14:paraId="0E1D02BF" w14:textId="77777777" w:rsidR="00906FC5" w:rsidRPr="00BF0A03" w:rsidRDefault="00906FC5" w:rsidP="00A14D84">
            <w:pPr>
              <w:pStyle w:val="ListParagraph"/>
              <w:numPr>
                <w:ilvl w:val="0"/>
                <w:numId w:val="37"/>
              </w:numPr>
              <w:ind w:left="397"/>
              <w:rPr>
                <w:rFonts w:cs="Calibri"/>
                <w:bCs/>
                <w:color w:val="000000" w:themeColor="text1"/>
              </w:rPr>
            </w:pPr>
            <w:r w:rsidRPr="00BF0A03">
              <w:rPr>
                <w:rFonts w:cs="Calibri"/>
                <w:bCs/>
                <w:color w:val="000000" w:themeColor="text1"/>
              </w:rPr>
              <w:t>Interaksi/Komunikasi sinkron/asinkron</w:t>
            </w:r>
          </w:p>
        </w:tc>
        <w:tc>
          <w:tcPr>
            <w:tcW w:w="5263" w:type="dxa"/>
            <w:gridSpan w:val="2"/>
            <w:shd w:val="clear" w:color="auto" w:fill="auto"/>
          </w:tcPr>
          <w:p w14:paraId="09FF1F13" w14:textId="77777777" w:rsidR="00906FC5" w:rsidRDefault="00906FC5" w:rsidP="00F512C4">
            <w:r>
              <w:sym w:font="Wingdings" w:char="F0FC"/>
            </w:r>
          </w:p>
        </w:tc>
      </w:tr>
      <w:tr w:rsidR="00906FC5" w14:paraId="0034ABDF" w14:textId="77777777" w:rsidTr="00906FC5">
        <w:tc>
          <w:tcPr>
            <w:tcW w:w="510" w:type="dxa"/>
            <w:shd w:val="clear" w:color="auto" w:fill="FFFFFF" w:themeFill="background1"/>
          </w:tcPr>
          <w:p w14:paraId="124E52D4" w14:textId="77777777" w:rsidR="00906FC5" w:rsidRPr="00010C70" w:rsidRDefault="00906FC5" w:rsidP="00F512C4">
            <w:pPr>
              <w:rPr>
                <w:rFonts w:cs="Calibri"/>
                <w:bCs/>
                <w:color w:val="000000" w:themeColor="text1"/>
              </w:rPr>
            </w:pPr>
          </w:p>
        </w:tc>
        <w:tc>
          <w:tcPr>
            <w:tcW w:w="3294" w:type="dxa"/>
            <w:shd w:val="clear" w:color="auto" w:fill="auto"/>
          </w:tcPr>
          <w:p w14:paraId="61CC4530" w14:textId="77777777" w:rsidR="00906FC5" w:rsidRPr="00BF0A03" w:rsidRDefault="00906FC5" w:rsidP="00A14D84">
            <w:pPr>
              <w:pStyle w:val="ListParagraph"/>
              <w:numPr>
                <w:ilvl w:val="0"/>
                <w:numId w:val="37"/>
              </w:numPr>
              <w:ind w:left="397"/>
              <w:rPr>
                <w:rFonts w:cs="Calibri"/>
                <w:bCs/>
                <w:color w:val="000000" w:themeColor="text1"/>
              </w:rPr>
            </w:pPr>
            <w:r w:rsidRPr="00BF0A03">
              <w:rPr>
                <w:rFonts w:cs="Calibri"/>
                <w:bCs/>
                <w:color w:val="000000" w:themeColor="text1"/>
              </w:rPr>
              <w:t>Asesmen yang mengakomodasi beragam format tes</w:t>
            </w:r>
          </w:p>
        </w:tc>
        <w:tc>
          <w:tcPr>
            <w:tcW w:w="5263" w:type="dxa"/>
            <w:gridSpan w:val="2"/>
            <w:shd w:val="clear" w:color="auto" w:fill="auto"/>
          </w:tcPr>
          <w:p w14:paraId="748728C9" w14:textId="77777777" w:rsidR="00906FC5" w:rsidRDefault="00906FC5" w:rsidP="00F512C4">
            <w:r>
              <w:sym w:font="Wingdings" w:char="F0FC"/>
            </w:r>
          </w:p>
        </w:tc>
      </w:tr>
      <w:tr w:rsidR="00906FC5" w14:paraId="76A1238E" w14:textId="77777777" w:rsidTr="00906FC5">
        <w:tc>
          <w:tcPr>
            <w:tcW w:w="510" w:type="dxa"/>
            <w:shd w:val="clear" w:color="auto" w:fill="FFFFFF" w:themeFill="background1"/>
          </w:tcPr>
          <w:p w14:paraId="7FB23F6F" w14:textId="77777777" w:rsidR="00906FC5" w:rsidRPr="00010C70" w:rsidRDefault="00906FC5" w:rsidP="00F512C4">
            <w:pPr>
              <w:rPr>
                <w:rFonts w:cs="Calibri"/>
                <w:bCs/>
                <w:color w:val="000000" w:themeColor="text1"/>
              </w:rPr>
            </w:pPr>
          </w:p>
        </w:tc>
        <w:tc>
          <w:tcPr>
            <w:tcW w:w="3294" w:type="dxa"/>
            <w:shd w:val="clear" w:color="auto" w:fill="auto"/>
          </w:tcPr>
          <w:p w14:paraId="743872B8" w14:textId="77777777" w:rsidR="00906FC5" w:rsidRPr="00BF0A03" w:rsidRDefault="00906FC5" w:rsidP="00A14D84">
            <w:pPr>
              <w:pStyle w:val="ListParagraph"/>
              <w:numPr>
                <w:ilvl w:val="0"/>
                <w:numId w:val="37"/>
              </w:numPr>
              <w:ind w:left="397"/>
              <w:rPr>
                <w:rFonts w:cs="Calibri"/>
                <w:bCs/>
                <w:color w:val="000000" w:themeColor="text1"/>
              </w:rPr>
            </w:pPr>
            <w:r w:rsidRPr="00BF0A03">
              <w:rPr>
                <w:rFonts w:cs="Calibri"/>
                <w:bCs/>
                <w:color w:val="000000" w:themeColor="text1"/>
              </w:rPr>
              <w:t>Pengelompokan/</w:t>
            </w:r>
            <w:r w:rsidRPr="00BF0A03">
              <w:rPr>
                <w:rFonts w:cs="Calibri"/>
                <w:bCs/>
                <w:i/>
                <w:color w:val="000000" w:themeColor="text1"/>
              </w:rPr>
              <w:t>grouping</w:t>
            </w:r>
          </w:p>
        </w:tc>
        <w:tc>
          <w:tcPr>
            <w:tcW w:w="5263" w:type="dxa"/>
            <w:gridSpan w:val="2"/>
            <w:shd w:val="clear" w:color="auto" w:fill="auto"/>
          </w:tcPr>
          <w:p w14:paraId="3495EC90" w14:textId="77777777" w:rsidR="00906FC5" w:rsidRDefault="00906FC5" w:rsidP="00F512C4">
            <w:r>
              <w:sym w:font="Wingdings" w:char="F0FC"/>
            </w:r>
          </w:p>
        </w:tc>
      </w:tr>
      <w:tr w:rsidR="00906FC5" w14:paraId="678034D8" w14:textId="77777777" w:rsidTr="00906FC5">
        <w:tc>
          <w:tcPr>
            <w:tcW w:w="510" w:type="dxa"/>
            <w:shd w:val="clear" w:color="auto" w:fill="FFFFFF" w:themeFill="background1"/>
          </w:tcPr>
          <w:p w14:paraId="1EDDF739" w14:textId="77777777" w:rsidR="00906FC5" w:rsidRPr="00010C70" w:rsidRDefault="00906FC5" w:rsidP="00F512C4">
            <w:pPr>
              <w:rPr>
                <w:rFonts w:cs="Calibri"/>
                <w:bCs/>
                <w:color w:val="000000" w:themeColor="text1"/>
              </w:rPr>
            </w:pPr>
          </w:p>
        </w:tc>
        <w:tc>
          <w:tcPr>
            <w:tcW w:w="3294" w:type="dxa"/>
            <w:shd w:val="clear" w:color="auto" w:fill="auto"/>
          </w:tcPr>
          <w:p w14:paraId="44620A44" w14:textId="77777777" w:rsidR="00906FC5" w:rsidRPr="00BF0A03" w:rsidRDefault="00906FC5" w:rsidP="00A14D84">
            <w:pPr>
              <w:pStyle w:val="ListParagraph"/>
              <w:numPr>
                <w:ilvl w:val="0"/>
                <w:numId w:val="37"/>
              </w:numPr>
              <w:ind w:left="397"/>
              <w:rPr>
                <w:rFonts w:cs="Calibri"/>
                <w:bCs/>
                <w:color w:val="000000" w:themeColor="text1"/>
              </w:rPr>
            </w:pPr>
            <w:r w:rsidRPr="00BF0A03">
              <w:rPr>
                <w:rFonts w:cs="Calibri"/>
                <w:bCs/>
                <w:color w:val="000000" w:themeColor="text1"/>
              </w:rPr>
              <w:t>Pengarsipan bukti pembelajaran (catatan aktivitas/</w:t>
            </w:r>
            <w:r w:rsidRPr="00BF0A03">
              <w:rPr>
                <w:rFonts w:cs="Calibri"/>
                <w:bCs/>
                <w:i/>
                <w:color w:val="000000" w:themeColor="text1"/>
              </w:rPr>
              <w:t>logbook</w:t>
            </w:r>
            <w:r w:rsidRPr="00BF0A03">
              <w:rPr>
                <w:rFonts w:cs="Calibri"/>
                <w:bCs/>
                <w:color w:val="000000" w:themeColor="text1"/>
              </w:rPr>
              <w:t xml:space="preserve">, nilai mahasiswa, </w:t>
            </w:r>
            <w:r w:rsidRPr="00BF0A03">
              <w:rPr>
                <w:rFonts w:cs="Calibri"/>
                <w:bCs/>
                <w:i/>
                <w:color w:val="000000" w:themeColor="text1"/>
              </w:rPr>
              <w:t>learning analytics</w:t>
            </w:r>
            <w:r w:rsidRPr="00BF0A03">
              <w:rPr>
                <w:rFonts w:cs="Calibri"/>
                <w:bCs/>
                <w:color w:val="000000" w:themeColor="text1"/>
              </w:rPr>
              <w:t>, dan sejenisnya)</w:t>
            </w:r>
          </w:p>
        </w:tc>
        <w:tc>
          <w:tcPr>
            <w:tcW w:w="5263" w:type="dxa"/>
            <w:gridSpan w:val="2"/>
            <w:shd w:val="clear" w:color="auto" w:fill="auto"/>
          </w:tcPr>
          <w:p w14:paraId="0030B444" w14:textId="77777777" w:rsidR="00906FC5" w:rsidRDefault="00906FC5" w:rsidP="00F512C4">
            <w:r>
              <w:sym w:font="Wingdings" w:char="F0FC"/>
            </w:r>
          </w:p>
        </w:tc>
      </w:tr>
      <w:tr w:rsidR="00906FC5" w14:paraId="30901C36" w14:textId="77777777" w:rsidTr="00906FC5">
        <w:tc>
          <w:tcPr>
            <w:tcW w:w="510" w:type="dxa"/>
            <w:shd w:val="clear" w:color="auto" w:fill="FFFFFF" w:themeFill="background1"/>
          </w:tcPr>
          <w:p w14:paraId="3C783FC0" w14:textId="77777777" w:rsidR="00906FC5" w:rsidRPr="00010C70" w:rsidRDefault="00906FC5" w:rsidP="00F512C4">
            <w:pPr>
              <w:rPr>
                <w:rFonts w:cs="Calibri"/>
                <w:bCs/>
                <w:color w:val="000000" w:themeColor="text1"/>
              </w:rPr>
            </w:pPr>
          </w:p>
        </w:tc>
        <w:tc>
          <w:tcPr>
            <w:tcW w:w="3294" w:type="dxa"/>
            <w:shd w:val="clear" w:color="auto" w:fill="FFFFFF" w:themeFill="background1"/>
          </w:tcPr>
          <w:p w14:paraId="6C328595" w14:textId="77777777" w:rsidR="00906FC5" w:rsidRPr="00BF0A03" w:rsidRDefault="00906FC5" w:rsidP="00A14D84">
            <w:pPr>
              <w:pStyle w:val="ListParagraph"/>
              <w:numPr>
                <w:ilvl w:val="0"/>
                <w:numId w:val="37"/>
              </w:numPr>
              <w:ind w:left="397"/>
              <w:rPr>
                <w:rFonts w:cs="Calibri"/>
                <w:bCs/>
                <w:color w:val="000000" w:themeColor="text1"/>
              </w:rPr>
            </w:pPr>
            <w:r w:rsidRPr="00BF0A03">
              <w:rPr>
                <w:rFonts w:cs="Calibri"/>
                <w:bCs/>
                <w:color w:val="000000" w:themeColor="text1"/>
              </w:rPr>
              <w:t>Integrasi dengan Sistem Informasi Akademik</w:t>
            </w:r>
          </w:p>
        </w:tc>
        <w:tc>
          <w:tcPr>
            <w:tcW w:w="5263" w:type="dxa"/>
            <w:gridSpan w:val="2"/>
            <w:shd w:val="clear" w:color="auto" w:fill="FFFFFF" w:themeFill="background1"/>
          </w:tcPr>
          <w:p w14:paraId="693BA75A" w14:textId="77777777" w:rsidR="00906FC5" w:rsidRDefault="00906FC5" w:rsidP="00F512C4">
            <w:r>
              <w:t>Belum diketahui</w:t>
            </w:r>
          </w:p>
        </w:tc>
      </w:tr>
      <w:tr w:rsidR="00906FC5" w14:paraId="3BCF2DE9" w14:textId="77777777" w:rsidTr="00906FC5">
        <w:tc>
          <w:tcPr>
            <w:tcW w:w="510" w:type="dxa"/>
            <w:shd w:val="clear" w:color="auto" w:fill="FFFFFF" w:themeFill="background1"/>
          </w:tcPr>
          <w:p w14:paraId="23970867" w14:textId="77777777" w:rsidR="00906FC5" w:rsidRPr="00010C70" w:rsidRDefault="00906FC5" w:rsidP="00F512C4">
            <w:pPr>
              <w:rPr>
                <w:rFonts w:cs="Calibri"/>
                <w:bCs/>
                <w:color w:val="000000" w:themeColor="text1"/>
              </w:rPr>
            </w:pPr>
          </w:p>
        </w:tc>
        <w:tc>
          <w:tcPr>
            <w:tcW w:w="3294" w:type="dxa"/>
            <w:shd w:val="clear" w:color="auto" w:fill="FFFFFF" w:themeFill="background1"/>
          </w:tcPr>
          <w:p w14:paraId="742A2783" w14:textId="77777777" w:rsidR="00906FC5" w:rsidRPr="00BF0A03" w:rsidRDefault="00906FC5" w:rsidP="00A14D84">
            <w:pPr>
              <w:pStyle w:val="ListParagraph"/>
              <w:numPr>
                <w:ilvl w:val="0"/>
                <w:numId w:val="37"/>
              </w:numPr>
              <w:ind w:left="397"/>
              <w:rPr>
                <w:rFonts w:cs="Calibri"/>
                <w:bCs/>
                <w:color w:val="000000" w:themeColor="text1"/>
              </w:rPr>
            </w:pPr>
            <w:r w:rsidRPr="00BF0A03">
              <w:rPr>
                <w:rFonts w:cs="Calibri"/>
                <w:bCs/>
                <w:color w:val="000000" w:themeColor="text1"/>
              </w:rPr>
              <w:t xml:space="preserve">Integrasi dengan sumber belajar daring (misalnya </w:t>
            </w:r>
            <w:r w:rsidRPr="00BF0A03">
              <w:rPr>
                <w:rFonts w:cs="Calibri"/>
                <w:bCs/>
                <w:i/>
                <w:color w:val="000000" w:themeColor="text1"/>
              </w:rPr>
              <w:t xml:space="preserve">e-library </w:t>
            </w:r>
            <w:r w:rsidRPr="00BF0A03">
              <w:rPr>
                <w:rFonts w:cs="Calibri"/>
                <w:bCs/>
                <w:color w:val="000000" w:themeColor="text1"/>
              </w:rPr>
              <w:t>dan</w:t>
            </w:r>
            <w:r w:rsidRPr="00BF0A03">
              <w:rPr>
                <w:rFonts w:cs="Calibri"/>
                <w:bCs/>
                <w:i/>
                <w:color w:val="000000" w:themeColor="text1"/>
              </w:rPr>
              <w:t xml:space="preserve"> sumber belajar daring lainnya</w:t>
            </w:r>
            <w:r w:rsidRPr="00BF0A03">
              <w:rPr>
                <w:rFonts w:cs="Calibri"/>
                <w:bCs/>
                <w:color w:val="000000" w:themeColor="text1"/>
              </w:rPr>
              <w:t xml:space="preserve">) </w:t>
            </w:r>
          </w:p>
        </w:tc>
        <w:tc>
          <w:tcPr>
            <w:tcW w:w="5263" w:type="dxa"/>
            <w:gridSpan w:val="2"/>
            <w:shd w:val="clear" w:color="auto" w:fill="FFFFFF" w:themeFill="background1"/>
          </w:tcPr>
          <w:p w14:paraId="103AD377" w14:textId="77777777" w:rsidR="00906FC5" w:rsidRDefault="00906FC5" w:rsidP="00F512C4">
            <w:r>
              <w:t>Belum diketahui</w:t>
            </w:r>
          </w:p>
        </w:tc>
      </w:tr>
      <w:tr w:rsidR="00906FC5" w14:paraId="7AB7E39C" w14:textId="77777777" w:rsidTr="00906FC5">
        <w:tc>
          <w:tcPr>
            <w:tcW w:w="510" w:type="dxa"/>
            <w:shd w:val="clear" w:color="auto" w:fill="FFFFFF" w:themeFill="background1"/>
          </w:tcPr>
          <w:p w14:paraId="16210788" w14:textId="77777777" w:rsidR="00906FC5" w:rsidRPr="00010C70" w:rsidRDefault="00906FC5" w:rsidP="00F512C4">
            <w:pPr>
              <w:rPr>
                <w:rFonts w:cs="Calibri"/>
                <w:bCs/>
                <w:color w:val="000000" w:themeColor="text1"/>
              </w:rPr>
            </w:pPr>
          </w:p>
        </w:tc>
        <w:tc>
          <w:tcPr>
            <w:tcW w:w="3294" w:type="dxa"/>
            <w:shd w:val="clear" w:color="auto" w:fill="FFFFFF" w:themeFill="background1"/>
          </w:tcPr>
          <w:p w14:paraId="0C2AB59D" w14:textId="77777777" w:rsidR="00906FC5" w:rsidRPr="00BF0A03" w:rsidRDefault="00906FC5" w:rsidP="00A14D84">
            <w:pPr>
              <w:pStyle w:val="ListParagraph"/>
              <w:numPr>
                <w:ilvl w:val="0"/>
                <w:numId w:val="37"/>
              </w:numPr>
              <w:ind w:left="397"/>
              <w:rPr>
                <w:rFonts w:cs="Calibri"/>
                <w:bCs/>
                <w:color w:val="000000" w:themeColor="text1"/>
              </w:rPr>
            </w:pPr>
            <w:r w:rsidRPr="00BF0A03">
              <w:rPr>
                <w:rFonts w:cs="Calibri"/>
                <w:bCs/>
                <w:color w:val="000000" w:themeColor="text1"/>
              </w:rPr>
              <w:t>Online Help Desk</w:t>
            </w:r>
          </w:p>
        </w:tc>
        <w:tc>
          <w:tcPr>
            <w:tcW w:w="5263" w:type="dxa"/>
            <w:gridSpan w:val="2"/>
            <w:shd w:val="clear" w:color="auto" w:fill="FFFFFF" w:themeFill="background1"/>
          </w:tcPr>
          <w:p w14:paraId="5D860D44" w14:textId="77777777" w:rsidR="00906FC5" w:rsidRDefault="00906FC5" w:rsidP="00F512C4">
            <w:r>
              <w:t>Belum diketahui</w:t>
            </w:r>
          </w:p>
        </w:tc>
      </w:tr>
      <w:tr w:rsidR="00906FC5" w14:paraId="705FA5C2" w14:textId="77777777" w:rsidTr="00906FC5">
        <w:tc>
          <w:tcPr>
            <w:tcW w:w="510" w:type="dxa"/>
            <w:shd w:val="clear" w:color="auto" w:fill="FFFFFF" w:themeFill="background1"/>
          </w:tcPr>
          <w:p w14:paraId="7BA3C5D0" w14:textId="0140B0A9" w:rsidR="00906FC5" w:rsidRPr="00010C70" w:rsidRDefault="003C5C0E" w:rsidP="00F512C4">
            <w:pPr>
              <w:rPr>
                <w:rFonts w:cs="Calibri"/>
                <w:bCs/>
                <w:color w:val="000000" w:themeColor="text1"/>
              </w:rPr>
            </w:pPr>
            <w:r>
              <w:rPr>
                <w:rFonts w:cs="Calibri"/>
                <w:bCs/>
                <w:color w:val="000000" w:themeColor="text1"/>
              </w:rPr>
              <w:t>12</w:t>
            </w:r>
          </w:p>
        </w:tc>
        <w:tc>
          <w:tcPr>
            <w:tcW w:w="3294" w:type="dxa"/>
            <w:shd w:val="clear" w:color="auto" w:fill="FFFFFF" w:themeFill="background1"/>
          </w:tcPr>
          <w:p w14:paraId="54E8BD5D" w14:textId="672181D2" w:rsidR="00906FC5" w:rsidRPr="00BF0A03" w:rsidRDefault="00906FC5" w:rsidP="00F512C4">
            <w:pPr>
              <w:rPr>
                <w:rFonts w:cs="Calibri"/>
                <w:bCs/>
                <w:color w:val="000000" w:themeColor="text1"/>
              </w:rPr>
            </w:pPr>
            <w:r w:rsidRPr="00BF0A03">
              <w:rPr>
                <w:rFonts w:cs="Calibri"/>
                <w:bCs/>
                <w:color w:val="000000" w:themeColor="text1"/>
              </w:rPr>
              <w:t>Memiliki atau memiliki akses terhadap infrastruktur TIK di Kampus Utama, yang mencakup:</w:t>
            </w:r>
          </w:p>
        </w:tc>
        <w:tc>
          <w:tcPr>
            <w:tcW w:w="5263" w:type="dxa"/>
            <w:gridSpan w:val="2"/>
            <w:shd w:val="clear" w:color="auto" w:fill="FFFFFF" w:themeFill="background1"/>
          </w:tcPr>
          <w:p w14:paraId="7FB57BE9" w14:textId="77777777" w:rsidR="00906FC5" w:rsidRDefault="00906FC5" w:rsidP="00F512C4"/>
        </w:tc>
      </w:tr>
      <w:tr w:rsidR="00906FC5" w14:paraId="63B32690" w14:textId="77777777" w:rsidTr="00906FC5">
        <w:tc>
          <w:tcPr>
            <w:tcW w:w="510" w:type="dxa"/>
            <w:shd w:val="clear" w:color="auto" w:fill="FFFFFF" w:themeFill="background1"/>
          </w:tcPr>
          <w:p w14:paraId="2066F718" w14:textId="77777777" w:rsidR="00906FC5" w:rsidRPr="00010C70" w:rsidRDefault="00906FC5" w:rsidP="00F512C4">
            <w:pPr>
              <w:rPr>
                <w:rFonts w:cs="Calibri"/>
                <w:bCs/>
                <w:color w:val="000000" w:themeColor="text1"/>
              </w:rPr>
            </w:pPr>
          </w:p>
        </w:tc>
        <w:tc>
          <w:tcPr>
            <w:tcW w:w="3294" w:type="dxa"/>
            <w:shd w:val="clear" w:color="auto" w:fill="FFFFFF" w:themeFill="background1"/>
          </w:tcPr>
          <w:p w14:paraId="292211B0" w14:textId="77777777" w:rsidR="00906FC5" w:rsidRPr="00BF0A03" w:rsidRDefault="00906FC5" w:rsidP="00A14D84">
            <w:pPr>
              <w:pStyle w:val="ListParagraph"/>
              <w:numPr>
                <w:ilvl w:val="0"/>
                <w:numId w:val="40"/>
              </w:numPr>
              <w:ind w:left="307" w:hanging="307"/>
              <w:rPr>
                <w:rFonts w:cs="Calibri"/>
                <w:bCs/>
                <w:color w:val="000000" w:themeColor="text1"/>
              </w:rPr>
            </w:pPr>
            <w:r w:rsidRPr="00BF0A03">
              <w:rPr>
                <w:rFonts w:cs="Calibri"/>
                <w:bCs/>
                <w:color w:val="000000" w:themeColor="text1"/>
              </w:rPr>
              <w:t xml:space="preserve">Server (misalnya dalam bentuk </w:t>
            </w:r>
            <w:r w:rsidRPr="00BF0A03">
              <w:rPr>
                <w:rFonts w:cs="Calibri"/>
                <w:bCs/>
                <w:i/>
                <w:color w:val="000000" w:themeColor="text1"/>
              </w:rPr>
              <w:t>farm server</w:t>
            </w:r>
            <w:r w:rsidRPr="00BF0A03">
              <w:rPr>
                <w:rFonts w:cs="Calibri"/>
                <w:bCs/>
                <w:color w:val="000000" w:themeColor="text1"/>
              </w:rPr>
              <w:t xml:space="preserve">, </w:t>
            </w:r>
            <w:r w:rsidRPr="00BF0A03">
              <w:rPr>
                <w:rFonts w:cs="Calibri"/>
                <w:bCs/>
                <w:i/>
                <w:color w:val="000000" w:themeColor="text1"/>
              </w:rPr>
              <w:t>colocation server, hosting, cloud</w:t>
            </w:r>
            <w:r w:rsidRPr="00BF0A03">
              <w:rPr>
                <w:rFonts w:cs="Calibri"/>
                <w:bCs/>
                <w:color w:val="000000" w:themeColor="text1"/>
              </w:rPr>
              <w:t>, dan sejenisnya) -- Butir A.12 menjelaskan syarat minimum server Sistem Pengelola Pembelajaran</w:t>
            </w:r>
          </w:p>
        </w:tc>
        <w:tc>
          <w:tcPr>
            <w:tcW w:w="5263" w:type="dxa"/>
            <w:gridSpan w:val="2"/>
            <w:shd w:val="clear" w:color="auto" w:fill="FFFFFF" w:themeFill="background1"/>
          </w:tcPr>
          <w:p w14:paraId="1B0D48BC" w14:textId="77777777" w:rsidR="00906FC5" w:rsidRPr="00AD558D" w:rsidRDefault="00906FC5" w:rsidP="00F512C4">
            <w:pPr>
              <w:rPr>
                <w:b/>
              </w:rPr>
            </w:pPr>
            <w:r w:rsidRPr="00AD558D">
              <w:rPr>
                <w:b/>
              </w:rPr>
              <w:t>Belum memenuhi.</w:t>
            </w:r>
          </w:p>
          <w:p w14:paraId="67AC05D3" w14:textId="77777777" w:rsidR="00906FC5" w:rsidRDefault="00906FC5" w:rsidP="00F512C4">
            <w:r w:rsidRPr="00AD558D">
              <w:rPr>
                <w:b/>
              </w:rPr>
              <w:t>Penjelasan diberikan sekadar sebagai klaim tanpa bukti</w:t>
            </w:r>
            <w:r>
              <w:t xml:space="preserve"> (misalnya dengan bukti kontrak sewa server dengan spesifikasi tertentu). Berdasarkan data yang diberikan, LMS akan melayani 50.000 mahasiswa. Kapasitas server seharusnya dihitung berdasarkan jumlah mahasiswa yang diproyeksikan.</w:t>
            </w:r>
          </w:p>
          <w:p w14:paraId="4D684BF7" w14:textId="77777777" w:rsidR="00906FC5" w:rsidRDefault="00906FC5" w:rsidP="00F512C4"/>
          <w:p w14:paraId="3537142E" w14:textId="77777777" w:rsidR="00906FC5" w:rsidRDefault="00906FC5" w:rsidP="00F512C4">
            <w:r w:rsidRPr="00670F38">
              <w:t>Syarat minimum server Sistem Pengelola Pembelajaran</w:t>
            </w:r>
            <w:r>
              <w:t xml:space="preserve"> berdasarkan Kepdirjen Nomor 83/E/KPT/2020 tentang Persyaratan dan Prosedur Pendirian PTS Pendidikan Akademik.</w:t>
            </w:r>
          </w:p>
          <w:p w14:paraId="1D0DED33" w14:textId="77777777" w:rsidR="00906FC5" w:rsidRDefault="00906FC5" w:rsidP="00A14D84">
            <w:pPr>
              <w:pStyle w:val="ListParagraph"/>
              <w:numPr>
                <w:ilvl w:val="0"/>
                <w:numId w:val="68"/>
              </w:numPr>
            </w:pPr>
            <w:r>
              <w:t>Ruang data paling sedikit 5GB untuk tiap matakuliah yang diselenggarakan ;</w:t>
            </w:r>
          </w:p>
          <w:p w14:paraId="3A5171C1" w14:textId="77777777" w:rsidR="00906FC5" w:rsidRDefault="00906FC5" w:rsidP="00A14D84">
            <w:pPr>
              <w:pStyle w:val="ListParagraph"/>
              <w:numPr>
                <w:ilvl w:val="0"/>
                <w:numId w:val="68"/>
              </w:numPr>
            </w:pPr>
            <w:r>
              <w:t>Memori paling sedikit 100MB tersedia untuk masing-masing peserta yang mengakses pada saat yang sama;</w:t>
            </w:r>
          </w:p>
          <w:p w14:paraId="6185C3BD" w14:textId="77777777" w:rsidR="00906FC5" w:rsidRDefault="00906FC5" w:rsidP="00A14D84">
            <w:pPr>
              <w:pStyle w:val="ListParagraph"/>
              <w:numPr>
                <w:ilvl w:val="0"/>
                <w:numId w:val="68"/>
              </w:numPr>
            </w:pPr>
            <w:r>
              <w:t>Kecepatan transfer data 100Kbps per pengguna untuk akses ke luar dan 25Kbps per pengguna bersamaan untuk akses masuk</w:t>
            </w:r>
          </w:p>
        </w:tc>
      </w:tr>
      <w:tr w:rsidR="00906FC5" w14:paraId="4AE3CC7B" w14:textId="77777777" w:rsidTr="00906FC5">
        <w:tc>
          <w:tcPr>
            <w:tcW w:w="510" w:type="dxa"/>
            <w:shd w:val="clear" w:color="auto" w:fill="FFFFFF" w:themeFill="background1"/>
          </w:tcPr>
          <w:p w14:paraId="6ADB5AA5" w14:textId="77777777" w:rsidR="00906FC5" w:rsidRPr="00010C70" w:rsidRDefault="00906FC5" w:rsidP="00F512C4">
            <w:pPr>
              <w:rPr>
                <w:rFonts w:cs="Calibri"/>
                <w:bCs/>
                <w:color w:val="000000" w:themeColor="text1"/>
              </w:rPr>
            </w:pPr>
          </w:p>
        </w:tc>
        <w:tc>
          <w:tcPr>
            <w:tcW w:w="3294" w:type="dxa"/>
            <w:shd w:val="clear" w:color="auto" w:fill="FFFFFF" w:themeFill="background1"/>
          </w:tcPr>
          <w:p w14:paraId="7C316133" w14:textId="77777777" w:rsidR="00906FC5" w:rsidRPr="00BF0A03" w:rsidRDefault="00906FC5" w:rsidP="00A14D84">
            <w:pPr>
              <w:pStyle w:val="ListParagraph"/>
              <w:numPr>
                <w:ilvl w:val="0"/>
                <w:numId w:val="40"/>
              </w:numPr>
              <w:ind w:left="307" w:hanging="307"/>
              <w:rPr>
                <w:rFonts w:cs="Calibri"/>
                <w:bCs/>
                <w:color w:val="000000" w:themeColor="text1"/>
              </w:rPr>
            </w:pPr>
            <w:r w:rsidRPr="00BF0A03">
              <w:rPr>
                <w:rFonts w:cs="Calibri"/>
                <w:bCs/>
                <w:color w:val="000000" w:themeColor="text1"/>
              </w:rPr>
              <w:t>Fasilitas teleconference</w:t>
            </w:r>
          </w:p>
        </w:tc>
        <w:tc>
          <w:tcPr>
            <w:tcW w:w="5263" w:type="dxa"/>
            <w:gridSpan w:val="2"/>
            <w:shd w:val="clear" w:color="auto" w:fill="FFFFFF" w:themeFill="background1"/>
          </w:tcPr>
          <w:p w14:paraId="0D6AEC13" w14:textId="77777777" w:rsidR="00906FC5" w:rsidRPr="00D170A7" w:rsidRDefault="00906FC5" w:rsidP="00F512C4">
            <w:pPr>
              <w:rPr>
                <w:b/>
              </w:rPr>
            </w:pPr>
            <w:r w:rsidRPr="00D170A7">
              <w:rPr>
                <w:b/>
              </w:rPr>
              <w:t>Tidak ada</w:t>
            </w:r>
          </w:p>
          <w:p w14:paraId="59EF42D5" w14:textId="77777777" w:rsidR="00906FC5" w:rsidRDefault="00906FC5" w:rsidP="00F512C4">
            <w:r>
              <w:t xml:space="preserve">Ada kontrak layanan Internet dengan Astinet Lite, tetapi hanya ada </w:t>
            </w:r>
            <w:r w:rsidRPr="00D170A7">
              <w:rPr>
                <w:b/>
              </w:rPr>
              <w:t>satu layanan untuk kantor pusat.</w:t>
            </w:r>
          </w:p>
        </w:tc>
      </w:tr>
      <w:tr w:rsidR="00906FC5" w14:paraId="3E67DBBB" w14:textId="77777777" w:rsidTr="00906FC5">
        <w:tc>
          <w:tcPr>
            <w:tcW w:w="510" w:type="dxa"/>
            <w:shd w:val="clear" w:color="auto" w:fill="FFFFFF" w:themeFill="background1"/>
          </w:tcPr>
          <w:p w14:paraId="20286221" w14:textId="77777777" w:rsidR="00906FC5" w:rsidRPr="00010C70" w:rsidRDefault="00906FC5" w:rsidP="00F512C4">
            <w:pPr>
              <w:rPr>
                <w:rFonts w:cs="Calibri"/>
                <w:bCs/>
                <w:color w:val="000000" w:themeColor="text1"/>
              </w:rPr>
            </w:pPr>
          </w:p>
        </w:tc>
        <w:tc>
          <w:tcPr>
            <w:tcW w:w="3294" w:type="dxa"/>
            <w:shd w:val="clear" w:color="auto" w:fill="FFFFFF" w:themeFill="background1"/>
          </w:tcPr>
          <w:p w14:paraId="48493E7D" w14:textId="77777777" w:rsidR="00906FC5" w:rsidRPr="00BF0A03" w:rsidRDefault="00906FC5" w:rsidP="00A14D84">
            <w:pPr>
              <w:pStyle w:val="ListParagraph"/>
              <w:numPr>
                <w:ilvl w:val="0"/>
                <w:numId w:val="40"/>
              </w:numPr>
              <w:ind w:left="307" w:hanging="307"/>
              <w:rPr>
                <w:rFonts w:cs="Calibri"/>
                <w:bCs/>
                <w:color w:val="000000" w:themeColor="text1"/>
              </w:rPr>
            </w:pPr>
            <w:r w:rsidRPr="00BF0A03">
              <w:rPr>
                <w:rFonts w:cs="Calibri"/>
                <w:bCs/>
                <w:color w:val="000000" w:themeColor="text1"/>
              </w:rPr>
              <w:t>Komputer</w:t>
            </w:r>
          </w:p>
        </w:tc>
        <w:tc>
          <w:tcPr>
            <w:tcW w:w="5263" w:type="dxa"/>
            <w:gridSpan w:val="2"/>
            <w:shd w:val="clear" w:color="auto" w:fill="FFFFFF" w:themeFill="background1"/>
          </w:tcPr>
          <w:p w14:paraId="3CEF2B96" w14:textId="77777777" w:rsidR="00906FC5" w:rsidRPr="00BF0A03" w:rsidRDefault="00906FC5" w:rsidP="00F512C4">
            <w:r>
              <w:t>Ada</w:t>
            </w:r>
          </w:p>
        </w:tc>
      </w:tr>
      <w:tr w:rsidR="00906FC5" w14:paraId="4B5028DC" w14:textId="77777777" w:rsidTr="00906FC5">
        <w:tc>
          <w:tcPr>
            <w:tcW w:w="510" w:type="dxa"/>
            <w:shd w:val="clear" w:color="auto" w:fill="FFFFFF" w:themeFill="background1"/>
          </w:tcPr>
          <w:p w14:paraId="31655E4A" w14:textId="77777777" w:rsidR="00906FC5" w:rsidRPr="00010C70" w:rsidRDefault="00906FC5" w:rsidP="00F512C4">
            <w:pPr>
              <w:rPr>
                <w:rFonts w:cs="Calibri"/>
                <w:bCs/>
                <w:color w:val="000000" w:themeColor="text1"/>
              </w:rPr>
            </w:pPr>
          </w:p>
        </w:tc>
        <w:tc>
          <w:tcPr>
            <w:tcW w:w="3294" w:type="dxa"/>
            <w:shd w:val="clear" w:color="auto" w:fill="FFFFFF" w:themeFill="background1"/>
          </w:tcPr>
          <w:p w14:paraId="18DF100E" w14:textId="77777777" w:rsidR="00906FC5" w:rsidRPr="00BF0A03" w:rsidRDefault="00906FC5" w:rsidP="00A14D84">
            <w:pPr>
              <w:pStyle w:val="ListParagraph"/>
              <w:numPr>
                <w:ilvl w:val="0"/>
                <w:numId w:val="40"/>
              </w:numPr>
              <w:ind w:left="307" w:hanging="307"/>
              <w:rPr>
                <w:rFonts w:cs="Calibri"/>
                <w:bCs/>
                <w:color w:val="000000" w:themeColor="text1"/>
              </w:rPr>
            </w:pPr>
            <w:r w:rsidRPr="00BF0A03">
              <w:rPr>
                <w:rFonts w:cs="Calibri"/>
                <w:bCs/>
                <w:color w:val="000000" w:themeColor="text1"/>
              </w:rPr>
              <w:t>Jaminan pasok daya listrik tidak terputus dengan penyediaan cadangan catu daya (genset, UPS) yang memadai</w:t>
            </w:r>
          </w:p>
        </w:tc>
        <w:tc>
          <w:tcPr>
            <w:tcW w:w="5263" w:type="dxa"/>
            <w:gridSpan w:val="2"/>
            <w:shd w:val="clear" w:color="auto" w:fill="FFFFFF" w:themeFill="background1"/>
          </w:tcPr>
          <w:p w14:paraId="4077B464" w14:textId="77777777" w:rsidR="00906FC5" w:rsidRDefault="00906FC5" w:rsidP="00F512C4">
            <w:r>
              <w:t>Ada klaim jaminan pasok daya tidak terputus, tetapi tidak ada penjelasan spesifik bagaimana cara/sarananya.</w:t>
            </w:r>
          </w:p>
        </w:tc>
      </w:tr>
      <w:tr w:rsidR="00906FC5" w14:paraId="214FE360" w14:textId="77777777" w:rsidTr="00906FC5">
        <w:tc>
          <w:tcPr>
            <w:tcW w:w="510" w:type="dxa"/>
            <w:shd w:val="clear" w:color="auto" w:fill="FFFFFF" w:themeFill="background1"/>
          </w:tcPr>
          <w:p w14:paraId="5D3C532A" w14:textId="297AFCAC" w:rsidR="00906FC5" w:rsidRPr="00010C70" w:rsidRDefault="003C5C0E" w:rsidP="00F512C4">
            <w:pPr>
              <w:rPr>
                <w:rFonts w:cs="Calibri"/>
                <w:bCs/>
                <w:color w:val="000000" w:themeColor="text1"/>
              </w:rPr>
            </w:pPr>
            <w:r>
              <w:rPr>
                <w:rFonts w:cs="Calibri"/>
                <w:bCs/>
                <w:color w:val="000000" w:themeColor="text1"/>
              </w:rPr>
              <w:t>13</w:t>
            </w:r>
          </w:p>
        </w:tc>
        <w:tc>
          <w:tcPr>
            <w:tcW w:w="3294" w:type="dxa"/>
            <w:shd w:val="clear" w:color="auto" w:fill="FFFFFF" w:themeFill="background1"/>
          </w:tcPr>
          <w:p w14:paraId="6E4F6AE4" w14:textId="77777777" w:rsidR="00906FC5" w:rsidRPr="00986333" w:rsidRDefault="00906FC5" w:rsidP="00F512C4">
            <w:pPr>
              <w:rPr>
                <w:rFonts w:cs="Calibri"/>
                <w:bCs/>
                <w:color w:val="000000" w:themeColor="text1"/>
              </w:rPr>
            </w:pPr>
            <w:r>
              <w:rPr>
                <w:rFonts w:cs="Calibri"/>
                <w:bCs/>
                <w:color w:val="000000" w:themeColor="text1"/>
              </w:rPr>
              <w:t>Memiliki atau memiliki akses terhadap Sistem Informasi Akademik</w:t>
            </w:r>
          </w:p>
        </w:tc>
        <w:tc>
          <w:tcPr>
            <w:tcW w:w="5263" w:type="dxa"/>
            <w:gridSpan w:val="2"/>
            <w:shd w:val="clear" w:color="auto" w:fill="FFFFFF" w:themeFill="background1"/>
          </w:tcPr>
          <w:p w14:paraId="77C49799" w14:textId="77777777" w:rsidR="00906FC5" w:rsidRDefault="00906FC5" w:rsidP="00F512C4">
            <w:r>
              <w:t xml:space="preserve">Mengklaim ada dengan fitur sesuai daftar yang diberikan. </w:t>
            </w:r>
          </w:p>
          <w:p w14:paraId="4BF8C2A4" w14:textId="77777777" w:rsidR="00906FC5" w:rsidRDefault="00906FC5" w:rsidP="00F512C4">
            <w:r>
              <w:t>Perlu diverifikasi saat visitasi</w:t>
            </w:r>
          </w:p>
        </w:tc>
      </w:tr>
    </w:tbl>
    <w:p w14:paraId="10D28C88" w14:textId="77777777" w:rsidR="00906FC5" w:rsidRDefault="00906FC5" w:rsidP="00906FC5"/>
    <w:p w14:paraId="78A06DBD" w14:textId="77777777" w:rsidR="00906FC5" w:rsidRPr="00906FC5" w:rsidRDefault="00906FC5" w:rsidP="00906FC5">
      <w:pPr>
        <w:pStyle w:val="Title"/>
        <w:jc w:val="left"/>
        <w:rPr>
          <w:rFonts w:ascii="Times New Roman" w:hAnsi="Times New Roman"/>
        </w:rPr>
      </w:pPr>
      <w:r w:rsidRPr="00906FC5">
        <w:rPr>
          <w:rFonts w:ascii="Times New Roman" w:hAnsi="Times New Roman"/>
        </w:rPr>
        <w:t>6. Program Studi Akuntansi</w:t>
      </w:r>
    </w:p>
    <w:p w14:paraId="3D9EDC47" w14:textId="77777777" w:rsidR="00906FC5" w:rsidRPr="00B16149" w:rsidRDefault="00906FC5" w:rsidP="00906FC5"/>
    <w:tbl>
      <w:tblPr>
        <w:tblStyle w:val="TableGrid"/>
        <w:tblW w:w="9350" w:type="dxa"/>
        <w:tblLayout w:type="fixed"/>
        <w:tblLook w:val="04A0" w:firstRow="1" w:lastRow="0" w:firstColumn="1" w:lastColumn="0" w:noHBand="0" w:noVBand="1"/>
      </w:tblPr>
      <w:tblGrid>
        <w:gridCol w:w="562"/>
        <w:gridCol w:w="3843"/>
        <w:gridCol w:w="4648"/>
        <w:gridCol w:w="297"/>
      </w:tblGrid>
      <w:tr w:rsidR="00906FC5" w:rsidRPr="00533F7D" w14:paraId="22B61C94" w14:textId="77777777" w:rsidTr="00906FC5">
        <w:trPr>
          <w:trHeight w:val="557"/>
        </w:trPr>
        <w:tc>
          <w:tcPr>
            <w:tcW w:w="562" w:type="dxa"/>
            <w:shd w:val="clear" w:color="auto" w:fill="BFBFBF" w:themeFill="background1" w:themeFillShade="BF"/>
            <w:vAlign w:val="center"/>
          </w:tcPr>
          <w:p w14:paraId="127569EF" w14:textId="77777777" w:rsidR="00906FC5" w:rsidRPr="00A46B71" w:rsidRDefault="00906FC5" w:rsidP="00F512C4">
            <w:pPr>
              <w:rPr>
                <w:b/>
                <w:color w:val="000000" w:themeColor="text1"/>
              </w:rPr>
            </w:pPr>
            <w:r w:rsidRPr="00A46B71">
              <w:rPr>
                <w:b/>
                <w:color w:val="000000" w:themeColor="text1"/>
              </w:rPr>
              <w:t>No</w:t>
            </w:r>
          </w:p>
        </w:tc>
        <w:tc>
          <w:tcPr>
            <w:tcW w:w="3843" w:type="dxa"/>
            <w:shd w:val="clear" w:color="auto" w:fill="BFBFBF" w:themeFill="background1" w:themeFillShade="BF"/>
            <w:vAlign w:val="center"/>
          </w:tcPr>
          <w:p w14:paraId="3D6DBD02" w14:textId="77777777" w:rsidR="00906FC5" w:rsidRPr="00A46B71" w:rsidRDefault="00906FC5" w:rsidP="00F512C4">
            <w:pPr>
              <w:rPr>
                <w:b/>
                <w:color w:val="000000" w:themeColor="text1"/>
              </w:rPr>
            </w:pPr>
            <w:r w:rsidRPr="00A46B71">
              <w:rPr>
                <w:b/>
                <w:color w:val="000000" w:themeColor="text1"/>
              </w:rPr>
              <w:t>Persyaratan</w:t>
            </w:r>
          </w:p>
        </w:tc>
        <w:tc>
          <w:tcPr>
            <w:tcW w:w="4945" w:type="dxa"/>
            <w:gridSpan w:val="2"/>
            <w:shd w:val="clear" w:color="auto" w:fill="BFBFBF" w:themeFill="background1" w:themeFillShade="BF"/>
            <w:vAlign w:val="center"/>
          </w:tcPr>
          <w:p w14:paraId="35F8BEA2" w14:textId="77777777" w:rsidR="00906FC5" w:rsidRPr="00533F7D" w:rsidRDefault="00906FC5" w:rsidP="00F512C4">
            <w:pPr>
              <w:rPr>
                <w:b/>
              </w:rPr>
            </w:pPr>
            <w:r w:rsidRPr="00533F7D">
              <w:rPr>
                <w:b/>
              </w:rPr>
              <w:t xml:space="preserve">Kondisi </w:t>
            </w:r>
            <w:r>
              <w:rPr>
                <w:b/>
              </w:rPr>
              <w:t>MOU</w:t>
            </w:r>
          </w:p>
        </w:tc>
      </w:tr>
      <w:tr w:rsidR="00906FC5" w:rsidRPr="00376042" w14:paraId="53C87A7F" w14:textId="77777777" w:rsidTr="00906FC5">
        <w:tc>
          <w:tcPr>
            <w:tcW w:w="4405" w:type="dxa"/>
            <w:gridSpan w:val="2"/>
            <w:shd w:val="clear" w:color="auto" w:fill="FFFFFF" w:themeFill="background1"/>
          </w:tcPr>
          <w:p w14:paraId="449AF9AF" w14:textId="132BA888" w:rsidR="00906FC5" w:rsidRPr="003C5C0E" w:rsidRDefault="00906FC5" w:rsidP="00F512C4">
            <w:pPr>
              <w:rPr>
                <w:b/>
              </w:rPr>
            </w:pPr>
            <w:r w:rsidRPr="003C5C0E">
              <w:rPr>
                <w:b/>
              </w:rPr>
              <w:t>Syarat Administratif</w:t>
            </w:r>
          </w:p>
        </w:tc>
        <w:tc>
          <w:tcPr>
            <w:tcW w:w="4945" w:type="dxa"/>
            <w:gridSpan w:val="2"/>
            <w:shd w:val="clear" w:color="auto" w:fill="FFFFFF" w:themeFill="background1"/>
          </w:tcPr>
          <w:p w14:paraId="08698964" w14:textId="77777777" w:rsidR="00906FC5" w:rsidRPr="003C5C0E" w:rsidRDefault="00906FC5" w:rsidP="00F512C4"/>
        </w:tc>
      </w:tr>
      <w:tr w:rsidR="00906FC5" w14:paraId="72D4440A" w14:textId="77777777" w:rsidTr="00906FC5">
        <w:tc>
          <w:tcPr>
            <w:tcW w:w="562" w:type="dxa"/>
            <w:shd w:val="clear" w:color="auto" w:fill="auto"/>
          </w:tcPr>
          <w:p w14:paraId="16A71C70" w14:textId="0356AF4A" w:rsidR="00906FC5" w:rsidRPr="00082914" w:rsidRDefault="003C5C0E" w:rsidP="00F512C4">
            <w:r>
              <w:t>1</w:t>
            </w:r>
          </w:p>
        </w:tc>
        <w:tc>
          <w:tcPr>
            <w:tcW w:w="3843" w:type="dxa"/>
            <w:shd w:val="clear" w:color="auto" w:fill="auto"/>
          </w:tcPr>
          <w:p w14:paraId="23FAB042" w14:textId="77777777" w:rsidR="00906FC5" w:rsidRPr="00D82966" w:rsidRDefault="00906FC5" w:rsidP="00F512C4">
            <w:pPr>
              <w:rPr>
                <w:rFonts w:cs="Calibri"/>
                <w:bCs/>
                <w:color w:val="000000" w:themeColor="text1"/>
              </w:rPr>
            </w:pPr>
            <w:r w:rsidRPr="00563639">
              <w:rPr>
                <w:rFonts w:cs="Calibri"/>
                <w:bCs/>
                <w:color w:val="000000" w:themeColor="text1"/>
              </w:rPr>
              <w:t xml:space="preserve">Di kampus utama PTS Pendidikan Jarak Jauh yang akan didirikan, telah tersedia </w:t>
            </w:r>
            <w:r>
              <w:rPr>
                <w:rFonts w:cs="Calibri"/>
                <w:bCs/>
                <w:color w:val="000000" w:themeColor="text1"/>
              </w:rPr>
              <w:t xml:space="preserve">atau tersedia akses terhadap </w:t>
            </w:r>
            <w:r w:rsidRPr="00563639">
              <w:rPr>
                <w:rFonts w:cs="Calibri"/>
                <w:bCs/>
                <w:color w:val="000000" w:themeColor="text1"/>
              </w:rPr>
              <w:t>sarana dan prasarana yang terdiri atas:</w:t>
            </w:r>
          </w:p>
        </w:tc>
        <w:tc>
          <w:tcPr>
            <w:tcW w:w="4945" w:type="dxa"/>
            <w:gridSpan w:val="2"/>
            <w:shd w:val="clear" w:color="auto" w:fill="auto"/>
          </w:tcPr>
          <w:p w14:paraId="634896F6" w14:textId="77777777" w:rsidR="00906FC5" w:rsidRDefault="00906FC5" w:rsidP="00F512C4"/>
        </w:tc>
      </w:tr>
      <w:tr w:rsidR="00906FC5" w14:paraId="1A82A508" w14:textId="77777777" w:rsidTr="00906FC5">
        <w:tc>
          <w:tcPr>
            <w:tcW w:w="562" w:type="dxa"/>
            <w:shd w:val="clear" w:color="auto" w:fill="FFFFFF" w:themeFill="background1"/>
          </w:tcPr>
          <w:p w14:paraId="54432A51" w14:textId="77777777" w:rsidR="00906FC5" w:rsidRPr="00082914" w:rsidRDefault="00906FC5" w:rsidP="00F512C4"/>
        </w:tc>
        <w:tc>
          <w:tcPr>
            <w:tcW w:w="3843" w:type="dxa"/>
            <w:shd w:val="clear" w:color="auto" w:fill="FFFFFF" w:themeFill="background1"/>
          </w:tcPr>
          <w:p w14:paraId="2FBB5AD7" w14:textId="77777777" w:rsidR="00906FC5" w:rsidRPr="00563639" w:rsidRDefault="00906FC5" w:rsidP="003C5C0E">
            <w:pPr>
              <w:pStyle w:val="ListParagraph"/>
              <w:numPr>
                <w:ilvl w:val="0"/>
                <w:numId w:val="76"/>
              </w:numPr>
              <w:rPr>
                <w:rFonts w:cs="Calibri"/>
                <w:bCs/>
                <w:color w:val="000000" w:themeColor="text1"/>
              </w:rPr>
            </w:pPr>
            <w:r w:rsidRPr="00563639">
              <w:rPr>
                <w:rFonts w:cs="Calibri"/>
                <w:bCs/>
                <w:color w:val="000000" w:themeColor="text1"/>
              </w:rPr>
              <w:t>Ruang dosen tetap paling sedikit 4 (empat) meter persegi per orang;</w:t>
            </w:r>
          </w:p>
        </w:tc>
        <w:tc>
          <w:tcPr>
            <w:tcW w:w="4945" w:type="dxa"/>
            <w:gridSpan w:val="2"/>
            <w:shd w:val="clear" w:color="auto" w:fill="FFFFFF" w:themeFill="background1"/>
          </w:tcPr>
          <w:p w14:paraId="4198B5C9" w14:textId="77777777" w:rsidR="00906FC5" w:rsidRDefault="00906FC5" w:rsidP="00F512C4">
            <w:r>
              <w:t xml:space="preserve">Ada 2 ruang dosen (120m2) untuk berkapasitas 30 orang. </w:t>
            </w:r>
            <w:r w:rsidRPr="00231C43">
              <w:rPr>
                <w:b/>
              </w:rPr>
              <w:t>Memenuhi ketentuan</w:t>
            </w:r>
            <w:r>
              <w:t xml:space="preserve"> minimal 4m2 tiap orang, jika diasumsikan ada 25 dosen untuk seluruh program studi.</w:t>
            </w:r>
          </w:p>
        </w:tc>
      </w:tr>
      <w:tr w:rsidR="00906FC5" w14:paraId="795AEDAF" w14:textId="77777777" w:rsidTr="00906FC5">
        <w:tc>
          <w:tcPr>
            <w:tcW w:w="562" w:type="dxa"/>
            <w:shd w:val="clear" w:color="auto" w:fill="FFFFFF" w:themeFill="background1"/>
          </w:tcPr>
          <w:p w14:paraId="2101E28C" w14:textId="77777777" w:rsidR="00906FC5" w:rsidRPr="00082914" w:rsidRDefault="00906FC5" w:rsidP="00F512C4"/>
        </w:tc>
        <w:tc>
          <w:tcPr>
            <w:tcW w:w="3843" w:type="dxa"/>
            <w:shd w:val="clear" w:color="auto" w:fill="FFFFFF" w:themeFill="background1"/>
          </w:tcPr>
          <w:p w14:paraId="605CE901" w14:textId="77777777" w:rsidR="00906FC5" w:rsidRPr="00563639" w:rsidRDefault="00906FC5" w:rsidP="003C5C0E">
            <w:pPr>
              <w:pStyle w:val="ListParagraph"/>
              <w:numPr>
                <w:ilvl w:val="0"/>
                <w:numId w:val="76"/>
              </w:numPr>
              <w:ind w:left="397"/>
              <w:rPr>
                <w:rFonts w:cs="Calibri"/>
                <w:bCs/>
                <w:color w:val="000000" w:themeColor="text1"/>
              </w:rPr>
            </w:pPr>
            <w:r w:rsidRPr="00563639">
              <w:rPr>
                <w:rFonts w:cs="Calibri"/>
                <w:bCs/>
                <w:color w:val="000000" w:themeColor="text1"/>
              </w:rPr>
              <w:t>Ruang administrasi dan kantor paling sedikit 4 (empat) meter persegi per orang;</w:t>
            </w:r>
          </w:p>
        </w:tc>
        <w:tc>
          <w:tcPr>
            <w:tcW w:w="4945" w:type="dxa"/>
            <w:gridSpan w:val="2"/>
            <w:shd w:val="clear" w:color="auto" w:fill="FFFFFF" w:themeFill="background1"/>
          </w:tcPr>
          <w:p w14:paraId="6763A487" w14:textId="77777777" w:rsidR="00906FC5" w:rsidRPr="00A27039" w:rsidRDefault="00906FC5" w:rsidP="00F512C4">
            <w:pPr>
              <w:rPr>
                <w:b/>
              </w:rPr>
            </w:pPr>
            <w:r w:rsidRPr="00A27039">
              <w:rPr>
                <w:b/>
              </w:rPr>
              <w:t>Memenuhi</w:t>
            </w:r>
            <w:r>
              <w:rPr>
                <w:b/>
              </w:rPr>
              <w:t xml:space="preserve"> syarat.</w:t>
            </w:r>
          </w:p>
          <w:p w14:paraId="74ABAEB9" w14:textId="77777777" w:rsidR="00906FC5" w:rsidRDefault="00906FC5" w:rsidP="00F512C4">
            <w:r>
              <w:t>Ada 1 ruang administrasi dan kantor seluas 23,4 m2, cukup untuk 5 orang.</w:t>
            </w:r>
          </w:p>
        </w:tc>
      </w:tr>
      <w:tr w:rsidR="00906FC5" w14:paraId="6D8A4D50" w14:textId="77777777" w:rsidTr="00906FC5">
        <w:tc>
          <w:tcPr>
            <w:tcW w:w="562" w:type="dxa"/>
            <w:shd w:val="clear" w:color="auto" w:fill="FFFFFF" w:themeFill="background1"/>
          </w:tcPr>
          <w:p w14:paraId="305D43CB" w14:textId="77777777" w:rsidR="00906FC5" w:rsidRPr="00082914" w:rsidRDefault="00906FC5" w:rsidP="00F512C4"/>
        </w:tc>
        <w:tc>
          <w:tcPr>
            <w:tcW w:w="3843" w:type="dxa"/>
            <w:shd w:val="clear" w:color="auto" w:fill="FFFFFF" w:themeFill="background1"/>
          </w:tcPr>
          <w:p w14:paraId="04FE87E9" w14:textId="77777777" w:rsidR="00906FC5" w:rsidRPr="00563639" w:rsidRDefault="00906FC5" w:rsidP="003C5C0E">
            <w:pPr>
              <w:pStyle w:val="ListParagraph"/>
              <w:numPr>
                <w:ilvl w:val="0"/>
                <w:numId w:val="76"/>
              </w:numPr>
              <w:ind w:left="397"/>
              <w:rPr>
                <w:rFonts w:cs="Calibri"/>
                <w:bCs/>
                <w:color w:val="000000" w:themeColor="text1"/>
              </w:rPr>
            </w:pPr>
            <w:r w:rsidRPr="00563639">
              <w:rPr>
                <w:rFonts w:cs="Calibri"/>
                <w:bCs/>
                <w:color w:val="000000" w:themeColor="text1"/>
              </w:rPr>
              <w:t>Ruang dan fasilitas konferensi video dan layanan akses Internet dengan lebar pita (</w:t>
            </w:r>
            <w:r w:rsidRPr="00563639">
              <w:rPr>
                <w:rFonts w:cs="Calibri"/>
                <w:bCs/>
                <w:i/>
                <w:color w:val="000000" w:themeColor="text1"/>
              </w:rPr>
              <w:t>bandwidth</w:t>
            </w:r>
            <w:r w:rsidRPr="00563639">
              <w:rPr>
                <w:rFonts w:cs="Calibri"/>
                <w:bCs/>
                <w:color w:val="000000" w:themeColor="text1"/>
              </w:rPr>
              <w:t>) paling sedikit 100 Mbps;</w:t>
            </w:r>
          </w:p>
        </w:tc>
        <w:tc>
          <w:tcPr>
            <w:tcW w:w="4945" w:type="dxa"/>
            <w:gridSpan w:val="2"/>
            <w:shd w:val="clear" w:color="auto" w:fill="FFFFFF" w:themeFill="background1"/>
          </w:tcPr>
          <w:p w14:paraId="33B09BDC" w14:textId="77777777" w:rsidR="00906FC5" w:rsidRPr="0055690B" w:rsidRDefault="00906FC5" w:rsidP="00F512C4">
            <w:pPr>
              <w:rPr>
                <w:b/>
              </w:rPr>
            </w:pPr>
            <w:r w:rsidRPr="0055690B">
              <w:rPr>
                <w:b/>
              </w:rPr>
              <w:t>Memenuhi syarat</w:t>
            </w:r>
          </w:p>
          <w:p w14:paraId="195812D4" w14:textId="77777777" w:rsidR="00906FC5" w:rsidRDefault="00906FC5" w:rsidP="00F512C4">
            <w:r w:rsidRPr="00B42DBE">
              <w:t xml:space="preserve">Ruang teleconference seluas 30,2 m2 </w:t>
            </w:r>
          </w:p>
          <w:p w14:paraId="62D70291" w14:textId="77777777" w:rsidR="00906FC5" w:rsidRDefault="00906FC5" w:rsidP="00F512C4">
            <w:r>
              <w:t>Ada kontrak layanan penyediaan Internet dari Astinet Lite 100Mbps</w:t>
            </w:r>
          </w:p>
        </w:tc>
      </w:tr>
      <w:tr w:rsidR="00906FC5" w14:paraId="28427101" w14:textId="77777777" w:rsidTr="00906FC5">
        <w:tc>
          <w:tcPr>
            <w:tcW w:w="562" w:type="dxa"/>
            <w:shd w:val="clear" w:color="auto" w:fill="FFFFFF" w:themeFill="background1"/>
          </w:tcPr>
          <w:p w14:paraId="6DC4F1B1" w14:textId="77777777" w:rsidR="00906FC5" w:rsidRPr="00082914" w:rsidRDefault="00906FC5" w:rsidP="00F512C4"/>
        </w:tc>
        <w:tc>
          <w:tcPr>
            <w:tcW w:w="3843" w:type="dxa"/>
            <w:shd w:val="clear" w:color="auto" w:fill="FFFFFF" w:themeFill="background1"/>
          </w:tcPr>
          <w:p w14:paraId="3779086A" w14:textId="77777777" w:rsidR="00906FC5" w:rsidRPr="00563639" w:rsidRDefault="00906FC5" w:rsidP="003C5C0E">
            <w:pPr>
              <w:pStyle w:val="ListParagraph"/>
              <w:numPr>
                <w:ilvl w:val="0"/>
                <w:numId w:val="76"/>
              </w:numPr>
              <w:ind w:left="397"/>
              <w:rPr>
                <w:rFonts w:cs="Calibri"/>
                <w:bCs/>
                <w:color w:val="000000" w:themeColor="text1"/>
              </w:rPr>
            </w:pPr>
            <w:r w:rsidRPr="00986333">
              <w:rPr>
                <w:rFonts w:cs="Calibri"/>
                <w:bCs/>
                <w:i/>
                <w:color w:val="000000" w:themeColor="text1"/>
              </w:rPr>
              <w:t xml:space="preserve">Server </w:t>
            </w:r>
            <w:r w:rsidRPr="00563639">
              <w:rPr>
                <w:rFonts w:cs="Calibri"/>
                <w:bCs/>
                <w:color w:val="000000" w:themeColor="text1"/>
              </w:rPr>
              <w:t xml:space="preserve">atau akses terhadap server Sistem Informasi Manajemen dan Sistem Pengelola </w:t>
            </w:r>
            <w:r w:rsidRPr="00A46B71">
              <w:rPr>
                <w:rFonts w:cs="Calibri"/>
                <w:bCs/>
                <w:color w:val="000000" w:themeColor="text1"/>
              </w:rPr>
              <w:t>Pembelajaran (</w:t>
            </w:r>
            <w:r w:rsidRPr="00A46B71">
              <w:rPr>
                <w:rFonts w:cs="Calibri"/>
                <w:bCs/>
                <w:i/>
                <w:color w:val="000000" w:themeColor="text1"/>
              </w:rPr>
              <w:t>Learning Management System</w:t>
            </w:r>
            <w:r w:rsidRPr="00A46B71">
              <w:rPr>
                <w:rFonts w:cs="Calibri"/>
                <w:bCs/>
                <w:color w:val="000000" w:themeColor="text1"/>
              </w:rPr>
              <w:t>) – Butir A.12 menjelaskan syarat minimum server Sistem Pengeloma Pembelajaran</w:t>
            </w:r>
          </w:p>
        </w:tc>
        <w:tc>
          <w:tcPr>
            <w:tcW w:w="4945" w:type="dxa"/>
            <w:gridSpan w:val="2"/>
            <w:shd w:val="clear" w:color="auto" w:fill="FFFFFF" w:themeFill="background1"/>
          </w:tcPr>
          <w:p w14:paraId="3944A0C0" w14:textId="77777777" w:rsidR="00906FC5" w:rsidRDefault="00906FC5" w:rsidP="00F512C4">
            <w:r w:rsidRPr="00AC3703">
              <w:rPr>
                <w:b/>
              </w:rPr>
              <w:t xml:space="preserve">Belum ada penjelasan mengenai server </w:t>
            </w:r>
            <w:r>
              <w:t>yang direncanakan akan dimiliki atau dimiliki aksesnya (dengan spesifikasi minimal seperti pada butir 12).</w:t>
            </w:r>
          </w:p>
          <w:p w14:paraId="18D7C237" w14:textId="77777777" w:rsidR="00906FC5" w:rsidRDefault="00906FC5" w:rsidP="00F512C4">
            <w:r>
              <w:t>Ada data mengenai kapasitas server (dokumen borang prodi butir 3.1.5) tetapi belum ada data spesifikasi server (data dari pihak yang menyediakan layanan hosting LMS atau data farm server apabila server dikelola sendiri).</w:t>
            </w:r>
          </w:p>
        </w:tc>
      </w:tr>
      <w:tr w:rsidR="00906FC5" w14:paraId="15D8B367" w14:textId="77777777" w:rsidTr="00906FC5">
        <w:tc>
          <w:tcPr>
            <w:tcW w:w="562" w:type="dxa"/>
            <w:shd w:val="clear" w:color="auto" w:fill="FFFFFF" w:themeFill="background1"/>
          </w:tcPr>
          <w:p w14:paraId="17F5EF9C" w14:textId="77777777" w:rsidR="00906FC5" w:rsidRPr="00082914" w:rsidRDefault="00906FC5" w:rsidP="00F512C4"/>
        </w:tc>
        <w:tc>
          <w:tcPr>
            <w:tcW w:w="3843" w:type="dxa"/>
            <w:shd w:val="clear" w:color="auto" w:fill="FFFFFF" w:themeFill="background1"/>
          </w:tcPr>
          <w:p w14:paraId="50F5E8A5" w14:textId="77777777" w:rsidR="00906FC5" w:rsidRPr="00563639" w:rsidRDefault="00906FC5" w:rsidP="003C5C0E">
            <w:pPr>
              <w:pStyle w:val="ListParagraph"/>
              <w:numPr>
                <w:ilvl w:val="0"/>
                <w:numId w:val="76"/>
              </w:numPr>
              <w:ind w:left="397"/>
              <w:rPr>
                <w:rFonts w:cs="Calibri"/>
                <w:bCs/>
                <w:color w:val="000000" w:themeColor="text1"/>
              </w:rPr>
            </w:pPr>
            <w:r w:rsidRPr="00563639">
              <w:rPr>
                <w:rFonts w:cs="Calibri"/>
                <w:bCs/>
                <w:color w:val="000000" w:themeColor="text1"/>
              </w:rPr>
              <w:t>Fasilitas akses pustaka daring paling sedikit 200 judul buku dan 3 jurnal masing-masing 5 file (eksemplar) sesuai bidang keilmuan setiap program studi yang diusulkan, dan harus dikembangkan sesuai dengan pertambahan jumlah mahasiswa;</w:t>
            </w:r>
          </w:p>
        </w:tc>
        <w:tc>
          <w:tcPr>
            <w:tcW w:w="4945" w:type="dxa"/>
            <w:gridSpan w:val="2"/>
            <w:shd w:val="clear" w:color="auto" w:fill="FFFFFF" w:themeFill="background1"/>
          </w:tcPr>
          <w:p w14:paraId="04EAEBE5" w14:textId="77777777" w:rsidR="00906FC5" w:rsidRPr="00A27039" w:rsidRDefault="00906FC5" w:rsidP="00F512C4">
            <w:pPr>
              <w:rPr>
                <w:b/>
              </w:rPr>
            </w:pPr>
            <w:r>
              <w:rPr>
                <w:b/>
              </w:rPr>
              <w:t>Belum m</w:t>
            </w:r>
            <w:r w:rsidRPr="00A27039">
              <w:rPr>
                <w:b/>
              </w:rPr>
              <w:t>emenuhi syarat.</w:t>
            </w:r>
          </w:p>
          <w:p w14:paraId="43685D86" w14:textId="77777777" w:rsidR="00906FC5" w:rsidRDefault="00906FC5" w:rsidP="00F512C4">
            <w:r>
              <w:t>Tidak ada penjelasan</w:t>
            </w:r>
          </w:p>
        </w:tc>
      </w:tr>
      <w:tr w:rsidR="00906FC5" w14:paraId="31312748" w14:textId="77777777" w:rsidTr="00906FC5">
        <w:tc>
          <w:tcPr>
            <w:tcW w:w="562" w:type="dxa"/>
            <w:shd w:val="clear" w:color="auto" w:fill="FFFFFF" w:themeFill="background1"/>
          </w:tcPr>
          <w:p w14:paraId="3567221A" w14:textId="77777777" w:rsidR="00906FC5" w:rsidRPr="00082914" w:rsidRDefault="00906FC5" w:rsidP="00F512C4"/>
        </w:tc>
        <w:tc>
          <w:tcPr>
            <w:tcW w:w="3843" w:type="dxa"/>
            <w:shd w:val="clear" w:color="auto" w:fill="FFFFFF" w:themeFill="background1"/>
          </w:tcPr>
          <w:p w14:paraId="50941550" w14:textId="77777777" w:rsidR="00906FC5" w:rsidRPr="00563639" w:rsidRDefault="00906FC5" w:rsidP="003C5C0E">
            <w:pPr>
              <w:pStyle w:val="ListParagraph"/>
              <w:numPr>
                <w:ilvl w:val="0"/>
                <w:numId w:val="76"/>
              </w:numPr>
              <w:ind w:left="397"/>
              <w:rPr>
                <w:rFonts w:cs="Calibri"/>
                <w:bCs/>
                <w:color w:val="000000" w:themeColor="text1"/>
              </w:rPr>
            </w:pPr>
            <w:r w:rsidRPr="00563639">
              <w:rPr>
                <w:rFonts w:cs="Calibri"/>
                <w:bCs/>
                <w:color w:val="000000" w:themeColor="text1"/>
              </w:rPr>
              <w:t>Ruang pertemuan berukuran paling sedikit 30m2;</w:t>
            </w:r>
          </w:p>
        </w:tc>
        <w:tc>
          <w:tcPr>
            <w:tcW w:w="4945" w:type="dxa"/>
            <w:gridSpan w:val="2"/>
            <w:shd w:val="clear" w:color="auto" w:fill="FFFFFF" w:themeFill="background1"/>
          </w:tcPr>
          <w:p w14:paraId="5C027E0B" w14:textId="77777777" w:rsidR="00906FC5" w:rsidRPr="00A27039" w:rsidRDefault="00906FC5" w:rsidP="00F512C4">
            <w:pPr>
              <w:rPr>
                <w:b/>
              </w:rPr>
            </w:pPr>
            <w:r w:rsidRPr="00A27039">
              <w:rPr>
                <w:b/>
              </w:rPr>
              <w:t>Memenuhi syarat.</w:t>
            </w:r>
          </w:p>
          <w:p w14:paraId="66AA5FFC" w14:textId="77777777" w:rsidR="00906FC5" w:rsidRDefault="00906FC5" w:rsidP="00F512C4">
            <w:r>
              <w:t>Ada 1 ruang tutorial daring/luring berukuran 20 m2 dan ruang konferensi video seluas 30,2 m2</w:t>
            </w:r>
          </w:p>
        </w:tc>
      </w:tr>
      <w:tr w:rsidR="00906FC5" w14:paraId="7524FA77" w14:textId="77777777" w:rsidTr="00906FC5">
        <w:tc>
          <w:tcPr>
            <w:tcW w:w="562" w:type="dxa"/>
            <w:shd w:val="clear" w:color="auto" w:fill="FFFFFF" w:themeFill="background1"/>
          </w:tcPr>
          <w:p w14:paraId="45BCBBBD" w14:textId="155DA77F" w:rsidR="00906FC5" w:rsidRPr="00082914" w:rsidRDefault="003C5C0E" w:rsidP="00F512C4">
            <w:r>
              <w:t>2</w:t>
            </w:r>
          </w:p>
        </w:tc>
        <w:tc>
          <w:tcPr>
            <w:tcW w:w="3843" w:type="dxa"/>
            <w:shd w:val="clear" w:color="auto" w:fill="FFFFFF" w:themeFill="background1"/>
          </w:tcPr>
          <w:p w14:paraId="747B1F8B" w14:textId="77777777" w:rsidR="00906FC5" w:rsidRPr="00AF3211" w:rsidRDefault="00906FC5" w:rsidP="00F512C4">
            <w:pPr>
              <w:rPr>
                <w:rFonts w:cs="Calibri"/>
                <w:b/>
                <w:bCs/>
                <w:color w:val="000000" w:themeColor="text1"/>
              </w:rPr>
            </w:pPr>
            <w:r w:rsidRPr="00AF3211">
              <w:rPr>
                <w:rFonts w:cs="Calibri"/>
                <w:b/>
                <w:bCs/>
                <w:color w:val="000000" w:themeColor="text1"/>
              </w:rPr>
              <w:t>Fasilitas di PBJJ</w:t>
            </w:r>
          </w:p>
        </w:tc>
        <w:tc>
          <w:tcPr>
            <w:tcW w:w="4945" w:type="dxa"/>
            <w:gridSpan w:val="2"/>
            <w:shd w:val="clear" w:color="auto" w:fill="FFFFFF" w:themeFill="background1"/>
          </w:tcPr>
          <w:p w14:paraId="32760830" w14:textId="77777777" w:rsidR="00906FC5" w:rsidRDefault="00906FC5" w:rsidP="00F512C4"/>
        </w:tc>
      </w:tr>
      <w:tr w:rsidR="00906FC5" w14:paraId="121E4732" w14:textId="77777777" w:rsidTr="00906FC5">
        <w:tc>
          <w:tcPr>
            <w:tcW w:w="4405" w:type="dxa"/>
            <w:gridSpan w:val="2"/>
            <w:shd w:val="clear" w:color="auto" w:fill="FFFFFF" w:themeFill="background1"/>
          </w:tcPr>
          <w:p w14:paraId="26A9B00D" w14:textId="77777777" w:rsidR="00906FC5" w:rsidRPr="00AF3211" w:rsidRDefault="00906FC5" w:rsidP="00F512C4">
            <w:pPr>
              <w:rPr>
                <w:rFonts w:cs="Calibri"/>
                <w:b/>
                <w:bCs/>
                <w:color w:val="000000" w:themeColor="text1"/>
              </w:rPr>
            </w:pPr>
            <w:r>
              <w:rPr>
                <w:rFonts w:cs="Calibri"/>
                <w:b/>
                <w:bCs/>
                <w:color w:val="000000" w:themeColor="text1"/>
              </w:rPr>
              <w:t>PBJJ Kendari</w:t>
            </w:r>
          </w:p>
        </w:tc>
        <w:tc>
          <w:tcPr>
            <w:tcW w:w="4945" w:type="dxa"/>
            <w:gridSpan w:val="2"/>
            <w:shd w:val="clear" w:color="auto" w:fill="FFFFFF" w:themeFill="background1"/>
          </w:tcPr>
          <w:p w14:paraId="56D3B046" w14:textId="77777777" w:rsidR="00906FC5" w:rsidRDefault="00906FC5" w:rsidP="00F512C4"/>
        </w:tc>
      </w:tr>
      <w:tr w:rsidR="00906FC5" w14:paraId="0D3A6472" w14:textId="77777777" w:rsidTr="00906FC5">
        <w:tc>
          <w:tcPr>
            <w:tcW w:w="562" w:type="dxa"/>
            <w:shd w:val="clear" w:color="auto" w:fill="FFFFFF" w:themeFill="background1"/>
          </w:tcPr>
          <w:p w14:paraId="2E9E13DE" w14:textId="77777777" w:rsidR="00906FC5" w:rsidRPr="00082914" w:rsidRDefault="00906FC5" w:rsidP="00F512C4"/>
        </w:tc>
        <w:tc>
          <w:tcPr>
            <w:tcW w:w="3843" w:type="dxa"/>
            <w:shd w:val="clear" w:color="auto" w:fill="FFFFFF" w:themeFill="background1"/>
          </w:tcPr>
          <w:p w14:paraId="016D092A"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945" w:type="dxa"/>
            <w:gridSpan w:val="2"/>
            <w:shd w:val="clear" w:color="auto" w:fill="FFFFFF" w:themeFill="background1"/>
          </w:tcPr>
          <w:p w14:paraId="4F0537BF" w14:textId="77777777" w:rsidR="00906FC5" w:rsidRDefault="00906FC5" w:rsidP="00F512C4">
            <w:r>
              <w:t>Belum memenuhi syarat</w:t>
            </w:r>
          </w:p>
          <w:p w14:paraId="163869AA" w14:textId="77777777" w:rsidR="00906FC5" w:rsidRDefault="00906FC5" w:rsidP="00F512C4">
            <w:r>
              <w:t>Ada ruang teleconference 30 m2 dan ruang tutorial daring/luring 120 m2, tetapi tidak ada penjelasan mengenai layanan akses internet pada PBJJ (</w:t>
            </w:r>
            <w:r w:rsidRPr="00CC0599">
              <w:rPr>
                <w:b/>
              </w:rPr>
              <w:t xml:space="preserve">yang ada adalah perjanjian dengan </w:t>
            </w:r>
            <w:r w:rsidRPr="00CC0599">
              <w:rPr>
                <w:b/>
              </w:rPr>
              <w:lastRenderedPageBreak/>
              <w:t>Telkom untuk layanan Astinet Lite pada kampus pusat</w:t>
            </w:r>
            <w:r>
              <w:t xml:space="preserve">) </w:t>
            </w:r>
          </w:p>
        </w:tc>
      </w:tr>
      <w:tr w:rsidR="00906FC5" w14:paraId="4A9A88B0" w14:textId="77777777" w:rsidTr="00906FC5">
        <w:tc>
          <w:tcPr>
            <w:tcW w:w="562" w:type="dxa"/>
            <w:shd w:val="clear" w:color="auto" w:fill="FFFFFF" w:themeFill="background1"/>
          </w:tcPr>
          <w:p w14:paraId="142C1A0C" w14:textId="77777777" w:rsidR="00906FC5" w:rsidRPr="00082914" w:rsidRDefault="00906FC5" w:rsidP="00F512C4"/>
        </w:tc>
        <w:tc>
          <w:tcPr>
            <w:tcW w:w="3843" w:type="dxa"/>
            <w:shd w:val="clear" w:color="auto" w:fill="FFFFFF" w:themeFill="background1"/>
          </w:tcPr>
          <w:p w14:paraId="7AEFED69"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945" w:type="dxa"/>
            <w:gridSpan w:val="2"/>
            <w:shd w:val="clear" w:color="auto" w:fill="FFFFFF" w:themeFill="background1"/>
          </w:tcPr>
          <w:p w14:paraId="6173D80B" w14:textId="77777777" w:rsidR="00906FC5" w:rsidRPr="00CC0599" w:rsidRDefault="00906FC5" w:rsidP="00F512C4">
            <w:pPr>
              <w:rPr>
                <w:b/>
              </w:rPr>
            </w:pPr>
            <w:r w:rsidRPr="00CC0599">
              <w:rPr>
                <w:b/>
              </w:rPr>
              <w:t>Memenuhi syarat.</w:t>
            </w:r>
          </w:p>
          <w:p w14:paraId="3434046D" w14:textId="77777777" w:rsidR="00906FC5" w:rsidRDefault="00906FC5" w:rsidP="00F512C4">
            <w:r>
              <w:t>Ada 1 ruang 26 m2 dengan kapasitas total 5 orang.</w:t>
            </w:r>
          </w:p>
        </w:tc>
      </w:tr>
      <w:tr w:rsidR="00906FC5" w14:paraId="0E13160B" w14:textId="77777777" w:rsidTr="00906FC5">
        <w:tc>
          <w:tcPr>
            <w:tcW w:w="562" w:type="dxa"/>
            <w:shd w:val="clear" w:color="auto" w:fill="FFFFFF" w:themeFill="background1"/>
          </w:tcPr>
          <w:p w14:paraId="257A9F88" w14:textId="77777777" w:rsidR="00906FC5" w:rsidRPr="00082914" w:rsidRDefault="00906FC5" w:rsidP="00F512C4"/>
        </w:tc>
        <w:tc>
          <w:tcPr>
            <w:tcW w:w="3843" w:type="dxa"/>
            <w:shd w:val="clear" w:color="auto" w:fill="FFFFFF" w:themeFill="background1"/>
          </w:tcPr>
          <w:p w14:paraId="6C46E4D8"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945" w:type="dxa"/>
            <w:gridSpan w:val="2"/>
            <w:shd w:val="clear" w:color="auto" w:fill="FFFFFF" w:themeFill="background1"/>
          </w:tcPr>
          <w:p w14:paraId="76C61466" w14:textId="77777777" w:rsidR="00906FC5" w:rsidRDefault="00906FC5" w:rsidP="00F512C4">
            <w:r>
              <w:t>Kebutuhan spesifik prodi Informatika tidak dijelaskan. Hanya ada ruang laboratorium/tempat praktik seluas 320m2, tanpa penjelasan laboratorium/tempat praktik apa dan apa saja fasilitasnya.</w:t>
            </w:r>
          </w:p>
          <w:p w14:paraId="2809767B" w14:textId="77777777" w:rsidR="00906FC5" w:rsidRDefault="00906FC5" w:rsidP="00F512C4"/>
        </w:tc>
      </w:tr>
      <w:tr w:rsidR="00906FC5" w14:paraId="4582BF9C" w14:textId="77777777" w:rsidTr="00906FC5">
        <w:tc>
          <w:tcPr>
            <w:tcW w:w="4405" w:type="dxa"/>
            <w:gridSpan w:val="2"/>
            <w:shd w:val="clear" w:color="auto" w:fill="FFFFFF" w:themeFill="background1"/>
          </w:tcPr>
          <w:p w14:paraId="0D4150CE" w14:textId="77777777" w:rsidR="00906FC5" w:rsidRPr="00AF3211" w:rsidRDefault="00906FC5" w:rsidP="00F512C4">
            <w:pPr>
              <w:rPr>
                <w:b/>
                <w:color w:val="000000" w:themeColor="text1"/>
              </w:rPr>
            </w:pPr>
            <w:r w:rsidRPr="00AF3211">
              <w:rPr>
                <w:b/>
                <w:color w:val="000000" w:themeColor="text1"/>
              </w:rPr>
              <w:t xml:space="preserve">PBJJ Kuningan </w:t>
            </w:r>
          </w:p>
        </w:tc>
        <w:tc>
          <w:tcPr>
            <w:tcW w:w="4945" w:type="dxa"/>
            <w:gridSpan w:val="2"/>
            <w:shd w:val="clear" w:color="auto" w:fill="FFFFFF" w:themeFill="background1"/>
          </w:tcPr>
          <w:p w14:paraId="1DC5BA24" w14:textId="77777777" w:rsidR="00906FC5" w:rsidRDefault="00906FC5" w:rsidP="00F512C4"/>
        </w:tc>
      </w:tr>
      <w:tr w:rsidR="00906FC5" w14:paraId="1F5A730C" w14:textId="77777777" w:rsidTr="00906FC5">
        <w:tc>
          <w:tcPr>
            <w:tcW w:w="562" w:type="dxa"/>
            <w:shd w:val="clear" w:color="auto" w:fill="FFFFFF" w:themeFill="background1"/>
          </w:tcPr>
          <w:p w14:paraId="43FD96EB" w14:textId="77777777" w:rsidR="00906FC5" w:rsidRPr="00082914" w:rsidRDefault="00906FC5" w:rsidP="00F512C4"/>
        </w:tc>
        <w:tc>
          <w:tcPr>
            <w:tcW w:w="3843" w:type="dxa"/>
            <w:shd w:val="clear" w:color="auto" w:fill="FFFFFF" w:themeFill="background1"/>
          </w:tcPr>
          <w:p w14:paraId="729387A4"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pertemuan dengan fasilitas konferensi video dan layanan akses Internet dengan lebar pita (bandwidth) paling sedikit 100 Mbps;</w:t>
            </w:r>
          </w:p>
        </w:tc>
        <w:tc>
          <w:tcPr>
            <w:tcW w:w="4945" w:type="dxa"/>
            <w:gridSpan w:val="2"/>
            <w:shd w:val="clear" w:color="auto" w:fill="FFFFFF" w:themeFill="background1"/>
          </w:tcPr>
          <w:p w14:paraId="20C7895A" w14:textId="77777777" w:rsidR="00906FC5" w:rsidRPr="001A7B9D" w:rsidRDefault="00906FC5" w:rsidP="00F512C4">
            <w:pPr>
              <w:rPr>
                <w:b/>
              </w:rPr>
            </w:pPr>
            <w:r w:rsidRPr="001A7B9D">
              <w:rPr>
                <w:b/>
              </w:rPr>
              <w:t>Belum memenuhi syarat</w:t>
            </w:r>
          </w:p>
          <w:p w14:paraId="21ED1564" w14:textId="77777777" w:rsidR="00906FC5" w:rsidRDefault="00906FC5" w:rsidP="00F512C4">
            <w:r>
              <w:t>Ada ruang teleconference 26 m2 dan ruang tutorial daring/luring 100 m2, tetapi tidak ada penjelasan mengenai layanan akses internet pada PBJJ (</w:t>
            </w:r>
            <w:r w:rsidRPr="00CC0599">
              <w:rPr>
                <w:b/>
              </w:rPr>
              <w:t>yang ada adalah perjanjian dengan Telkom untuk layanan Astinet Lite pada kampus pusat</w:t>
            </w:r>
            <w:r>
              <w:t xml:space="preserve">) </w:t>
            </w:r>
          </w:p>
        </w:tc>
      </w:tr>
      <w:tr w:rsidR="00906FC5" w14:paraId="0C6E4FBE" w14:textId="77777777" w:rsidTr="00906FC5">
        <w:tc>
          <w:tcPr>
            <w:tcW w:w="562" w:type="dxa"/>
            <w:shd w:val="clear" w:color="auto" w:fill="FFFFFF" w:themeFill="background1"/>
          </w:tcPr>
          <w:p w14:paraId="6BFC6567" w14:textId="77777777" w:rsidR="00906FC5" w:rsidRPr="00082914" w:rsidRDefault="00906FC5" w:rsidP="00F512C4"/>
        </w:tc>
        <w:tc>
          <w:tcPr>
            <w:tcW w:w="3843" w:type="dxa"/>
            <w:shd w:val="clear" w:color="auto" w:fill="FFFFFF" w:themeFill="background1"/>
          </w:tcPr>
          <w:p w14:paraId="4CCB1CA6"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1 (satu) ruang administrasi dan kantor.</w:t>
            </w:r>
          </w:p>
        </w:tc>
        <w:tc>
          <w:tcPr>
            <w:tcW w:w="4945" w:type="dxa"/>
            <w:gridSpan w:val="2"/>
            <w:shd w:val="clear" w:color="auto" w:fill="FFFFFF" w:themeFill="background1"/>
          </w:tcPr>
          <w:p w14:paraId="2716EC71" w14:textId="77777777" w:rsidR="00906FC5" w:rsidRPr="00CC0599" w:rsidRDefault="00906FC5" w:rsidP="00F512C4">
            <w:pPr>
              <w:rPr>
                <w:b/>
              </w:rPr>
            </w:pPr>
            <w:r w:rsidRPr="00CC0599">
              <w:rPr>
                <w:b/>
              </w:rPr>
              <w:t>Memenuhi syarat.</w:t>
            </w:r>
          </w:p>
          <w:p w14:paraId="35796040" w14:textId="77777777" w:rsidR="00906FC5" w:rsidRDefault="00906FC5" w:rsidP="00F512C4">
            <w:r>
              <w:t>Ada 1 ruang 26 m2 dengan kapasitas total 5 orang.</w:t>
            </w:r>
          </w:p>
        </w:tc>
      </w:tr>
      <w:tr w:rsidR="00906FC5" w14:paraId="2EC1A106" w14:textId="77777777" w:rsidTr="00906FC5">
        <w:tc>
          <w:tcPr>
            <w:tcW w:w="562" w:type="dxa"/>
            <w:shd w:val="clear" w:color="auto" w:fill="FFFFFF" w:themeFill="background1"/>
          </w:tcPr>
          <w:p w14:paraId="7EF5F35A" w14:textId="77777777" w:rsidR="00906FC5" w:rsidRPr="00082914" w:rsidRDefault="00906FC5" w:rsidP="00F512C4"/>
        </w:tc>
        <w:tc>
          <w:tcPr>
            <w:tcW w:w="3843" w:type="dxa"/>
            <w:shd w:val="clear" w:color="auto" w:fill="FFFFFF" w:themeFill="background1"/>
          </w:tcPr>
          <w:p w14:paraId="3C85C0E7" w14:textId="77777777" w:rsidR="00906FC5" w:rsidRPr="008D536B" w:rsidRDefault="00906FC5" w:rsidP="00906FC5">
            <w:pPr>
              <w:pStyle w:val="ListParagraph"/>
              <w:numPr>
                <w:ilvl w:val="0"/>
                <w:numId w:val="18"/>
              </w:numPr>
              <w:ind w:left="307" w:hanging="318"/>
              <w:rPr>
                <w:color w:val="000000" w:themeColor="text1"/>
              </w:rPr>
            </w:pPr>
            <w:r w:rsidRPr="008D536B">
              <w:rPr>
                <w:color w:val="000000" w:themeColor="text1"/>
              </w:rPr>
              <w:t>sumber daya dan fasilitas lain, termasuk laboratorium, bengkel, workshop, studio, dan/atau tempat praktik/praktikum lainnya melalui kerjasama dengan perguruan tinggi, lembaga, instansi, industri, dan/atau pihak lain yang memiliki fasilitas yang memadai di wilayah jangkauan mahasiswa;</w:t>
            </w:r>
          </w:p>
        </w:tc>
        <w:tc>
          <w:tcPr>
            <w:tcW w:w="4945" w:type="dxa"/>
            <w:gridSpan w:val="2"/>
            <w:shd w:val="clear" w:color="auto" w:fill="FFFFFF" w:themeFill="background1"/>
          </w:tcPr>
          <w:p w14:paraId="72462579" w14:textId="77777777" w:rsidR="00906FC5" w:rsidRDefault="00906FC5" w:rsidP="00F512C4">
            <w:r>
              <w:t>Kebutuhan spesifik prodi Informatika tidak dijelaskan. Hanya ada ruang laboratorium/tempat praktik seluas 300m2, tanpa penjelasan laboratorium/tempat praktik apa dan apa saja fasilitasnya.</w:t>
            </w:r>
          </w:p>
          <w:p w14:paraId="08187EB5" w14:textId="77777777" w:rsidR="00906FC5" w:rsidRDefault="00906FC5" w:rsidP="00F512C4"/>
        </w:tc>
      </w:tr>
      <w:tr w:rsidR="00906FC5" w:rsidRPr="00261C6C" w14:paraId="40966FD4" w14:textId="77777777" w:rsidTr="00906FC5">
        <w:trPr>
          <w:trHeight w:val="494"/>
        </w:trPr>
        <w:tc>
          <w:tcPr>
            <w:tcW w:w="9350" w:type="dxa"/>
            <w:gridSpan w:val="4"/>
            <w:shd w:val="clear" w:color="auto" w:fill="FFFFFF" w:themeFill="background1"/>
            <w:vAlign w:val="center"/>
          </w:tcPr>
          <w:p w14:paraId="554B30A8" w14:textId="77777777" w:rsidR="00906FC5" w:rsidRPr="00261C6C" w:rsidRDefault="00906FC5" w:rsidP="00F512C4">
            <w:pPr>
              <w:rPr>
                <w:b/>
              </w:rPr>
            </w:pPr>
            <w:r w:rsidRPr="00261C6C">
              <w:rPr>
                <w:b/>
              </w:rPr>
              <w:t>Kurikulum</w:t>
            </w:r>
          </w:p>
        </w:tc>
      </w:tr>
      <w:tr w:rsidR="00906FC5" w14:paraId="294FFF13" w14:textId="77777777" w:rsidTr="00906FC5">
        <w:tc>
          <w:tcPr>
            <w:tcW w:w="562" w:type="dxa"/>
            <w:shd w:val="clear" w:color="auto" w:fill="FFFFFF" w:themeFill="background1"/>
          </w:tcPr>
          <w:p w14:paraId="664CE6D7" w14:textId="2F9C6292" w:rsidR="00906FC5" w:rsidRPr="00082914" w:rsidRDefault="003C5C0E" w:rsidP="00F512C4">
            <w:r>
              <w:t>3</w:t>
            </w:r>
          </w:p>
        </w:tc>
        <w:tc>
          <w:tcPr>
            <w:tcW w:w="3843" w:type="dxa"/>
            <w:shd w:val="clear" w:color="auto" w:fill="FFFFFF" w:themeFill="background1"/>
          </w:tcPr>
          <w:p w14:paraId="2F40A33E" w14:textId="77777777" w:rsidR="00906FC5" w:rsidRPr="004F144C" w:rsidRDefault="00906FC5" w:rsidP="00F512C4">
            <w:pPr>
              <w:rPr>
                <w:rFonts w:cs="Calibri"/>
                <w:bCs/>
                <w:color w:val="000000" w:themeColor="text1"/>
              </w:rPr>
            </w:pPr>
            <w:r w:rsidRPr="00ED484A">
              <w:rPr>
                <w:rFonts w:cs="Calibri"/>
                <w:bCs/>
                <w:color w:val="000000" w:themeColor="text1"/>
              </w:rPr>
              <w:t>Kurikulum disusun berdasarkan kompetensi lulusan sesuai standar nasional pendidikan tinggi dan ketentuan peraturan perundang-undangan</w:t>
            </w:r>
            <w:r>
              <w:rPr>
                <w:rFonts w:cs="Calibri"/>
                <w:bCs/>
                <w:color w:val="000000" w:themeColor="text1"/>
              </w:rPr>
              <w:t>, yang memuat:</w:t>
            </w:r>
          </w:p>
        </w:tc>
        <w:tc>
          <w:tcPr>
            <w:tcW w:w="4945" w:type="dxa"/>
            <w:gridSpan w:val="2"/>
            <w:shd w:val="clear" w:color="auto" w:fill="FFFFFF" w:themeFill="background1"/>
          </w:tcPr>
          <w:p w14:paraId="5DC352E5" w14:textId="77777777" w:rsidR="00906FC5" w:rsidRDefault="00906FC5" w:rsidP="00F512C4"/>
        </w:tc>
      </w:tr>
      <w:tr w:rsidR="00906FC5" w14:paraId="63652D9E" w14:textId="77777777" w:rsidTr="00906FC5">
        <w:tc>
          <w:tcPr>
            <w:tcW w:w="562" w:type="dxa"/>
            <w:shd w:val="clear" w:color="auto" w:fill="FFFFFF" w:themeFill="background1"/>
          </w:tcPr>
          <w:p w14:paraId="7CF9343F" w14:textId="77777777" w:rsidR="00906FC5" w:rsidRPr="00082914" w:rsidRDefault="00906FC5" w:rsidP="00F512C4"/>
        </w:tc>
        <w:tc>
          <w:tcPr>
            <w:tcW w:w="3843" w:type="dxa"/>
            <w:shd w:val="clear" w:color="auto" w:fill="FFFFFF" w:themeFill="background1"/>
          </w:tcPr>
          <w:p w14:paraId="7F564580" w14:textId="77777777" w:rsidR="00906FC5" w:rsidRPr="00ED484A" w:rsidRDefault="00906FC5" w:rsidP="00906FC5">
            <w:pPr>
              <w:pStyle w:val="ListParagraph"/>
              <w:numPr>
                <w:ilvl w:val="0"/>
                <w:numId w:val="34"/>
              </w:numPr>
              <w:ind w:left="398"/>
              <w:rPr>
                <w:rFonts w:cs="Calibri"/>
                <w:bCs/>
                <w:color w:val="000000" w:themeColor="text1"/>
              </w:rPr>
            </w:pPr>
            <w:r w:rsidRPr="00ED484A">
              <w:rPr>
                <w:rFonts w:cs="Calibri"/>
                <w:bCs/>
                <w:color w:val="000000" w:themeColor="text1"/>
              </w:rPr>
              <w:t>Profil lulusan;</w:t>
            </w:r>
          </w:p>
        </w:tc>
        <w:tc>
          <w:tcPr>
            <w:tcW w:w="4945" w:type="dxa"/>
            <w:gridSpan w:val="2"/>
            <w:shd w:val="clear" w:color="auto" w:fill="FFFFFF" w:themeFill="background1"/>
          </w:tcPr>
          <w:p w14:paraId="2BB54001" w14:textId="77777777" w:rsidR="00906FC5" w:rsidRDefault="00906FC5" w:rsidP="00F512C4">
            <w:r>
              <w:t>Profil lulusan telah diuraikan cukup jelas</w:t>
            </w:r>
          </w:p>
        </w:tc>
      </w:tr>
      <w:tr w:rsidR="00906FC5" w14:paraId="178201A5" w14:textId="77777777" w:rsidTr="00906FC5">
        <w:tc>
          <w:tcPr>
            <w:tcW w:w="562" w:type="dxa"/>
            <w:shd w:val="clear" w:color="auto" w:fill="FFFFFF" w:themeFill="background1"/>
          </w:tcPr>
          <w:p w14:paraId="3B93FCA3" w14:textId="77777777" w:rsidR="00906FC5" w:rsidRPr="00082914" w:rsidRDefault="00906FC5" w:rsidP="00F512C4"/>
        </w:tc>
        <w:tc>
          <w:tcPr>
            <w:tcW w:w="3843" w:type="dxa"/>
            <w:shd w:val="clear" w:color="auto" w:fill="FFFFFF" w:themeFill="background1"/>
          </w:tcPr>
          <w:p w14:paraId="374FC4D1" w14:textId="77777777" w:rsidR="00906FC5" w:rsidRPr="004F144C" w:rsidRDefault="00906FC5" w:rsidP="00906FC5">
            <w:pPr>
              <w:pStyle w:val="ListParagraph"/>
              <w:numPr>
                <w:ilvl w:val="0"/>
                <w:numId w:val="34"/>
              </w:numPr>
              <w:ind w:left="307" w:hanging="270"/>
              <w:rPr>
                <w:rFonts w:cs="Calibri"/>
                <w:bCs/>
                <w:color w:val="000000" w:themeColor="text1"/>
              </w:rPr>
            </w:pPr>
            <w:r>
              <w:rPr>
                <w:rFonts w:cs="Calibri"/>
                <w:bCs/>
                <w:color w:val="000000" w:themeColor="text1"/>
              </w:rPr>
              <w:t xml:space="preserve">Capaian pembelajaran lulusan; </w:t>
            </w:r>
          </w:p>
        </w:tc>
        <w:tc>
          <w:tcPr>
            <w:tcW w:w="4945" w:type="dxa"/>
            <w:gridSpan w:val="2"/>
            <w:shd w:val="clear" w:color="auto" w:fill="FFFFFF" w:themeFill="background1"/>
          </w:tcPr>
          <w:p w14:paraId="0A3E6A55" w14:textId="77777777" w:rsidR="00906FC5" w:rsidRDefault="00906FC5" w:rsidP="00F512C4">
            <w:r>
              <w:t>Capaian pembelajaran diuraikan cukup jelas</w:t>
            </w:r>
          </w:p>
        </w:tc>
      </w:tr>
      <w:tr w:rsidR="00906FC5" w14:paraId="62FC4723" w14:textId="77777777" w:rsidTr="00906FC5">
        <w:tc>
          <w:tcPr>
            <w:tcW w:w="562" w:type="dxa"/>
            <w:shd w:val="clear" w:color="auto" w:fill="FFFFFF" w:themeFill="background1"/>
          </w:tcPr>
          <w:p w14:paraId="7185C458" w14:textId="77777777" w:rsidR="00906FC5" w:rsidRPr="00082914" w:rsidRDefault="00906FC5" w:rsidP="00F512C4"/>
        </w:tc>
        <w:tc>
          <w:tcPr>
            <w:tcW w:w="3843" w:type="dxa"/>
            <w:shd w:val="clear" w:color="auto" w:fill="FFFFFF" w:themeFill="background1"/>
          </w:tcPr>
          <w:p w14:paraId="33CA6705" w14:textId="77777777" w:rsidR="00906FC5" w:rsidRPr="004F144C" w:rsidRDefault="00906FC5" w:rsidP="00906FC5">
            <w:pPr>
              <w:pStyle w:val="ListParagraph"/>
              <w:numPr>
                <w:ilvl w:val="0"/>
                <w:numId w:val="34"/>
              </w:numPr>
              <w:ind w:left="307" w:hanging="270"/>
              <w:rPr>
                <w:rFonts w:cs="Calibri"/>
                <w:bCs/>
                <w:color w:val="000000" w:themeColor="text1"/>
              </w:rPr>
            </w:pPr>
            <w:r w:rsidRPr="00ED484A">
              <w:rPr>
                <w:rFonts w:cs="Calibri"/>
                <w:bCs/>
                <w:color w:val="000000" w:themeColor="text1"/>
              </w:rPr>
              <w:t xml:space="preserve">Struktur kurikulum; </w:t>
            </w:r>
          </w:p>
        </w:tc>
        <w:tc>
          <w:tcPr>
            <w:tcW w:w="4945" w:type="dxa"/>
            <w:gridSpan w:val="2"/>
            <w:shd w:val="clear" w:color="auto" w:fill="FFFFFF" w:themeFill="background1"/>
          </w:tcPr>
          <w:p w14:paraId="76DEF8D0" w14:textId="77777777" w:rsidR="00906FC5" w:rsidRDefault="00906FC5" w:rsidP="00F512C4">
            <w:r>
              <w:t>Memenuhi syarat. Sesuai SN Dikti.</w:t>
            </w:r>
          </w:p>
        </w:tc>
      </w:tr>
      <w:tr w:rsidR="00906FC5" w14:paraId="091D79D5" w14:textId="77777777" w:rsidTr="00906FC5">
        <w:tc>
          <w:tcPr>
            <w:tcW w:w="562" w:type="dxa"/>
            <w:shd w:val="clear" w:color="auto" w:fill="FFFFFF" w:themeFill="background1"/>
          </w:tcPr>
          <w:p w14:paraId="0341E20F" w14:textId="77777777" w:rsidR="00906FC5" w:rsidRPr="00082914" w:rsidRDefault="00906FC5" w:rsidP="00F512C4"/>
        </w:tc>
        <w:tc>
          <w:tcPr>
            <w:tcW w:w="3843" w:type="dxa"/>
            <w:shd w:val="clear" w:color="auto" w:fill="FFFFFF" w:themeFill="background1"/>
          </w:tcPr>
          <w:p w14:paraId="118A12D9" w14:textId="77777777" w:rsidR="00906FC5" w:rsidRPr="00BD0291" w:rsidRDefault="00906FC5" w:rsidP="00906FC5">
            <w:pPr>
              <w:pStyle w:val="ListParagraph"/>
              <w:numPr>
                <w:ilvl w:val="0"/>
                <w:numId w:val="34"/>
              </w:numPr>
              <w:ind w:left="307" w:hanging="270"/>
              <w:rPr>
                <w:rFonts w:cs="Calibri"/>
                <w:bCs/>
                <w:color w:val="000000" w:themeColor="text1"/>
              </w:rPr>
            </w:pPr>
            <w:r w:rsidRPr="00BD0291">
              <w:rPr>
                <w:rFonts w:cs="Calibri"/>
                <w:bCs/>
                <w:color w:val="000000" w:themeColor="text1"/>
              </w:rPr>
              <w:t>Mata kuliah daring yang telah disediakan (paling sedikit lima mata kuliah penciri program studi)</w:t>
            </w:r>
          </w:p>
        </w:tc>
        <w:tc>
          <w:tcPr>
            <w:tcW w:w="4945" w:type="dxa"/>
            <w:gridSpan w:val="2"/>
            <w:shd w:val="clear" w:color="auto" w:fill="FFFFFF" w:themeFill="background1"/>
          </w:tcPr>
          <w:p w14:paraId="7901C78D" w14:textId="77777777" w:rsidR="00906FC5" w:rsidRPr="00330749" w:rsidRDefault="00906FC5" w:rsidP="00F512C4">
            <w:pPr>
              <w:rPr>
                <w:b/>
              </w:rPr>
            </w:pPr>
            <w:r w:rsidRPr="00330749">
              <w:rPr>
                <w:b/>
              </w:rPr>
              <w:t>Belum memenuhi syarat.</w:t>
            </w:r>
          </w:p>
          <w:p w14:paraId="52D9D06B" w14:textId="74D199EB" w:rsidR="00906FC5" w:rsidRDefault="00906FC5" w:rsidP="00801B1F">
            <w:r>
              <w:t xml:space="preserve">Tidak satupun ditemukan mata kuliah yang telah didaringkan </w:t>
            </w:r>
          </w:p>
        </w:tc>
      </w:tr>
      <w:tr w:rsidR="00906FC5" w14:paraId="0B91EC09" w14:textId="77777777" w:rsidTr="00906FC5">
        <w:tc>
          <w:tcPr>
            <w:tcW w:w="562" w:type="dxa"/>
            <w:shd w:val="clear" w:color="auto" w:fill="FFFFFF" w:themeFill="background1"/>
          </w:tcPr>
          <w:p w14:paraId="4AD79581" w14:textId="77777777" w:rsidR="00906FC5" w:rsidRPr="00082914" w:rsidRDefault="00906FC5" w:rsidP="00F512C4"/>
        </w:tc>
        <w:tc>
          <w:tcPr>
            <w:tcW w:w="3843" w:type="dxa"/>
            <w:shd w:val="clear" w:color="auto" w:fill="FFFFFF" w:themeFill="background1"/>
          </w:tcPr>
          <w:p w14:paraId="4B8F4763" w14:textId="77777777" w:rsidR="00906FC5" w:rsidRPr="004F144C" w:rsidRDefault="00906FC5" w:rsidP="00906FC5">
            <w:pPr>
              <w:pStyle w:val="ListParagraph"/>
              <w:numPr>
                <w:ilvl w:val="0"/>
                <w:numId w:val="34"/>
              </w:numPr>
              <w:ind w:left="307" w:hanging="270"/>
              <w:rPr>
                <w:rFonts w:cs="Calibri"/>
                <w:bCs/>
                <w:color w:val="000000" w:themeColor="text1"/>
              </w:rPr>
            </w:pPr>
            <w:r w:rsidRPr="00ED484A">
              <w:rPr>
                <w:rFonts w:cs="Calibri"/>
                <w:bCs/>
                <w:color w:val="000000" w:themeColor="text1"/>
              </w:rPr>
              <w:t>R</w:t>
            </w:r>
            <w:r>
              <w:rPr>
                <w:rFonts w:cs="Calibri"/>
                <w:bCs/>
                <w:color w:val="000000" w:themeColor="text1"/>
              </w:rPr>
              <w:t xml:space="preserve">ancangan </w:t>
            </w:r>
            <w:r w:rsidRPr="00ED484A">
              <w:rPr>
                <w:rFonts w:cs="Calibri"/>
                <w:bCs/>
                <w:color w:val="000000" w:themeColor="text1"/>
              </w:rPr>
              <w:t>P</w:t>
            </w:r>
            <w:r>
              <w:rPr>
                <w:rFonts w:cs="Calibri"/>
                <w:bCs/>
                <w:color w:val="000000" w:themeColor="text1"/>
              </w:rPr>
              <w:t xml:space="preserve">embelajaran </w:t>
            </w:r>
            <w:r w:rsidRPr="00ED484A">
              <w:rPr>
                <w:rFonts w:cs="Calibri"/>
                <w:bCs/>
                <w:color w:val="000000" w:themeColor="text1"/>
              </w:rPr>
              <w:t>S</w:t>
            </w:r>
            <w:r>
              <w:rPr>
                <w:rFonts w:cs="Calibri"/>
                <w:bCs/>
                <w:color w:val="000000" w:themeColor="text1"/>
              </w:rPr>
              <w:t>emester</w:t>
            </w:r>
            <w:r w:rsidRPr="00ED484A">
              <w:rPr>
                <w:rFonts w:cs="Calibri"/>
                <w:bCs/>
                <w:color w:val="000000" w:themeColor="text1"/>
              </w:rPr>
              <w:t xml:space="preserve"> dari 5 (lima) mata kuliah penciri program studi</w:t>
            </w:r>
            <w:r>
              <w:rPr>
                <w:rFonts w:cs="Calibri"/>
                <w:bCs/>
                <w:color w:val="000000" w:themeColor="text1"/>
              </w:rPr>
              <w:t xml:space="preserve"> yang disediakan secara daring;</w:t>
            </w:r>
          </w:p>
        </w:tc>
        <w:tc>
          <w:tcPr>
            <w:tcW w:w="4945" w:type="dxa"/>
            <w:gridSpan w:val="2"/>
            <w:shd w:val="clear" w:color="auto" w:fill="FFFFFF" w:themeFill="background1"/>
          </w:tcPr>
          <w:p w14:paraId="52B26C6B" w14:textId="77777777" w:rsidR="00906FC5" w:rsidRPr="00CE6364" w:rsidRDefault="00906FC5" w:rsidP="00F512C4">
            <w:r>
              <w:t xml:space="preserve">Mata kuliah penciri program studi yang dibuat RPS-nya: </w:t>
            </w:r>
            <w:r w:rsidRPr="00CE6364">
              <w:t>Pengantar Akuntansi, Sistem Informasi Akuntansi, Akuntansi Keuangan, Teori Akuntansi, Akuntansi Syariah.</w:t>
            </w:r>
          </w:p>
          <w:p w14:paraId="21F61B57" w14:textId="77777777" w:rsidR="00906FC5" w:rsidRDefault="00906FC5" w:rsidP="00F512C4"/>
          <w:p w14:paraId="7983A39B" w14:textId="77777777" w:rsidR="00906FC5" w:rsidRDefault="00906FC5" w:rsidP="00F512C4">
            <w:r w:rsidRPr="00595525">
              <w:t>Semua bentuk pembelajarannya berupa kuliah daring. Bagaimana dengan praktik?.Tidak ada keterangan objek pembelajaran apa yang diguna</w:t>
            </w:r>
            <w:r>
              <w:t>k</w:t>
            </w:r>
            <w:r w:rsidRPr="00595525">
              <w:t>an, strategi pembelajarannya bagaimana sesuai dengan pembelajaran PJJ.</w:t>
            </w:r>
          </w:p>
          <w:p w14:paraId="4A286AB1" w14:textId="77777777" w:rsidR="00906FC5" w:rsidRDefault="00906FC5" w:rsidP="00F512C4"/>
        </w:tc>
      </w:tr>
      <w:tr w:rsidR="00906FC5" w14:paraId="65DC56AA" w14:textId="77777777" w:rsidTr="00906FC5">
        <w:tc>
          <w:tcPr>
            <w:tcW w:w="562" w:type="dxa"/>
            <w:shd w:val="clear" w:color="auto" w:fill="FFFFFF" w:themeFill="background1"/>
          </w:tcPr>
          <w:p w14:paraId="7818BFAD" w14:textId="77777777" w:rsidR="00906FC5" w:rsidRPr="00082914" w:rsidRDefault="00906FC5" w:rsidP="00F512C4"/>
        </w:tc>
        <w:tc>
          <w:tcPr>
            <w:tcW w:w="3843" w:type="dxa"/>
            <w:shd w:val="clear" w:color="auto" w:fill="FFFFFF" w:themeFill="background1"/>
          </w:tcPr>
          <w:p w14:paraId="687E48B4" w14:textId="77777777" w:rsidR="00906FC5" w:rsidRPr="00BD0291" w:rsidRDefault="00906FC5" w:rsidP="00906FC5">
            <w:pPr>
              <w:pStyle w:val="ListParagraph"/>
              <w:numPr>
                <w:ilvl w:val="0"/>
                <w:numId w:val="34"/>
              </w:numPr>
              <w:ind w:left="307" w:hanging="270"/>
              <w:rPr>
                <w:rFonts w:cs="Calibri"/>
                <w:bCs/>
                <w:color w:val="000000" w:themeColor="text1"/>
              </w:rPr>
            </w:pPr>
            <w:r>
              <w:rPr>
                <w:rFonts w:cs="Calibri"/>
                <w:bCs/>
                <w:color w:val="000000" w:themeColor="text1"/>
              </w:rPr>
              <w:t xml:space="preserve">Sistem </w:t>
            </w:r>
            <w:r w:rsidRPr="00271080">
              <w:rPr>
                <w:rFonts w:cs="Calibri"/>
                <w:bCs/>
                <w:color w:val="000000" w:themeColor="text1"/>
              </w:rPr>
              <w:t>pembelajaran (penjelasan mencakup: d</w:t>
            </w:r>
            <w:r w:rsidRPr="00271080">
              <w:rPr>
                <w:color w:val="000000" w:themeColor="text1"/>
              </w:rPr>
              <w:t>aring penuh (</w:t>
            </w:r>
            <w:r w:rsidRPr="00271080">
              <w:rPr>
                <w:i/>
                <w:color w:val="000000" w:themeColor="text1"/>
              </w:rPr>
              <w:t>fully online</w:t>
            </w:r>
            <w:r w:rsidRPr="00271080">
              <w:rPr>
                <w:color w:val="000000" w:themeColor="text1"/>
              </w:rPr>
              <w:t>), blended, atau sistem pembelajaran lainnya, dan penjelasan lain (misalnya: bagaimana dan di mana pembelajaran teori dan praktik diselenggarakan, bagaimana dan di mana asesmen diselenggarakan, bagaimana dan di mana pembimbingan skripsi/tugas akhir diselenggarakan, dsb)</w:t>
            </w:r>
          </w:p>
        </w:tc>
        <w:tc>
          <w:tcPr>
            <w:tcW w:w="4945" w:type="dxa"/>
            <w:gridSpan w:val="2"/>
            <w:shd w:val="clear" w:color="auto" w:fill="FFFFFF" w:themeFill="background1"/>
          </w:tcPr>
          <w:p w14:paraId="4FB82125" w14:textId="77777777" w:rsidR="00906FC5" w:rsidRPr="00261C6C" w:rsidRDefault="00906FC5" w:rsidP="00F512C4">
            <w:pPr>
              <w:rPr>
                <w:color w:val="FF0000"/>
              </w:rPr>
            </w:pPr>
            <w:r>
              <w:t xml:space="preserve">Masih belum menguraikan secara lengkap penjelasan mengenai sistem pembelajaran yang akan dilakukan </w:t>
            </w:r>
            <w:r w:rsidRPr="00FD77B9">
              <w:rPr>
                <w:color w:val="000000" w:themeColor="text1"/>
              </w:rPr>
              <w:t>(misalnya: bagaimana dan di mana pembelajaran teori dan praktik diselenggarakan</w:t>
            </w:r>
            <w:r>
              <w:rPr>
                <w:color w:val="000000" w:themeColor="text1"/>
              </w:rPr>
              <w:t>)</w:t>
            </w:r>
          </w:p>
        </w:tc>
      </w:tr>
      <w:tr w:rsidR="00906FC5" w14:paraId="1E691D5D" w14:textId="77777777" w:rsidTr="00906FC5">
        <w:tc>
          <w:tcPr>
            <w:tcW w:w="562" w:type="dxa"/>
            <w:shd w:val="clear" w:color="auto" w:fill="FFFFFF" w:themeFill="background1"/>
          </w:tcPr>
          <w:p w14:paraId="50F5A9DF" w14:textId="77777777" w:rsidR="00906FC5" w:rsidRPr="00082914" w:rsidRDefault="00906FC5" w:rsidP="00F512C4"/>
        </w:tc>
        <w:tc>
          <w:tcPr>
            <w:tcW w:w="3843" w:type="dxa"/>
            <w:shd w:val="clear" w:color="auto" w:fill="FFFFFF" w:themeFill="background1"/>
          </w:tcPr>
          <w:p w14:paraId="7B82C259" w14:textId="77777777" w:rsidR="00906FC5" w:rsidRPr="00ED484A" w:rsidRDefault="00906FC5" w:rsidP="00906FC5">
            <w:pPr>
              <w:pStyle w:val="ListParagraph"/>
              <w:numPr>
                <w:ilvl w:val="0"/>
                <w:numId w:val="34"/>
              </w:numPr>
              <w:ind w:left="307" w:hanging="270"/>
              <w:rPr>
                <w:rFonts w:cs="Calibri"/>
                <w:bCs/>
                <w:color w:val="000000" w:themeColor="text1"/>
              </w:rPr>
            </w:pPr>
            <w:r w:rsidRPr="00ED484A">
              <w:rPr>
                <w:rFonts w:cs="Calibri"/>
                <w:bCs/>
                <w:color w:val="000000" w:themeColor="text1"/>
              </w:rPr>
              <w:t>Rancangan fasilitasi merdeka belajar</w:t>
            </w:r>
          </w:p>
        </w:tc>
        <w:tc>
          <w:tcPr>
            <w:tcW w:w="4945" w:type="dxa"/>
            <w:gridSpan w:val="2"/>
            <w:shd w:val="clear" w:color="auto" w:fill="FFFFFF" w:themeFill="background1"/>
          </w:tcPr>
          <w:p w14:paraId="6266D793" w14:textId="77777777" w:rsidR="00906FC5" w:rsidRDefault="00906FC5" w:rsidP="00F512C4">
            <w:r>
              <w:t>Penjelasan bagian ini cukup panjang lebar, tetapi belum disiapkan SOP untuk: (1) bidang kerja apa saja yang dapat menjadi target magang, (2) pemetaan kebutuhan industri/usaha, (3) kuliah di luar program studi</w:t>
            </w:r>
          </w:p>
        </w:tc>
      </w:tr>
      <w:tr w:rsidR="00906FC5" w:rsidRPr="00261C6C" w14:paraId="0651333B" w14:textId="77777777" w:rsidTr="00906FC5">
        <w:trPr>
          <w:trHeight w:val="494"/>
        </w:trPr>
        <w:tc>
          <w:tcPr>
            <w:tcW w:w="9350" w:type="dxa"/>
            <w:gridSpan w:val="4"/>
            <w:shd w:val="clear" w:color="auto" w:fill="FFFFFF" w:themeFill="background1"/>
            <w:vAlign w:val="center"/>
          </w:tcPr>
          <w:p w14:paraId="41982F09" w14:textId="77777777" w:rsidR="00906FC5" w:rsidRPr="00261C6C" w:rsidRDefault="00906FC5" w:rsidP="00F512C4">
            <w:pPr>
              <w:rPr>
                <w:b/>
              </w:rPr>
            </w:pPr>
            <w:r>
              <w:rPr>
                <w:b/>
              </w:rPr>
              <w:t>Sumber Daya Manusia</w:t>
            </w:r>
          </w:p>
        </w:tc>
      </w:tr>
      <w:tr w:rsidR="00906FC5" w14:paraId="52BAFA65" w14:textId="77777777" w:rsidTr="00906FC5">
        <w:trPr>
          <w:gridAfter w:val="1"/>
          <w:wAfter w:w="297" w:type="dxa"/>
        </w:trPr>
        <w:tc>
          <w:tcPr>
            <w:tcW w:w="562" w:type="dxa"/>
            <w:shd w:val="clear" w:color="auto" w:fill="FFFFFF" w:themeFill="background1"/>
          </w:tcPr>
          <w:p w14:paraId="7427126E" w14:textId="3EC792A3" w:rsidR="00906FC5" w:rsidRPr="009C1497" w:rsidRDefault="00801B1F" w:rsidP="00F512C4">
            <w:pPr>
              <w:rPr>
                <w:rFonts w:cs="Calibri"/>
                <w:bCs/>
                <w:color w:val="000000" w:themeColor="text1"/>
              </w:rPr>
            </w:pPr>
            <w:r>
              <w:rPr>
                <w:rFonts w:cs="Calibri"/>
                <w:bCs/>
                <w:color w:val="000000" w:themeColor="text1"/>
              </w:rPr>
              <w:t>4</w:t>
            </w:r>
          </w:p>
        </w:tc>
        <w:tc>
          <w:tcPr>
            <w:tcW w:w="3843" w:type="dxa"/>
            <w:shd w:val="clear" w:color="auto" w:fill="FFFFFF" w:themeFill="background1"/>
          </w:tcPr>
          <w:p w14:paraId="19FB086A" w14:textId="09514418" w:rsidR="00906FC5" w:rsidRPr="009C1497" w:rsidRDefault="00906FC5" w:rsidP="00F512C4">
            <w:pPr>
              <w:rPr>
                <w:rFonts w:cs="Calibri"/>
                <w:bCs/>
                <w:color w:val="000000" w:themeColor="text1"/>
              </w:rPr>
            </w:pPr>
            <w:r w:rsidRPr="009C1497">
              <w:t xml:space="preserve">Memiliki paling sedikit 5 (lima) calon dosen tetap yang telah memenuhi syarat administratif dan syarat kualifikasi </w:t>
            </w:r>
          </w:p>
        </w:tc>
        <w:tc>
          <w:tcPr>
            <w:tcW w:w="4648" w:type="dxa"/>
            <w:shd w:val="clear" w:color="auto" w:fill="FFFFFF" w:themeFill="background1"/>
          </w:tcPr>
          <w:p w14:paraId="4E7E8720" w14:textId="77777777" w:rsidR="00906FC5" w:rsidRPr="009C1497" w:rsidRDefault="00906FC5" w:rsidP="00F512C4">
            <w:pPr>
              <w:rPr>
                <w:b/>
                <w:color w:val="000000" w:themeColor="text1"/>
              </w:rPr>
            </w:pPr>
            <w:r w:rsidRPr="009C1497">
              <w:rPr>
                <w:b/>
                <w:color w:val="000000" w:themeColor="text1"/>
              </w:rPr>
              <w:t>Belum memenuhi.</w:t>
            </w:r>
          </w:p>
          <w:p w14:paraId="6712AE70" w14:textId="7548D560" w:rsidR="00906FC5" w:rsidRPr="009C1497" w:rsidRDefault="00D96EBB" w:rsidP="00F512C4">
            <w:pPr>
              <w:rPr>
                <w:color w:val="000000" w:themeColor="text1"/>
              </w:rPr>
            </w:pPr>
            <w:r>
              <w:t xml:space="preserve">Semua calon dosen tidak memiliki </w:t>
            </w:r>
            <w:r w:rsidRPr="006E29CD">
              <w:rPr>
                <w:color w:val="000000" w:themeColor="text1"/>
              </w:rPr>
              <w:t>bukti rekam jejak berupa URL/</w:t>
            </w:r>
            <w:r w:rsidRPr="006E29CD">
              <w:rPr>
                <w:i/>
                <w:iCs/>
                <w:color w:val="000000" w:themeColor="text1"/>
              </w:rPr>
              <w:t>screenshot e-learning</w:t>
            </w:r>
            <w:r w:rsidRPr="006E29CD">
              <w:rPr>
                <w:color w:val="000000" w:themeColor="text1"/>
              </w:rPr>
              <w:t xml:space="preserve"> yang pernah diselenggarakan atau sertifikat pelatihan </w:t>
            </w:r>
            <w:r w:rsidRPr="006E29CD">
              <w:rPr>
                <w:i/>
                <w:iCs/>
                <w:color w:val="000000" w:themeColor="text1"/>
              </w:rPr>
              <w:t>e-learning</w:t>
            </w:r>
          </w:p>
        </w:tc>
      </w:tr>
      <w:tr w:rsidR="00906FC5" w14:paraId="0859A8B4" w14:textId="77777777" w:rsidTr="00906FC5">
        <w:trPr>
          <w:gridAfter w:val="1"/>
          <w:wAfter w:w="297" w:type="dxa"/>
        </w:trPr>
        <w:tc>
          <w:tcPr>
            <w:tcW w:w="562" w:type="dxa"/>
            <w:shd w:val="clear" w:color="auto" w:fill="FFFFFF" w:themeFill="background1"/>
          </w:tcPr>
          <w:p w14:paraId="6A24CA42" w14:textId="6960F7C7" w:rsidR="00906FC5" w:rsidRPr="00010C70" w:rsidRDefault="00801B1F" w:rsidP="00F512C4">
            <w:pPr>
              <w:rPr>
                <w:rFonts w:cs="Calibri"/>
                <w:bCs/>
                <w:color w:val="000000" w:themeColor="text1"/>
              </w:rPr>
            </w:pPr>
            <w:r>
              <w:rPr>
                <w:rFonts w:cs="Calibri"/>
                <w:bCs/>
                <w:color w:val="000000" w:themeColor="text1"/>
              </w:rPr>
              <w:t>5</w:t>
            </w:r>
          </w:p>
        </w:tc>
        <w:tc>
          <w:tcPr>
            <w:tcW w:w="3843" w:type="dxa"/>
            <w:shd w:val="clear" w:color="auto" w:fill="FFFFFF" w:themeFill="background1"/>
          </w:tcPr>
          <w:p w14:paraId="20703074" w14:textId="40332950" w:rsidR="00906FC5" w:rsidRPr="00D82966" w:rsidRDefault="00906FC5" w:rsidP="00F512C4">
            <w:pPr>
              <w:rPr>
                <w:rFonts w:cs="Calibri"/>
                <w:bCs/>
                <w:color w:val="000000" w:themeColor="text1"/>
              </w:rPr>
            </w:pPr>
            <w:r>
              <w:t xml:space="preserve">Memiliki sejumlah calon tutor (sebanding dengan jumlah mahasiswa yang dilayani) yang memenuhi </w:t>
            </w:r>
            <w:r w:rsidRPr="0063339F">
              <w:t>syarat administratif dan kualifikasi</w:t>
            </w:r>
            <w:r>
              <w:t>, di setiap di setiap PBJJ/Wilayah Jangkauan</w:t>
            </w:r>
          </w:p>
        </w:tc>
        <w:tc>
          <w:tcPr>
            <w:tcW w:w="4648" w:type="dxa"/>
            <w:shd w:val="clear" w:color="auto" w:fill="FFFFFF" w:themeFill="background1"/>
          </w:tcPr>
          <w:p w14:paraId="0AFF89E4" w14:textId="77777777" w:rsidR="00906FC5" w:rsidRPr="00657793" w:rsidRDefault="00906FC5" w:rsidP="00F512C4">
            <w:pPr>
              <w:rPr>
                <w:color w:val="000000" w:themeColor="text1"/>
              </w:rPr>
            </w:pPr>
            <w:r>
              <w:rPr>
                <w:color w:val="000000" w:themeColor="text1"/>
              </w:rPr>
              <w:t>Ada 4 (empat) calon tutor. Semuanya untuk PBJJ Yogyakarta</w:t>
            </w:r>
          </w:p>
        </w:tc>
      </w:tr>
      <w:tr w:rsidR="00906FC5" w14:paraId="317A0433" w14:textId="77777777" w:rsidTr="00906FC5">
        <w:trPr>
          <w:gridAfter w:val="1"/>
          <w:wAfter w:w="297" w:type="dxa"/>
        </w:trPr>
        <w:tc>
          <w:tcPr>
            <w:tcW w:w="562" w:type="dxa"/>
            <w:shd w:val="clear" w:color="auto" w:fill="FFFFFF" w:themeFill="background1"/>
          </w:tcPr>
          <w:p w14:paraId="72A9AFB2" w14:textId="7162924A" w:rsidR="00906FC5" w:rsidRPr="00010C70" w:rsidRDefault="00801B1F" w:rsidP="00F512C4">
            <w:pPr>
              <w:rPr>
                <w:rFonts w:cs="Calibri"/>
                <w:bCs/>
                <w:color w:val="000000" w:themeColor="text1"/>
              </w:rPr>
            </w:pPr>
            <w:r>
              <w:rPr>
                <w:rFonts w:cs="Calibri"/>
                <w:bCs/>
                <w:color w:val="000000" w:themeColor="text1"/>
              </w:rPr>
              <w:t>6</w:t>
            </w:r>
          </w:p>
        </w:tc>
        <w:tc>
          <w:tcPr>
            <w:tcW w:w="3843" w:type="dxa"/>
            <w:shd w:val="clear" w:color="auto" w:fill="FFFFFF" w:themeFill="background1"/>
          </w:tcPr>
          <w:p w14:paraId="72C6233E" w14:textId="05C4BA08"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xml:space="preserve">, </w:t>
            </w:r>
            <w:r w:rsidRPr="0063339F">
              <w:rPr>
                <w:rFonts w:cs="Calibri"/>
                <w:bCs/>
                <w:color w:val="000000" w:themeColor="text1"/>
              </w:rPr>
              <w:t xml:space="preserve">di </w:t>
            </w:r>
            <w:r>
              <w:rPr>
                <w:rFonts w:cs="Calibri"/>
                <w:bCs/>
                <w:color w:val="000000" w:themeColor="text1"/>
              </w:rPr>
              <w:t>Kampus Utama PT PJJ</w:t>
            </w:r>
          </w:p>
        </w:tc>
        <w:tc>
          <w:tcPr>
            <w:tcW w:w="4648" w:type="dxa"/>
            <w:shd w:val="clear" w:color="auto" w:fill="FFFFFF" w:themeFill="background1"/>
          </w:tcPr>
          <w:p w14:paraId="3642EACC" w14:textId="77777777" w:rsidR="00906FC5" w:rsidRPr="00BF535C" w:rsidRDefault="00906FC5" w:rsidP="00F512C4">
            <w:pPr>
              <w:rPr>
                <w:b/>
              </w:rPr>
            </w:pPr>
            <w:r w:rsidRPr="00BF535C">
              <w:rPr>
                <w:b/>
              </w:rPr>
              <w:t>Terpenuhi.</w:t>
            </w:r>
          </w:p>
          <w:p w14:paraId="403675E4" w14:textId="77777777" w:rsidR="00906FC5" w:rsidRDefault="00906FC5" w:rsidP="00F512C4">
            <w:r>
              <w:t>Ada daftar calon tenaga kependidikan di kampus utama (ada perbedaan data dalam borang masing-masing program studi):</w:t>
            </w:r>
          </w:p>
          <w:p w14:paraId="0455873F" w14:textId="6293A2E5" w:rsidR="00906FC5" w:rsidRDefault="00906FC5" w:rsidP="00A14D84">
            <w:pPr>
              <w:pStyle w:val="ListParagraph"/>
              <w:numPr>
                <w:ilvl w:val="0"/>
                <w:numId w:val="69"/>
              </w:numPr>
            </w:pPr>
            <w:r>
              <w:t>2 (dua) Magister sebagai tenaga</w:t>
            </w:r>
            <w:r w:rsidR="00801B1F">
              <w:t xml:space="preserve"> </w:t>
            </w:r>
            <w:r>
              <w:t>pengelola;</w:t>
            </w:r>
          </w:p>
          <w:p w14:paraId="60322013" w14:textId="77777777" w:rsidR="00906FC5" w:rsidRDefault="00906FC5" w:rsidP="00A14D84">
            <w:pPr>
              <w:pStyle w:val="ListParagraph"/>
              <w:numPr>
                <w:ilvl w:val="0"/>
                <w:numId w:val="69"/>
              </w:numPr>
            </w:pPr>
            <w:r>
              <w:t>1 (satu) Sarjana sebagai tenaga admnistrasi;</w:t>
            </w:r>
          </w:p>
          <w:p w14:paraId="7E056ED6" w14:textId="77777777" w:rsidR="00906FC5" w:rsidRDefault="00906FC5" w:rsidP="00A14D84">
            <w:pPr>
              <w:pStyle w:val="ListParagraph"/>
              <w:numPr>
                <w:ilvl w:val="0"/>
                <w:numId w:val="69"/>
              </w:numPr>
            </w:pPr>
            <w:r>
              <w:lastRenderedPageBreak/>
              <w:t>1 (satu) Sarjana sebagai teknisi TIK</w:t>
            </w:r>
          </w:p>
        </w:tc>
      </w:tr>
      <w:tr w:rsidR="00906FC5" w14:paraId="044ECE18" w14:textId="77777777" w:rsidTr="00906FC5">
        <w:trPr>
          <w:gridAfter w:val="1"/>
          <w:wAfter w:w="297" w:type="dxa"/>
        </w:trPr>
        <w:tc>
          <w:tcPr>
            <w:tcW w:w="562" w:type="dxa"/>
            <w:shd w:val="clear" w:color="auto" w:fill="FFFFFF" w:themeFill="background1"/>
          </w:tcPr>
          <w:p w14:paraId="30FFE721" w14:textId="3DDF77F8" w:rsidR="00906FC5" w:rsidRPr="00010C70" w:rsidRDefault="00801B1F" w:rsidP="00F512C4">
            <w:pPr>
              <w:rPr>
                <w:rFonts w:cs="Calibri"/>
                <w:bCs/>
                <w:color w:val="000000" w:themeColor="text1"/>
              </w:rPr>
            </w:pPr>
            <w:r>
              <w:rPr>
                <w:rFonts w:cs="Calibri"/>
                <w:bCs/>
                <w:color w:val="000000" w:themeColor="text1"/>
              </w:rPr>
              <w:lastRenderedPageBreak/>
              <w:t>7</w:t>
            </w:r>
          </w:p>
        </w:tc>
        <w:tc>
          <w:tcPr>
            <w:tcW w:w="3843" w:type="dxa"/>
            <w:shd w:val="clear" w:color="auto" w:fill="FFFFFF" w:themeFill="background1"/>
          </w:tcPr>
          <w:p w14:paraId="6452A538" w14:textId="54DD06FA" w:rsidR="00906FC5" w:rsidRPr="00D82966" w:rsidRDefault="00906FC5" w:rsidP="00F512C4">
            <w:pPr>
              <w:rPr>
                <w:rFonts w:cs="Calibri"/>
                <w:bCs/>
                <w:color w:val="000000" w:themeColor="text1"/>
              </w:rPr>
            </w:pPr>
            <w:r>
              <w:t xml:space="preserve">Memiliki sejumlah calon tenaga kependidikan yang telah memenuhi </w:t>
            </w:r>
            <w:r w:rsidRPr="0063339F">
              <w:t>syarat administratif dan kualifikasi</w:t>
            </w:r>
            <w:r>
              <w:t>, di setiap PBJJ/Wilayah Jangkauan</w:t>
            </w:r>
          </w:p>
        </w:tc>
        <w:tc>
          <w:tcPr>
            <w:tcW w:w="4648" w:type="dxa"/>
            <w:shd w:val="clear" w:color="auto" w:fill="FFFFFF" w:themeFill="background1"/>
          </w:tcPr>
          <w:p w14:paraId="51993314" w14:textId="77777777" w:rsidR="00906FC5" w:rsidRDefault="00906FC5" w:rsidP="00F512C4">
            <w:r w:rsidRPr="00D90E20">
              <w:rPr>
                <w:b/>
              </w:rPr>
              <w:t>Terpenuhi</w:t>
            </w:r>
            <w:r>
              <w:t>, untuk:</w:t>
            </w:r>
          </w:p>
          <w:p w14:paraId="7D496905" w14:textId="77777777" w:rsidR="00906FC5" w:rsidRDefault="00906FC5" w:rsidP="00A14D84">
            <w:pPr>
              <w:pStyle w:val="ListParagraph"/>
              <w:numPr>
                <w:ilvl w:val="0"/>
                <w:numId w:val="56"/>
              </w:numPr>
            </w:pPr>
            <w:r>
              <w:t>PBJJ Yogyakarta</w:t>
            </w:r>
          </w:p>
        </w:tc>
      </w:tr>
      <w:tr w:rsidR="00906FC5" w14:paraId="1E6E5C21" w14:textId="77777777" w:rsidTr="00906FC5">
        <w:trPr>
          <w:gridAfter w:val="1"/>
          <w:wAfter w:w="297" w:type="dxa"/>
          <w:trHeight w:val="818"/>
        </w:trPr>
        <w:tc>
          <w:tcPr>
            <w:tcW w:w="9053" w:type="dxa"/>
            <w:gridSpan w:val="3"/>
            <w:shd w:val="clear" w:color="auto" w:fill="FFFFFF" w:themeFill="background1"/>
            <w:vAlign w:val="center"/>
          </w:tcPr>
          <w:p w14:paraId="5E452A23" w14:textId="77777777" w:rsidR="00906FC5" w:rsidRPr="000F3F5F" w:rsidRDefault="00906FC5" w:rsidP="00F512C4">
            <w:pPr>
              <w:rPr>
                <w:b/>
              </w:rPr>
            </w:pPr>
            <w:r>
              <w:rPr>
                <w:b/>
              </w:rPr>
              <w:t xml:space="preserve">Unit Pengelola Program Studi </w:t>
            </w:r>
            <w:r w:rsidRPr="000F3F5F">
              <w:t>(yang diusulkan adalah PT PJJ yang semua program studinya merupakan program studi PJJ)</w:t>
            </w:r>
          </w:p>
        </w:tc>
      </w:tr>
      <w:tr w:rsidR="00906FC5" w14:paraId="52CD0960" w14:textId="77777777" w:rsidTr="00906FC5">
        <w:trPr>
          <w:gridAfter w:val="1"/>
          <w:wAfter w:w="297" w:type="dxa"/>
        </w:trPr>
        <w:tc>
          <w:tcPr>
            <w:tcW w:w="562" w:type="dxa"/>
            <w:shd w:val="clear" w:color="auto" w:fill="FFFFFF" w:themeFill="background1"/>
          </w:tcPr>
          <w:p w14:paraId="0AD1288C" w14:textId="3DF28CF7" w:rsidR="00906FC5" w:rsidRPr="00010C70" w:rsidRDefault="00801B1F" w:rsidP="00F512C4">
            <w:pPr>
              <w:rPr>
                <w:rFonts w:cs="Calibri"/>
                <w:bCs/>
                <w:color w:val="000000" w:themeColor="text1"/>
              </w:rPr>
            </w:pPr>
            <w:r>
              <w:rPr>
                <w:rFonts w:cs="Calibri"/>
                <w:bCs/>
                <w:color w:val="000000" w:themeColor="text1"/>
              </w:rPr>
              <w:t>8</w:t>
            </w:r>
          </w:p>
        </w:tc>
        <w:tc>
          <w:tcPr>
            <w:tcW w:w="3843" w:type="dxa"/>
            <w:shd w:val="clear" w:color="auto" w:fill="FFFFFF" w:themeFill="background1"/>
          </w:tcPr>
          <w:p w14:paraId="150D2C13" w14:textId="77777777" w:rsidR="00906FC5" w:rsidRPr="00010C70" w:rsidRDefault="00906FC5" w:rsidP="00F512C4">
            <w:pPr>
              <w:rPr>
                <w:rFonts w:cs="Calibri"/>
                <w:bCs/>
                <w:color w:val="000000" w:themeColor="text1"/>
              </w:rPr>
            </w:pPr>
            <w:r w:rsidRPr="009416BE">
              <w:rPr>
                <w:rFonts w:cs="Calibri"/>
                <w:bCs/>
                <w:color w:val="000000" w:themeColor="text1"/>
              </w:rPr>
              <w:t>Badan Penyelenggara telah memiliki rancangan struktur organisasi dan tata kerja Unit Pengelola Program Studi yang memperlihatkan kedudukan dan tata hubungan antara program studi yang diusulkan dan unsur-unsur yang ada di unit pengelola program studi sesuai dengan ketentuan peraturan perundang-undangan.</w:t>
            </w:r>
          </w:p>
        </w:tc>
        <w:tc>
          <w:tcPr>
            <w:tcW w:w="4648" w:type="dxa"/>
            <w:shd w:val="clear" w:color="auto" w:fill="FFFFFF" w:themeFill="background1"/>
          </w:tcPr>
          <w:p w14:paraId="356084A2" w14:textId="77777777" w:rsidR="00906FC5" w:rsidRDefault="00906FC5" w:rsidP="00F512C4">
            <w:r>
              <w:t xml:space="preserve">Ada bagan rancangan struktur organisasi MOU tetapi </w:t>
            </w:r>
            <w:r w:rsidRPr="00283B72">
              <w:rPr>
                <w:b/>
              </w:rPr>
              <w:t>belum dilengkapi dengan tupoksi/deskripsi tugas masing-masing unsur</w:t>
            </w:r>
            <w:r>
              <w:t>. Ada uraian cukup lengkap mengenai struktur organisasi di UPPS beserta tupoksi bagian-bagiannya.</w:t>
            </w:r>
          </w:p>
        </w:tc>
      </w:tr>
      <w:tr w:rsidR="00906FC5" w14:paraId="5AD6617B" w14:textId="77777777" w:rsidTr="00906FC5">
        <w:trPr>
          <w:gridAfter w:val="1"/>
          <w:wAfter w:w="297" w:type="dxa"/>
        </w:trPr>
        <w:tc>
          <w:tcPr>
            <w:tcW w:w="562" w:type="dxa"/>
            <w:shd w:val="clear" w:color="auto" w:fill="FFFFFF" w:themeFill="background1"/>
          </w:tcPr>
          <w:p w14:paraId="1EED8F81" w14:textId="0D77D517" w:rsidR="00906FC5" w:rsidRPr="00010C70" w:rsidRDefault="00801B1F" w:rsidP="00F512C4">
            <w:pPr>
              <w:rPr>
                <w:rFonts w:cs="Calibri"/>
                <w:bCs/>
                <w:color w:val="000000" w:themeColor="text1"/>
              </w:rPr>
            </w:pPr>
            <w:r>
              <w:rPr>
                <w:rFonts w:cs="Calibri"/>
                <w:bCs/>
                <w:color w:val="000000" w:themeColor="text1"/>
              </w:rPr>
              <w:t>9</w:t>
            </w:r>
          </w:p>
        </w:tc>
        <w:tc>
          <w:tcPr>
            <w:tcW w:w="3843" w:type="dxa"/>
            <w:shd w:val="clear" w:color="auto" w:fill="FFFFFF" w:themeFill="background1"/>
          </w:tcPr>
          <w:p w14:paraId="1AA7035C" w14:textId="77777777" w:rsidR="00906FC5" w:rsidRPr="009416BE" w:rsidRDefault="00906FC5" w:rsidP="00F512C4">
            <w:pPr>
              <w:rPr>
                <w:rFonts w:cs="Calibri"/>
                <w:bCs/>
                <w:color w:val="000000" w:themeColor="text1"/>
              </w:rPr>
            </w:pPr>
            <w:r>
              <w:rPr>
                <w:rFonts w:cs="Calibri"/>
                <w:bCs/>
                <w:color w:val="000000" w:themeColor="text1"/>
              </w:rPr>
              <w:t xml:space="preserve">Memiliki rencana mewujudkan </w:t>
            </w:r>
            <w:r w:rsidRPr="009416BE">
              <w:rPr>
                <w:rFonts w:cs="Calibri"/>
                <w:bCs/>
                <w:color w:val="000000" w:themeColor="text1"/>
              </w:rPr>
              <w:t>Good University Governance dan Lima Pilar Tata Pamong</w:t>
            </w:r>
          </w:p>
        </w:tc>
        <w:tc>
          <w:tcPr>
            <w:tcW w:w="4648" w:type="dxa"/>
            <w:shd w:val="clear" w:color="auto" w:fill="FFFFFF" w:themeFill="background1"/>
          </w:tcPr>
          <w:p w14:paraId="14389C71" w14:textId="77777777" w:rsidR="00906FC5" w:rsidRDefault="00906FC5" w:rsidP="00F512C4">
            <w:r>
              <w:t>Ada uraian mengenai GUG dengan lima pilar tata pamong. Cukup komprehensif</w:t>
            </w:r>
          </w:p>
        </w:tc>
      </w:tr>
      <w:tr w:rsidR="00906FC5" w14:paraId="67CCBF18" w14:textId="77777777" w:rsidTr="00906FC5">
        <w:trPr>
          <w:gridAfter w:val="1"/>
          <w:wAfter w:w="297" w:type="dxa"/>
        </w:trPr>
        <w:tc>
          <w:tcPr>
            <w:tcW w:w="562" w:type="dxa"/>
            <w:shd w:val="clear" w:color="auto" w:fill="FFFFFF" w:themeFill="background1"/>
          </w:tcPr>
          <w:p w14:paraId="6D66A1FE" w14:textId="6A44B207" w:rsidR="00906FC5" w:rsidRPr="00010C70" w:rsidRDefault="00801B1F" w:rsidP="00F512C4">
            <w:pPr>
              <w:rPr>
                <w:rFonts w:cs="Calibri"/>
                <w:bCs/>
                <w:color w:val="000000" w:themeColor="text1"/>
              </w:rPr>
            </w:pPr>
            <w:r>
              <w:rPr>
                <w:rFonts w:cs="Calibri"/>
                <w:bCs/>
                <w:color w:val="000000" w:themeColor="text1"/>
              </w:rPr>
              <w:t>10</w:t>
            </w:r>
          </w:p>
        </w:tc>
        <w:tc>
          <w:tcPr>
            <w:tcW w:w="3843" w:type="dxa"/>
            <w:shd w:val="clear" w:color="auto" w:fill="FFFFFF" w:themeFill="background1"/>
          </w:tcPr>
          <w:p w14:paraId="15618636" w14:textId="77777777" w:rsidR="00906FC5" w:rsidRPr="00010C70" w:rsidRDefault="00906FC5" w:rsidP="00F512C4">
            <w:pPr>
              <w:rPr>
                <w:rFonts w:cs="Calibri"/>
                <w:bCs/>
                <w:color w:val="000000" w:themeColor="text1"/>
              </w:rPr>
            </w:pPr>
            <w:r>
              <w:rPr>
                <w:rFonts w:cs="Calibri"/>
                <w:bCs/>
                <w:color w:val="000000" w:themeColor="text1"/>
              </w:rPr>
              <w:t xml:space="preserve">Memiliki </w:t>
            </w:r>
            <w:r w:rsidRPr="009416BE">
              <w:rPr>
                <w:rFonts w:cs="Calibri"/>
                <w:bCs/>
                <w:color w:val="000000" w:themeColor="text1"/>
              </w:rPr>
              <w:t>Dokumen Rancangan Sistem Penjaminan Mutu Internal (SPMI)</w:t>
            </w:r>
          </w:p>
        </w:tc>
        <w:tc>
          <w:tcPr>
            <w:tcW w:w="4648" w:type="dxa"/>
            <w:shd w:val="clear" w:color="auto" w:fill="FFFFFF" w:themeFill="background1"/>
          </w:tcPr>
          <w:p w14:paraId="59667FAF" w14:textId="77777777" w:rsidR="00906FC5" w:rsidRPr="00B51255" w:rsidRDefault="00906FC5" w:rsidP="00F512C4">
            <w:pPr>
              <w:rPr>
                <w:b/>
              </w:rPr>
            </w:pPr>
            <w:r w:rsidRPr="00B51255">
              <w:rPr>
                <w:b/>
              </w:rPr>
              <w:t>Belum memenuhi syarat.</w:t>
            </w:r>
          </w:p>
          <w:p w14:paraId="4C3D5402" w14:textId="77777777" w:rsidR="00906FC5" w:rsidRDefault="00906FC5" w:rsidP="00F512C4">
            <w:r>
              <w:t xml:space="preserve">Ada dokumen Sistem Penjaminan Mutu Internal PTM Muhammadiyah Aisyiyah, tidak spesifik Rancangan SPMI MOU (yang mestinya berbeda dengan PTM Muhammadiyah Aisyiyah)  </w:t>
            </w:r>
          </w:p>
        </w:tc>
      </w:tr>
      <w:tr w:rsidR="00906FC5" w14:paraId="01D26930" w14:textId="77777777" w:rsidTr="00906FC5">
        <w:trPr>
          <w:gridAfter w:val="1"/>
          <w:wAfter w:w="297" w:type="dxa"/>
        </w:trPr>
        <w:tc>
          <w:tcPr>
            <w:tcW w:w="562" w:type="dxa"/>
            <w:shd w:val="clear" w:color="auto" w:fill="FFFFFF" w:themeFill="background1"/>
          </w:tcPr>
          <w:p w14:paraId="34CBEAEA" w14:textId="23E2B950" w:rsidR="00906FC5" w:rsidRPr="00010C70" w:rsidRDefault="00801B1F" w:rsidP="00F512C4">
            <w:pPr>
              <w:rPr>
                <w:rFonts w:cs="Calibri"/>
                <w:bCs/>
                <w:color w:val="000000" w:themeColor="text1"/>
              </w:rPr>
            </w:pPr>
            <w:r>
              <w:rPr>
                <w:rFonts w:cs="Calibri"/>
                <w:bCs/>
                <w:color w:val="000000" w:themeColor="text1"/>
              </w:rPr>
              <w:t>11</w:t>
            </w:r>
          </w:p>
        </w:tc>
        <w:tc>
          <w:tcPr>
            <w:tcW w:w="3843" w:type="dxa"/>
            <w:shd w:val="clear" w:color="auto" w:fill="FFFFFF" w:themeFill="background1"/>
          </w:tcPr>
          <w:p w14:paraId="0DFFDBC4" w14:textId="77777777" w:rsidR="00906FC5" w:rsidRPr="00010C70" w:rsidRDefault="00906FC5" w:rsidP="00F512C4">
            <w:pPr>
              <w:rPr>
                <w:rFonts w:cs="Calibri"/>
                <w:bCs/>
                <w:color w:val="000000" w:themeColor="text1"/>
              </w:rPr>
            </w:pPr>
            <w:r>
              <w:rPr>
                <w:rFonts w:cs="Calibri"/>
                <w:bCs/>
                <w:color w:val="000000" w:themeColor="text1"/>
              </w:rPr>
              <w:t xml:space="preserve">Memiliki atau memiliki akses terhadap </w:t>
            </w:r>
            <w:r w:rsidRPr="0087702E">
              <w:rPr>
                <w:rFonts w:cs="Calibri"/>
                <w:bCs/>
                <w:color w:val="000000" w:themeColor="text1"/>
              </w:rPr>
              <w:t>Sistem Pengelolaa</w:t>
            </w:r>
            <w:r>
              <w:rPr>
                <w:rFonts w:cs="Calibri"/>
                <w:bCs/>
                <w:color w:val="000000" w:themeColor="text1"/>
              </w:rPr>
              <w:t>n Pembelajaran (</w:t>
            </w:r>
            <w:r w:rsidRPr="0087702E">
              <w:rPr>
                <w:rFonts w:cs="Calibri"/>
                <w:bCs/>
                <w:i/>
                <w:color w:val="000000" w:themeColor="text1"/>
              </w:rPr>
              <w:t>Learning Management System</w:t>
            </w:r>
            <w:r w:rsidRPr="0087702E">
              <w:rPr>
                <w:rFonts w:cs="Calibri"/>
                <w:bCs/>
                <w:color w:val="000000" w:themeColor="text1"/>
              </w:rPr>
              <w:t>)</w:t>
            </w:r>
            <w:r>
              <w:rPr>
                <w:rFonts w:cs="Calibri"/>
                <w:bCs/>
                <w:color w:val="000000" w:themeColor="text1"/>
              </w:rPr>
              <w:t>, yang memiliki fitur-fitur:</w:t>
            </w:r>
          </w:p>
        </w:tc>
        <w:tc>
          <w:tcPr>
            <w:tcW w:w="4648" w:type="dxa"/>
            <w:shd w:val="clear" w:color="auto" w:fill="FFFFFF" w:themeFill="background1"/>
          </w:tcPr>
          <w:p w14:paraId="2B9EAFFE" w14:textId="77777777" w:rsidR="00906FC5" w:rsidRDefault="00906FC5" w:rsidP="00F512C4">
            <w:r>
              <w:t xml:space="preserve">Fitur pengelola pembelajaran diklaim sesuai dengan daftar yang diminta. </w:t>
            </w:r>
          </w:p>
        </w:tc>
      </w:tr>
      <w:tr w:rsidR="00906FC5" w14:paraId="57F5974B" w14:textId="77777777" w:rsidTr="00906FC5">
        <w:trPr>
          <w:gridAfter w:val="1"/>
          <w:wAfter w:w="297" w:type="dxa"/>
        </w:trPr>
        <w:tc>
          <w:tcPr>
            <w:tcW w:w="562" w:type="dxa"/>
            <w:shd w:val="clear" w:color="auto" w:fill="FFFFFF" w:themeFill="background1"/>
          </w:tcPr>
          <w:p w14:paraId="0019F59D" w14:textId="77777777" w:rsidR="00906FC5" w:rsidRPr="00010C70" w:rsidRDefault="00906FC5" w:rsidP="00F512C4">
            <w:pPr>
              <w:rPr>
                <w:rFonts w:cs="Calibri"/>
                <w:bCs/>
                <w:color w:val="000000" w:themeColor="text1"/>
              </w:rPr>
            </w:pPr>
          </w:p>
        </w:tc>
        <w:tc>
          <w:tcPr>
            <w:tcW w:w="3843" w:type="dxa"/>
            <w:shd w:val="clear" w:color="auto" w:fill="auto"/>
          </w:tcPr>
          <w:p w14:paraId="7EF02ABA" w14:textId="77777777" w:rsidR="00906FC5" w:rsidRPr="0087702E" w:rsidRDefault="00906FC5" w:rsidP="00906FC5">
            <w:pPr>
              <w:pStyle w:val="ListParagraph"/>
              <w:numPr>
                <w:ilvl w:val="0"/>
                <w:numId w:val="35"/>
              </w:numPr>
              <w:ind w:left="398"/>
              <w:rPr>
                <w:rFonts w:cs="Calibri"/>
                <w:bCs/>
                <w:color w:val="000000" w:themeColor="text1"/>
              </w:rPr>
            </w:pPr>
            <w:r>
              <w:rPr>
                <w:rFonts w:cs="Calibri"/>
                <w:bCs/>
                <w:color w:val="000000" w:themeColor="text1"/>
              </w:rPr>
              <w:t>Presentasi sinkron/asinkron</w:t>
            </w:r>
          </w:p>
        </w:tc>
        <w:tc>
          <w:tcPr>
            <w:tcW w:w="4648" w:type="dxa"/>
            <w:shd w:val="clear" w:color="auto" w:fill="auto"/>
          </w:tcPr>
          <w:p w14:paraId="5EA4163A" w14:textId="77777777" w:rsidR="00906FC5" w:rsidRDefault="00906FC5" w:rsidP="00F512C4">
            <w:r>
              <w:sym w:font="Wingdings" w:char="F0FC"/>
            </w:r>
          </w:p>
        </w:tc>
      </w:tr>
      <w:tr w:rsidR="00906FC5" w14:paraId="1C205AC5" w14:textId="77777777" w:rsidTr="00906FC5">
        <w:trPr>
          <w:gridAfter w:val="1"/>
          <w:wAfter w:w="297" w:type="dxa"/>
        </w:trPr>
        <w:tc>
          <w:tcPr>
            <w:tcW w:w="562" w:type="dxa"/>
            <w:shd w:val="clear" w:color="auto" w:fill="FFFFFF" w:themeFill="background1"/>
          </w:tcPr>
          <w:p w14:paraId="03BA0B7D" w14:textId="77777777" w:rsidR="00906FC5" w:rsidRPr="00010C70" w:rsidRDefault="00906FC5" w:rsidP="00F512C4">
            <w:pPr>
              <w:rPr>
                <w:rFonts w:cs="Calibri"/>
                <w:bCs/>
                <w:color w:val="000000" w:themeColor="text1"/>
              </w:rPr>
            </w:pPr>
          </w:p>
        </w:tc>
        <w:tc>
          <w:tcPr>
            <w:tcW w:w="3843" w:type="dxa"/>
            <w:shd w:val="clear" w:color="auto" w:fill="auto"/>
          </w:tcPr>
          <w:p w14:paraId="13577BD3" w14:textId="77777777" w:rsidR="00906FC5" w:rsidRPr="0087702E" w:rsidRDefault="00906FC5" w:rsidP="00906FC5">
            <w:pPr>
              <w:pStyle w:val="ListParagraph"/>
              <w:numPr>
                <w:ilvl w:val="0"/>
                <w:numId w:val="35"/>
              </w:numPr>
              <w:ind w:left="397"/>
              <w:rPr>
                <w:rFonts w:cs="Calibri"/>
                <w:bCs/>
                <w:color w:val="000000" w:themeColor="text1"/>
              </w:rPr>
            </w:pPr>
            <w:r>
              <w:rPr>
                <w:rFonts w:cs="Calibri"/>
                <w:bCs/>
                <w:color w:val="000000" w:themeColor="text1"/>
              </w:rPr>
              <w:t>Interaksi/Komunikasi sinkron/asinkron</w:t>
            </w:r>
          </w:p>
        </w:tc>
        <w:tc>
          <w:tcPr>
            <w:tcW w:w="4648" w:type="dxa"/>
            <w:shd w:val="clear" w:color="auto" w:fill="auto"/>
          </w:tcPr>
          <w:p w14:paraId="1E361716" w14:textId="77777777" w:rsidR="00906FC5" w:rsidRDefault="00906FC5" w:rsidP="00F512C4">
            <w:r>
              <w:sym w:font="Wingdings" w:char="F0FC"/>
            </w:r>
          </w:p>
        </w:tc>
      </w:tr>
      <w:tr w:rsidR="00906FC5" w14:paraId="00A7D026" w14:textId="77777777" w:rsidTr="00906FC5">
        <w:trPr>
          <w:gridAfter w:val="1"/>
          <w:wAfter w:w="297" w:type="dxa"/>
        </w:trPr>
        <w:tc>
          <w:tcPr>
            <w:tcW w:w="562" w:type="dxa"/>
            <w:shd w:val="clear" w:color="auto" w:fill="FFFFFF" w:themeFill="background1"/>
          </w:tcPr>
          <w:p w14:paraId="2046FEC0" w14:textId="77777777" w:rsidR="00906FC5" w:rsidRPr="00010C70" w:rsidRDefault="00906FC5" w:rsidP="00F512C4">
            <w:pPr>
              <w:rPr>
                <w:rFonts w:cs="Calibri"/>
                <w:bCs/>
                <w:color w:val="000000" w:themeColor="text1"/>
              </w:rPr>
            </w:pPr>
          </w:p>
        </w:tc>
        <w:tc>
          <w:tcPr>
            <w:tcW w:w="3843" w:type="dxa"/>
            <w:shd w:val="clear" w:color="auto" w:fill="auto"/>
          </w:tcPr>
          <w:p w14:paraId="5EA7D4A7" w14:textId="77777777" w:rsidR="00906FC5" w:rsidRPr="0087702E" w:rsidRDefault="00906FC5" w:rsidP="00906FC5">
            <w:pPr>
              <w:pStyle w:val="ListParagraph"/>
              <w:numPr>
                <w:ilvl w:val="0"/>
                <w:numId w:val="35"/>
              </w:numPr>
              <w:ind w:left="397"/>
              <w:rPr>
                <w:rFonts w:cs="Calibri"/>
                <w:bCs/>
                <w:color w:val="000000" w:themeColor="text1"/>
              </w:rPr>
            </w:pPr>
            <w:r>
              <w:rPr>
                <w:rFonts w:cs="Calibri"/>
                <w:bCs/>
                <w:color w:val="000000" w:themeColor="text1"/>
              </w:rPr>
              <w:t>Asesmen yang mengakomodasi beragam format tes</w:t>
            </w:r>
          </w:p>
        </w:tc>
        <w:tc>
          <w:tcPr>
            <w:tcW w:w="4648" w:type="dxa"/>
            <w:shd w:val="clear" w:color="auto" w:fill="auto"/>
          </w:tcPr>
          <w:p w14:paraId="679600C1" w14:textId="77777777" w:rsidR="00906FC5" w:rsidRDefault="00906FC5" w:rsidP="00F512C4">
            <w:r>
              <w:sym w:font="Wingdings" w:char="F0FC"/>
            </w:r>
          </w:p>
        </w:tc>
      </w:tr>
      <w:tr w:rsidR="00906FC5" w14:paraId="499C4D4C" w14:textId="77777777" w:rsidTr="00906FC5">
        <w:trPr>
          <w:gridAfter w:val="1"/>
          <w:wAfter w:w="297" w:type="dxa"/>
        </w:trPr>
        <w:tc>
          <w:tcPr>
            <w:tcW w:w="562" w:type="dxa"/>
            <w:shd w:val="clear" w:color="auto" w:fill="FFFFFF" w:themeFill="background1"/>
          </w:tcPr>
          <w:p w14:paraId="40E8E1B9" w14:textId="77777777" w:rsidR="00906FC5" w:rsidRPr="00010C70" w:rsidRDefault="00906FC5" w:rsidP="00F512C4">
            <w:pPr>
              <w:rPr>
                <w:rFonts w:cs="Calibri"/>
                <w:bCs/>
                <w:color w:val="000000" w:themeColor="text1"/>
              </w:rPr>
            </w:pPr>
          </w:p>
        </w:tc>
        <w:tc>
          <w:tcPr>
            <w:tcW w:w="3843" w:type="dxa"/>
            <w:shd w:val="clear" w:color="auto" w:fill="auto"/>
          </w:tcPr>
          <w:p w14:paraId="41285E95" w14:textId="77777777" w:rsidR="00906FC5" w:rsidRPr="0087702E" w:rsidRDefault="00906FC5" w:rsidP="00906FC5">
            <w:pPr>
              <w:pStyle w:val="ListParagraph"/>
              <w:numPr>
                <w:ilvl w:val="0"/>
                <w:numId w:val="35"/>
              </w:numPr>
              <w:ind w:left="397"/>
              <w:rPr>
                <w:rFonts w:cs="Calibri"/>
                <w:bCs/>
                <w:color w:val="000000" w:themeColor="text1"/>
              </w:rPr>
            </w:pPr>
            <w:r>
              <w:rPr>
                <w:rFonts w:cs="Calibri"/>
                <w:bCs/>
                <w:color w:val="000000" w:themeColor="text1"/>
              </w:rPr>
              <w:t>Pengelompokan/</w:t>
            </w:r>
            <w:r w:rsidRPr="0087702E">
              <w:rPr>
                <w:rFonts w:cs="Calibri"/>
                <w:bCs/>
                <w:i/>
                <w:color w:val="000000" w:themeColor="text1"/>
              </w:rPr>
              <w:t>grouping</w:t>
            </w:r>
          </w:p>
        </w:tc>
        <w:tc>
          <w:tcPr>
            <w:tcW w:w="4648" w:type="dxa"/>
            <w:shd w:val="clear" w:color="auto" w:fill="auto"/>
          </w:tcPr>
          <w:p w14:paraId="44C16068" w14:textId="77777777" w:rsidR="00906FC5" w:rsidRDefault="00906FC5" w:rsidP="00F512C4">
            <w:r>
              <w:sym w:font="Wingdings" w:char="F0FC"/>
            </w:r>
          </w:p>
        </w:tc>
      </w:tr>
      <w:tr w:rsidR="00906FC5" w14:paraId="7AE03410" w14:textId="77777777" w:rsidTr="00906FC5">
        <w:trPr>
          <w:gridAfter w:val="1"/>
          <w:wAfter w:w="297" w:type="dxa"/>
        </w:trPr>
        <w:tc>
          <w:tcPr>
            <w:tcW w:w="562" w:type="dxa"/>
            <w:shd w:val="clear" w:color="auto" w:fill="FFFFFF" w:themeFill="background1"/>
          </w:tcPr>
          <w:p w14:paraId="0C4E3C72" w14:textId="77777777" w:rsidR="00906FC5" w:rsidRPr="00010C70" w:rsidRDefault="00906FC5" w:rsidP="00F512C4">
            <w:pPr>
              <w:rPr>
                <w:rFonts w:cs="Calibri"/>
                <w:bCs/>
                <w:color w:val="000000" w:themeColor="text1"/>
              </w:rPr>
            </w:pPr>
          </w:p>
        </w:tc>
        <w:tc>
          <w:tcPr>
            <w:tcW w:w="3843" w:type="dxa"/>
            <w:shd w:val="clear" w:color="auto" w:fill="auto"/>
          </w:tcPr>
          <w:p w14:paraId="3071A11B" w14:textId="77777777" w:rsidR="00906FC5" w:rsidRPr="0087702E" w:rsidRDefault="00906FC5" w:rsidP="00906FC5">
            <w:pPr>
              <w:pStyle w:val="ListParagraph"/>
              <w:numPr>
                <w:ilvl w:val="0"/>
                <w:numId w:val="35"/>
              </w:numPr>
              <w:ind w:left="397"/>
              <w:rPr>
                <w:rFonts w:cs="Calibri"/>
                <w:bCs/>
                <w:color w:val="000000" w:themeColor="text1"/>
              </w:rPr>
            </w:pPr>
            <w:r w:rsidRPr="0087702E">
              <w:rPr>
                <w:rFonts w:cs="Calibri"/>
                <w:bCs/>
                <w:color w:val="000000" w:themeColor="text1"/>
              </w:rPr>
              <w:t>Pengarsipan bukti pembelajaran (catatan aktivitas/</w:t>
            </w:r>
            <w:r w:rsidRPr="0087702E">
              <w:rPr>
                <w:rFonts w:cs="Calibri"/>
                <w:bCs/>
                <w:i/>
                <w:color w:val="000000" w:themeColor="text1"/>
              </w:rPr>
              <w:t>logbook</w:t>
            </w:r>
            <w:r w:rsidRPr="0087702E">
              <w:rPr>
                <w:rFonts w:cs="Calibri"/>
                <w:bCs/>
                <w:color w:val="000000" w:themeColor="text1"/>
              </w:rPr>
              <w:t xml:space="preserve">, nilai mahasiswa, </w:t>
            </w:r>
            <w:r w:rsidRPr="0087702E">
              <w:rPr>
                <w:rFonts w:cs="Calibri"/>
                <w:bCs/>
                <w:i/>
                <w:color w:val="000000" w:themeColor="text1"/>
              </w:rPr>
              <w:t>learning analytics</w:t>
            </w:r>
            <w:r w:rsidRPr="0087702E">
              <w:rPr>
                <w:rFonts w:cs="Calibri"/>
                <w:bCs/>
                <w:color w:val="000000" w:themeColor="text1"/>
              </w:rPr>
              <w:t>, dan sejenisnya)</w:t>
            </w:r>
          </w:p>
        </w:tc>
        <w:tc>
          <w:tcPr>
            <w:tcW w:w="4648" w:type="dxa"/>
            <w:shd w:val="clear" w:color="auto" w:fill="auto"/>
          </w:tcPr>
          <w:p w14:paraId="123E4B6C" w14:textId="77777777" w:rsidR="00906FC5" w:rsidRDefault="00906FC5" w:rsidP="00F512C4">
            <w:r>
              <w:sym w:font="Wingdings" w:char="F0FC"/>
            </w:r>
          </w:p>
        </w:tc>
      </w:tr>
      <w:tr w:rsidR="00906FC5" w14:paraId="06D49595" w14:textId="77777777" w:rsidTr="00906FC5">
        <w:trPr>
          <w:gridAfter w:val="1"/>
          <w:wAfter w:w="297" w:type="dxa"/>
        </w:trPr>
        <w:tc>
          <w:tcPr>
            <w:tcW w:w="562" w:type="dxa"/>
            <w:shd w:val="clear" w:color="auto" w:fill="FFFFFF" w:themeFill="background1"/>
          </w:tcPr>
          <w:p w14:paraId="063A551C" w14:textId="77777777" w:rsidR="00906FC5" w:rsidRPr="00010C70" w:rsidRDefault="00906FC5" w:rsidP="00F512C4">
            <w:pPr>
              <w:rPr>
                <w:rFonts w:cs="Calibri"/>
                <w:bCs/>
                <w:color w:val="000000" w:themeColor="text1"/>
              </w:rPr>
            </w:pPr>
          </w:p>
        </w:tc>
        <w:tc>
          <w:tcPr>
            <w:tcW w:w="3843" w:type="dxa"/>
            <w:shd w:val="clear" w:color="auto" w:fill="FFFFFF" w:themeFill="background1"/>
          </w:tcPr>
          <w:p w14:paraId="06DFBA10" w14:textId="77777777" w:rsidR="00906FC5" w:rsidRPr="0087702E" w:rsidRDefault="00906FC5" w:rsidP="00906FC5">
            <w:pPr>
              <w:pStyle w:val="ListParagraph"/>
              <w:numPr>
                <w:ilvl w:val="0"/>
                <w:numId w:val="35"/>
              </w:numPr>
              <w:ind w:left="397"/>
              <w:rPr>
                <w:rFonts w:cs="Calibri"/>
                <w:bCs/>
                <w:color w:val="000000" w:themeColor="text1"/>
              </w:rPr>
            </w:pPr>
            <w:r>
              <w:rPr>
                <w:rFonts w:cs="Calibri"/>
                <w:bCs/>
                <w:color w:val="000000" w:themeColor="text1"/>
              </w:rPr>
              <w:t>Integrasi dengan Sistem Informasi Akademik</w:t>
            </w:r>
          </w:p>
        </w:tc>
        <w:tc>
          <w:tcPr>
            <w:tcW w:w="4648" w:type="dxa"/>
            <w:shd w:val="clear" w:color="auto" w:fill="FFFFFF" w:themeFill="background1"/>
          </w:tcPr>
          <w:p w14:paraId="4FF1B5B4" w14:textId="77777777" w:rsidR="00906FC5" w:rsidRDefault="00906FC5" w:rsidP="00F512C4">
            <w:r>
              <w:t>Belum diketahui</w:t>
            </w:r>
          </w:p>
        </w:tc>
      </w:tr>
      <w:tr w:rsidR="00906FC5" w14:paraId="5FB43482" w14:textId="77777777" w:rsidTr="00906FC5">
        <w:trPr>
          <w:gridAfter w:val="1"/>
          <w:wAfter w:w="297" w:type="dxa"/>
        </w:trPr>
        <w:tc>
          <w:tcPr>
            <w:tcW w:w="562" w:type="dxa"/>
            <w:shd w:val="clear" w:color="auto" w:fill="FFFFFF" w:themeFill="background1"/>
          </w:tcPr>
          <w:p w14:paraId="247B2AC8" w14:textId="77777777" w:rsidR="00906FC5" w:rsidRPr="00010C70" w:rsidRDefault="00906FC5" w:rsidP="00F512C4">
            <w:pPr>
              <w:rPr>
                <w:rFonts w:cs="Calibri"/>
                <w:bCs/>
                <w:color w:val="000000" w:themeColor="text1"/>
              </w:rPr>
            </w:pPr>
          </w:p>
        </w:tc>
        <w:tc>
          <w:tcPr>
            <w:tcW w:w="3843" w:type="dxa"/>
            <w:shd w:val="clear" w:color="auto" w:fill="FFFFFF" w:themeFill="background1"/>
          </w:tcPr>
          <w:p w14:paraId="2424F03B" w14:textId="77777777" w:rsidR="00906FC5" w:rsidRDefault="00906FC5" w:rsidP="00906FC5">
            <w:pPr>
              <w:pStyle w:val="ListParagraph"/>
              <w:numPr>
                <w:ilvl w:val="0"/>
                <w:numId w:val="35"/>
              </w:numPr>
              <w:ind w:left="397"/>
              <w:rPr>
                <w:rFonts w:cs="Calibri"/>
                <w:bCs/>
                <w:color w:val="000000" w:themeColor="text1"/>
              </w:rPr>
            </w:pPr>
            <w:r w:rsidRPr="0087702E">
              <w:rPr>
                <w:rFonts w:cs="Calibri"/>
                <w:bCs/>
                <w:color w:val="000000" w:themeColor="text1"/>
              </w:rPr>
              <w:t>Integrasi dengan sumber belajar</w:t>
            </w:r>
            <w:r>
              <w:rPr>
                <w:rFonts w:cs="Calibri"/>
                <w:bCs/>
                <w:color w:val="000000" w:themeColor="text1"/>
              </w:rPr>
              <w:t xml:space="preserve"> daring</w:t>
            </w:r>
            <w:r w:rsidRPr="0087702E">
              <w:rPr>
                <w:rFonts w:cs="Calibri"/>
                <w:bCs/>
                <w:color w:val="000000" w:themeColor="text1"/>
              </w:rPr>
              <w:t xml:space="preserve"> (</w:t>
            </w:r>
            <w:r>
              <w:rPr>
                <w:rFonts w:cs="Calibri"/>
                <w:bCs/>
                <w:color w:val="000000" w:themeColor="text1"/>
              </w:rPr>
              <w:t xml:space="preserve">misalnya </w:t>
            </w:r>
            <w:r w:rsidRPr="0087702E">
              <w:rPr>
                <w:rFonts w:cs="Calibri"/>
                <w:bCs/>
                <w:i/>
                <w:color w:val="000000" w:themeColor="text1"/>
              </w:rPr>
              <w:t>e-library</w:t>
            </w:r>
            <w:r>
              <w:rPr>
                <w:rFonts w:cs="Calibri"/>
                <w:bCs/>
                <w:i/>
                <w:color w:val="000000" w:themeColor="text1"/>
              </w:rPr>
              <w:t xml:space="preserve"> </w:t>
            </w:r>
            <w:r w:rsidRPr="00986333">
              <w:rPr>
                <w:rFonts w:cs="Calibri"/>
                <w:bCs/>
                <w:color w:val="000000" w:themeColor="text1"/>
              </w:rPr>
              <w:t>dan</w:t>
            </w:r>
            <w:r>
              <w:rPr>
                <w:rFonts w:cs="Calibri"/>
                <w:bCs/>
                <w:i/>
                <w:color w:val="000000" w:themeColor="text1"/>
              </w:rPr>
              <w:t xml:space="preserve"> sumber belajar daring lainnya</w:t>
            </w:r>
            <w:r w:rsidRPr="0087702E">
              <w:rPr>
                <w:rFonts w:cs="Calibri"/>
                <w:bCs/>
                <w:color w:val="000000" w:themeColor="text1"/>
              </w:rPr>
              <w:t>)</w:t>
            </w:r>
            <w:r>
              <w:rPr>
                <w:rFonts w:cs="Calibri"/>
                <w:bCs/>
                <w:color w:val="000000" w:themeColor="text1"/>
              </w:rPr>
              <w:t xml:space="preserve"> </w:t>
            </w:r>
          </w:p>
        </w:tc>
        <w:tc>
          <w:tcPr>
            <w:tcW w:w="4648" w:type="dxa"/>
            <w:shd w:val="clear" w:color="auto" w:fill="FFFFFF" w:themeFill="background1"/>
          </w:tcPr>
          <w:p w14:paraId="3820DC67" w14:textId="77777777" w:rsidR="00906FC5" w:rsidRDefault="00906FC5" w:rsidP="00F512C4">
            <w:r>
              <w:t>Belum diketahui</w:t>
            </w:r>
          </w:p>
        </w:tc>
      </w:tr>
      <w:tr w:rsidR="00906FC5" w14:paraId="7AD8EDE3" w14:textId="77777777" w:rsidTr="00906FC5">
        <w:trPr>
          <w:gridAfter w:val="1"/>
          <w:wAfter w:w="297" w:type="dxa"/>
        </w:trPr>
        <w:tc>
          <w:tcPr>
            <w:tcW w:w="562" w:type="dxa"/>
            <w:shd w:val="clear" w:color="auto" w:fill="FFFFFF" w:themeFill="background1"/>
          </w:tcPr>
          <w:p w14:paraId="1F4F37F2" w14:textId="77777777" w:rsidR="00906FC5" w:rsidRPr="00010C70" w:rsidRDefault="00906FC5" w:rsidP="00F512C4">
            <w:pPr>
              <w:rPr>
                <w:rFonts w:cs="Calibri"/>
                <w:bCs/>
                <w:color w:val="000000" w:themeColor="text1"/>
              </w:rPr>
            </w:pPr>
          </w:p>
        </w:tc>
        <w:tc>
          <w:tcPr>
            <w:tcW w:w="3843" w:type="dxa"/>
            <w:shd w:val="clear" w:color="auto" w:fill="FFFFFF" w:themeFill="background1"/>
          </w:tcPr>
          <w:p w14:paraId="3D21F4CA" w14:textId="77777777" w:rsidR="00906FC5" w:rsidRPr="0087702E" w:rsidRDefault="00906FC5" w:rsidP="00906FC5">
            <w:pPr>
              <w:pStyle w:val="ListParagraph"/>
              <w:numPr>
                <w:ilvl w:val="0"/>
                <w:numId w:val="35"/>
              </w:numPr>
              <w:ind w:left="397"/>
              <w:rPr>
                <w:rFonts w:cs="Calibri"/>
                <w:bCs/>
                <w:color w:val="000000" w:themeColor="text1"/>
              </w:rPr>
            </w:pPr>
            <w:r>
              <w:rPr>
                <w:rFonts w:cs="Calibri"/>
                <w:bCs/>
                <w:color w:val="000000" w:themeColor="text1"/>
              </w:rPr>
              <w:t>Online Help Desk</w:t>
            </w:r>
          </w:p>
        </w:tc>
        <w:tc>
          <w:tcPr>
            <w:tcW w:w="4648" w:type="dxa"/>
            <w:shd w:val="clear" w:color="auto" w:fill="FFFFFF" w:themeFill="background1"/>
          </w:tcPr>
          <w:p w14:paraId="5AB8B3DC" w14:textId="77777777" w:rsidR="00906FC5" w:rsidRDefault="00906FC5" w:rsidP="00F512C4">
            <w:r>
              <w:t>Belum diketahui</w:t>
            </w:r>
          </w:p>
        </w:tc>
      </w:tr>
      <w:tr w:rsidR="00906FC5" w14:paraId="39A3D8D3" w14:textId="77777777" w:rsidTr="00906FC5">
        <w:trPr>
          <w:gridAfter w:val="1"/>
          <w:wAfter w:w="297" w:type="dxa"/>
        </w:trPr>
        <w:tc>
          <w:tcPr>
            <w:tcW w:w="562" w:type="dxa"/>
            <w:shd w:val="clear" w:color="auto" w:fill="FFFFFF" w:themeFill="background1"/>
          </w:tcPr>
          <w:p w14:paraId="6F2B1E0A" w14:textId="76AD0E9A" w:rsidR="00906FC5" w:rsidRPr="00010C70" w:rsidRDefault="00801B1F" w:rsidP="00F512C4">
            <w:pPr>
              <w:rPr>
                <w:rFonts w:cs="Calibri"/>
                <w:bCs/>
                <w:color w:val="000000" w:themeColor="text1"/>
              </w:rPr>
            </w:pPr>
            <w:r>
              <w:rPr>
                <w:rFonts w:cs="Calibri"/>
                <w:bCs/>
                <w:color w:val="000000" w:themeColor="text1"/>
              </w:rPr>
              <w:lastRenderedPageBreak/>
              <w:t>12</w:t>
            </w:r>
          </w:p>
        </w:tc>
        <w:tc>
          <w:tcPr>
            <w:tcW w:w="3843" w:type="dxa"/>
            <w:shd w:val="clear" w:color="auto" w:fill="FFFFFF" w:themeFill="background1"/>
          </w:tcPr>
          <w:p w14:paraId="642C5A25" w14:textId="4830A050" w:rsidR="00906FC5" w:rsidRPr="00AC6339" w:rsidRDefault="00906FC5" w:rsidP="00F512C4">
            <w:pPr>
              <w:rPr>
                <w:rFonts w:cs="Calibri"/>
                <w:bCs/>
                <w:color w:val="000000" w:themeColor="text1"/>
              </w:rPr>
            </w:pPr>
            <w:r>
              <w:rPr>
                <w:rFonts w:cs="Calibri"/>
                <w:bCs/>
                <w:color w:val="000000" w:themeColor="text1"/>
              </w:rPr>
              <w:t>Memiliki atau memiliki akses terhadap i</w:t>
            </w:r>
            <w:r w:rsidRPr="00AC6339">
              <w:rPr>
                <w:rFonts w:cs="Calibri"/>
                <w:bCs/>
                <w:color w:val="000000" w:themeColor="text1"/>
              </w:rPr>
              <w:t xml:space="preserve">nfrastruktur TIK di </w:t>
            </w:r>
            <w:r>
              <w:rPr>
                <w:rFonts w:cs="Calibri"/>
                <w:bCs/>
                <w:color w:val="000000" w:themeColor="text1"/>
              </w:rPr>
              <w:t>Kampus Utama, yang mencakup:</w:t>
            </w:r>
          </w:p>
        </w:tc>
        <w:tc>
          <w:tcPr>
            <w:tcW w:w="4648" w:type="dxa"/>
            <w:shd w:val="clear" w:color="auto" w:fill="FFFFFF" w:themeFill="background1"/>
          </w:tcPr>
          <w:p w14:paraId="148B28AB" w14:textId="77777777" w:rsidR="00906FC5" w:rsidRDefault="00906FC5" w:rsidP="00F512C4"/>
        </w:tc>
      </w:tr>
      <w:tr w:rsidR="00906FC5" w14:paraId="1CCB7A85" w14:textId="77777777" w:rsidTr="00906FC5">
        <w:trPr>
          <w:gridAfter w:val="1"/>
          <w:wAfter w:w="297" w:type="dxa"/>
        </w:trPr>
        <w:tc>
          <w:tcPr>
            <w:tcW w:w="562" w:type="dxa"/>
            <w:shd w:val="clear" w:color="auto" w:fill="FFFFFF" w:themeFill="background1"/>
          </w:tcPr>
          <w:p w14:paraId="5DC1F30A" w14:textId="77777777" w:rsidR="00906FC5" w:rsidRPr="00010C70" w:rsidRDefault="00906FC5" w:rsidP="00F512C4">
            <w:pPr>
              <w:rPr>
                <w:rFonts w:cs="Calibri"/>
                <w:bCs/>
                <w:color w:val="000000" w:themeColor="text1"/>
              </w:rPr>
            </w:pPr>
          </w:p>
        </w:tc>
        <w:tc>
          <w:tcPr>
            <w:tcW w:w="3843" w:type="dxa"/>
            <w:shd w:val="clear" w:color="auto" w:fill="FFFFFF" w:themeFill="background1"/>
          </w:tcPr>
          <w:p w14:paraId="74959F0C" w14:textId="77777777" w:rsidR="00906FC5" w:rsidRPr="0084752F" w:rsidRDefault="00906FC5" w:rsidP="00906FC5">
            <w:pPr>
              <w:pStyle w:val="ListParagraph"/>
              <w:numPr>
                <w:ilvl w:val="0"/>
                <w:numId w:val="36"/>
              </w:numPr>
              <w:rPr>
                <w:rFonts w:cs="Calibri"/>
                <w:bCs/>
                <w:color w:val="000000" w:themeColor="text1"/>
              </w:rPr>
            </w:pPr>
            <w:r w:rsidRPr="0084752F">
              <w:rPr>
                <w:rFonts w:cs="Calibri"/>
                <w:bCs/>
                <w:color w:val="000000" w:themeColor="text1"/>
              </w:rPr>
              <w:t xml:space="preserve">Server (misalnya dalam bentuk </w:t>
            </w:r>
            <w:r w:rsidRPr="0084752F">
              <w:rPr>
                <w:rFonts w:cs="Calibri"/>
                <w:bCs/>
                <w:i/>
                <w:color w:val="000000" w:themeColor="text1"/>
              </w:rPr>
              <w:t>farm server</w:t>
            </w:r>
            <w:r w:rsidRPr="0084752F">
              <w:rPr>
                <w:rFonts w:cs="Calibri"/>
                <w:bCs/>
                <w:color w:val="000000" w:themeColor="text1"/>
              </w:rPr>
              <w:t xml:space="preserve">, </w:t>
            </w:r>
            <w:r w:rsidRPr="0084752F">
              <w:rPr>
                <w:rFonts w:cs="Calibri"/>
                <w:bCs/>
                <w:i/>
                <w:color w:val="000000" w:themeColor="text1"/>
              </w:rPr>
              <w:t>colocation server, hosting, cloud</w:t>
            </w:r>
            <w:r w:rsidRPr="0084752F">
              <w:rPr>
                <w:rFonts w:cs="Calibri"/>
                <w:bCs/>
                <w:color w:val="000000" w:themeColor="text1"/>
              </w:rPr>
              <w:t>, dan sejenisnya) -- Butir A.12 menjelaskan syarat minimum server Sistem Pengelola Pembelajaran</w:t>
            </w:r>
          </w:p>
        </w:tc>
        <w:tc>
          <w:tcPr>
            <w:tcW w:w="4648" w:type="dxa"/>
            <w:shd w:val="clear" w:color="auto" w:fill="FFFFFF" w:themeFill="background1"/>
          </w:tcPr>
          <w:p w14:paraId="2B037616" w14:textId="77777777" w:rsidR="00906FC5" w:rsidRPr="00AD558D" w:rsidRDefault="00906FC5" w:rsidP="00F512C4">
            <w:pPr>
              <w:rPr>
                <w:b/>
              </w:rPr>
            </w:pPr>
            <w:r w:rsidRPr="00AD558D">
              <w:rPr>
                <w:b/>
              </w:rPr>
              <w:t>Belum memenuhi.</w:t>
            </w:r>
          </w:p>
          <w:p w14:paraId="3ED60508" w14:textId="77777777" w:rsidR="00906FC5" w:rsidRDefault="00906FC5" w:rsidP="00F512C4">
            <w:r w:rsidRPr="00AD558D">
              <w:rPr>
                <w:b/>
              </w:rPr>
              <w:t>Penjelasan diberikan sekadar sebagai klaim tanpa bukti</w:t>
            </w:r>
            <w:r>
              <w:t xml:space="preserve"> (misalnya dengan bukti kontrak sewa server dengan spesifikasi tertentu). Berdasarkan data yang diberikan, LMS akan melayani 50.000 mahasiswa. Kapasitas server seharusnya dihitung berdasarkan jumlah mahasiswa yang diproyeksikan.</w:t>
            </w:r>
          </w:p>
          <w:p w14:paraId="338BD1FC" w14:textId="77777777" w:rsidR="00906FC5" w:rsidRDefault="00906FC5" w:rsidP="00F512C4"/>
          <w:p w14:paraId="16036E5E" w14:textId="77777777" w:rsidR="00906FC5" w:rsidRDefault="00906FC5" w:rsidP="00F512C4">
            <w:r w:rsidRPr="00670F38">
              <w:t>Syarat minimum server Sistem Pengelola Pembelajaran</w:t>
            </w:r>
            <w:r>
              <w:t xml:space="preserve"> berdasarkan Kepdirjen Nomor 83/E/KPT/2020 tentang Persyaratan dan Prosedur Pendirian PTS Pendidikan Akademik.</w:t>
            </w:r>
          </w:p>
          <w:p w14:paraId="1CADBA02" w14:textId="77777777" w:rsidR="00906FC5" w:rsidRDefault="00906FC5" w:rsidP="00A14D84">
            <w:pPr>
              <w:pStyle w:val="ListParagraph"/>
              <w:numPr>
                <w:ilvl w:val="0"/>
                <w:numId w:val="70"/>
              </w:numPr>
            </w:pPr>
            <w:r>
              <w:t>Ruang data paling sedikit 5GB untuk tiap matakuliah yang diselenggarakan ;</w:t>
            </w:r>
          </w:p>
          <w:p w14:paraId="4FC5987F" w14:textId="77777777" w:rsidR="00906FC5" w:rsidRDefault="00906FC5" w:rsidP="00A14D84">
            <w:pPr>
              <w:pStyle w:val="ListParagraph"/>
              <w:numPr>
                <w:ilvl w:val="0"/>
                <w:numId w:val="70"/>
              </w:numPr>
            </w:pPr>
            <w:r>
              <w:t>Memori paling sedikit 100MB tersedia untuk masing-masing peserta yang mengakses pada saat yang sama;</w:t>
            </w:r>
          </w:p>
          <w:p w14:paraId="6A781BB2" w14:textId="77777777" w:rsidR="00906FC5" w:rsidRDefault="00906FC5" w:rsidP="00A14D84">
            <w:pPr>
              <w:pStyle w:val="ListParagraph"/>
              <w:numPr>
                <w:ilvl w:val="0"/>
                <w:numId w:val="70"/>
              </w:numPr>
            </w:pPr>
            <w:r>
              <w:t>Kecepatan transfer data 100Kbps per pengguna untuk akses ke luar dan 25Kbps per pengguna bersamaan untuk akses masuk</w:t>
            </w:r>
          </w:p>
        </w:tc>
      </w:tr>
      <w:tr w:rsidR="00906FC5" w14:paraId="6C67F536" w14:textId="77777777" w:rsidTr="00906FC5">
        <w:trPr>
          <w:gridAfter w:val="1"/>
          <w:wAfter w:w="297" w:type="dxa"/>
        </w:trPr>
        <w:tc>
          <w:tcPr>
            <w:tcW w:w="562" w:type="dxa"/>
            <w:shd w:val="clear" w:color="auto" w:fill="FFFFFF" w:themeFill="background1"/>
          </w:tcPr>
          <w:p w14:paraId="452807A6" w14:textId="77777777" w:rsidR="00906FC5" w:rsidRPr="00010C70" w:rsidRDefault="00906FC5" w:rsidP="00F512C4">
            <w:pPr>
              <w:rPr>
                <w:rFonts w:cs="Calibri"/>
                <w:bCs/>
                <w:color w:val="000000" w:themeColor="text1"/>
              </w:rPr>
            </w:pPr>
          </w:p>
        </w:tc>
        <w:tc>
          <w:tcPr>
            <w:tcW w:w="3843" w:type="dxa"/>
            <w:shd w:val="clear" w:color="auto" w:fill="FFFFFF" w:themeFill="background1"/>
          </w:tcPr>
          <w:p w14:paraId="2BBA4226" w14:textId="77777777" w:rsidR="00906FC5" w:rsidRPr="00986333" w:rsidRDefault="00906FC5" w:rsidP="00906FC5">
            <w:pPr>
              <w:pStyle w:val="ListParagraph"/>
              <w:numPr>
                <w:ilvl w:val="0"/>
                <w:numId w:val="36"/>
              </w:numPr>
              <w:ind w:left="307" w:hanging="307"/>
              <w:rPr>
                <w:rFonts w:cs="Calibri"/>
                <w:bCs/>
                <w:color w:val="000000" w:themeColor="text1"/>
              </w:rPr>
            </w:pPr>
            <w:r w:rsidRPr="00986333">
              <w:rPr>
                <w:rFonts w:cs="Calibri"/>
                <w:bCs/>
                <w:color w:val="000000" w:themeColor="text1"/>
              </w:rPr>
              <w:t>Fasilitas teleconference</w:t>
            </w:r>
          </w:p>
        </w:tc>
        <w:tc>
          <w:tcPr>
            <w:tcW w:w="4648" w:type="dxa"/>
            <w:shd w:val="clear" w:color="auto" w:fill="FFFFFF" w:themeFill="background1"/>
          </w:tcPr>
          <w:p w14:paraId="2388734A" w14:textId="77777777" w:rsidR="00906FC5" w:rsidRPr="00D170A7" w:rsidRDefault="00906FC5" w:rsidP="00F512C4">
            <w:pPr>
              <w:rPr>
                <w:b/>
              </w:rPr>
            </w:pPr>
            <w:r w:rsidRPr="00D170A7">
              <w:rPr>
                <w:b/>
              </w:rPr>
              <w:t>Tidak ada</w:t>
            </w:r>
          </w:p>
          <w:p w14:paraId="44BB9C4C" w14:textId="77777777" w:rsidR="00906FC5" w:rsidRDefault="00906FC5" w:rsidP="00F512C4">
            <w:r>
              <w:t xml:space="preserve">Ada kontrak layanan Internet dengan Astinet Lite, tetapi hanya ada </w:t>
            </w:r>
            <w:r w:rsidRPr="00D170A7">
              <w:rPr>
                <w:b/>
              </w:rPr>
              <w:t>satu layanan untuk kantor pusat.</w:t>
            </w:r>
          </w:p>
        </w:tc>
      </w:tr>
      <w:tr w:rsidR="00906FC5" w14:paraId="1EE48948" w14:textId="77777777" w:rsidTr="00906FC5">
        <w:trPr>
          <w:gridAfter w:val="1"/>
          <w:wAfter w:w="297" w:type="dxa"/>
        </w:trPr>
        <w:tc>
          <w:tcPr>
            <w:tcW w:w="562" w:type="dxa"/>
            <w:shd w:val="clear" w:color="auto" w:fill="FFFFFF" w:themeFill="background1"/>
          </w:tcPr>
          <w:p w14:paraId="6B36FE25" w14:textId="77777777" w:rsidR="00906FC5" w:rsidRPr="00010C70" w:rsidRDefault="00906FC5" w:rsidP="00F512C4">
            <w:pPr>
              <w:rPr>
                <w:rFonts w:cs="Calibri"/>
                <w:bCs/>
                <w:color w:val="000000" w:themeColor="text1"/>
              </w:rPr>
            </w:pPr>
          </w:p>
        </w:tc>
        <w:tc>
          <w:tcPr>
            <w:tcW w:w="3843" w:type="dxa"/>
            <w:shd w:val="clear" w:color="auto" w:fill="FFFFFF" w:themeFill="background1"/>
          </w:tcPr>
          <w:p w14:paraId="37C0B014" w14:textId="77777777" w:rsidR="00906FC5" w:rsidRPr="00986333" w:rsidRDefault="00906FC5" w:rsidP="00906FC5">
            <w:pPr>
              <w:pStyle w:val="ListParagraph"/>
              <w:numPr>
                <w:ilvl w:val="0"/>
                <w:numId w:val="36"/>
              </w:numPr>
              <w:ind w:left="307" w:hanging="307"/>
              <w:rPr>
                <w:rFonts w:cs="Calibri"/>
                <w:bCs/>
                <w:color w:val="000000" w:themeColor="text1"/>
              </w:rPr>
            </w:pPr>
            <w:r w:rsidRPr="00986333">
              <w:rPr>
                <w:rFonts w:cs="Calibri"/>
                <w:bCs/>
                <w:color w:val="000000" w:themeColor="text1"/>
              </w:rPr>
              <w:t>Komputer</w:t>
            </w:r>
          </w:p>
        </w:tc>
        <w:tc>
          <w:tcPr>
            <w:tcW w:w="4648" w:type="dxa"/>
            <w:shd w:val="clear" w:color="auto" w:fill="FFFFFF" w:themeFill="background1"/>
          </w:tcPr>
          <w:p w14:paraId="762FB2A0" w14:textId="77777777" w:rsidR="00906FC5" w:rsidRDefault="00906FC5" w:rsidP="00F512C4">
            <w:r>
              <w:t>Ada</w:t>
            </w:r>
          </w:p>
        </w:tc>
      </w:tr>
      <w:tr w:rsidR="00906FC5" w14:paraId="19652F7A" w14:textId="77777777" w:rsidTr="00906FC5">
        <w:trPr>
          <w:gridAfter w:val="1"/>
          <w:wAfter w:w="297" w:type="dxa"/>
        </w:trPr>
        <w:tc>
          <w:tcPr>
            <w:tcW w:w="562" w:type="dxa"/>
            <w:shd w:val="clear" w:color="auto" w:fill="FFFFFF" w:themeFill="background1"/>
          </w:tcPr>
          <w:p w14:paraId="40734B06" w14:textId="77777777" w:rsidR="00906FC5" w:rsidRPr="00010C70" w:rsidRDefault="00906FC5" w:rsidP="00F512C4">
            <w:pPr>
              <w:rPr>
                <w:rFonts w:cs="Calibri"/>
                <w:bCs/>
                <w:color w:val="000000" w:themeColor="text1"/>
              </w:rPr>
            </w:pPr>
          </w:p>
        </w:tc>
        <w:tc>
          <w:tcPr>
            <w:tcW w:w="3843" w:type="dxa"/>
            <w:shd w:val="clear" w:color="auto" w:fill="FFFFFF" w:themeFill="background1"/>
          </w:tcPr>
          <w:p w14:paraId="2212040B" w14:textId="77777777" w:rsidR="00906FC5" w:rsidRPr="00986333" w:rsidRDefault="00906FC5" w:rsidP="00906FC5">
            <w:pPr>
              <w:pStyle w:val="ListParagraph"/>
              <w:numPr>
                <w:ilvl w:val="0"/>
                <w:numId w:val="36"/>
              </w:numPr>
              <w:ind w:left="307" w:hanging="307"/>
              <w:rPr>
                <w:rFonts w:cs="Calibri"/>
                <w:bCs/>
                <w:color w:val="000000" w:themeColor="text1"/>
              </w:rPr>
            </w:pPr>
            <w:r w:rsidRPr="00986333">
              <w:rPr>
                <w:rFonts w:cs="Calibri"/>
                <w:bCs/>
                <w:color w:val="000000" w:themeColor="text1"/>
              </w:rPr>
              <w:t>Jaminan pasok daya listrik tidak terputus dengan penyediaan cadangan catu daya (genset, UPS) yang memadai</w:t>
            </w:r>
          </w:p>
        </w:tc>
        <w:tc>
          <w:tcPr>
            <w:tcW w:w="4648" w:type="dxa"/>
            <w:shd w:val="clear" w:color="auto" w:fill="FFFFFF" w:themeFill="background1"/>
          </w:tcPr>
          <w:p w14:paraId="2831CBD3" w14:textId="77777777" w:rsidR="00906FC5" w:rsidRDefault="00906FC5" w:rsidP="00F512C4">
            <w:r>
              <w:t>Ada klaim jaminan pasok daya tidak terputus, tetapi tidak ada penjelasan spesifik bagaimana cara/sarananya.</w:t>
            </w:r>
          </w:p>
        </w:tc>
      </w:tr>
      <w:tr w:rsidR="00906FC5" w14:paraId="27B6E5AA" w14:textId="77777777" w:rsidTr="00906FC5">
        <w:trPr>
          <w:gridAfter w:val="1"/>
          <w:wAfter w:w="297" w:type="dxa"/>
        </w:trPr>
        <w:tc>
          <w:tcPr>
            <w:tcW w:w="562" w:type="dxa"/>
            <w:shd w:val="clear" w:color="auto" w:fill="FFFFFF" w:themeFill="background1"/>
          </w:tcPr>
          <w:p w14:paraId="59DB1C48" w14:textId="5443CD87" w:rsidR="00906FC5" w:rsidRPr="00010C70" w:rsidRDefault="00801B1F" w:rsidP="00F512C4">
            <w:pPr>
              <w:rPr>
                <w:rFonts w:cs="Calibri"/>
                <w:bCs/>
                <w:color w:val="000000" w:themeColor="text1"/>
              </w:rPr>
            </w:pPr>
            <w:r>
              <w:rPr>
                <w:rFonts w:cs="Calibri"/>
                <w:bCs/>
                <w:color w:val="000000" w:themeColor="text1"/>
              </w:rPr>
              <w:t>13</w:t>
            </w:r>
          </w:p>
        </w:tc>
        <w:tc>
          <w:tcPr>
            <w:tcW w:w="3843" w:type="dxa"/>
            <w:shd w:val="clear" w:color="auto" w:fill="FFFFFF" w:themeFill="background1"/>
          </w:tcPr>
          <w:p w14:paraId="45D8E281" w14:textId="77777777" w:rsidR="00906FC5" w:rsidRPr="00986333" w:rsidRDefault="00906FC5" w:rsidP="00F512C4">
            <w:pPr>
              <w:rPr>
                <w:rFonts w:cs="Calibri"/>
                <w:bCs/>
                <w:color w:val="000000" w:themeColor="text1"/>
              </w:rPr>
            </w:pPr>
            <w:r>
              <w:rPr>
                <w:rFonts w:cs="Calibri"/>
                <w:bCs/>
                <w:color w:val="000000" w:themeColor="text1"/>
              </w:rPr>
              <w:t>Memiliki atau memiliki akses terhadap Sistem Informasi Akademik</w:t>
            </w:r>
          </w:p>
        </w:tc>
        <w:tc>
          <w:tcPr>
            <w:tcW w:w="4648" w:type="dxa"/>
            <w:shd w:val="clear" w:color="auto" w:fill="FFFFFF" w:themeFill="background1"/>
          </w:tcPr>
          <w:p w14:paraId="2C763B5E" w14:textId="77777777" w:rsidR="00906FC5" w:rsidRDefault="00906FC5" w:rsidP="00F512C4">
            <w:r>
              <w:t xml:space="preserve">Mengklaim ada dengan fitur sesuai daftar yang diberikan. </w:t>
            </w:r>
          </w:p>
          <w:p w14:paraId="4ED04A15" w14:textId="77777777" w:rsidR="00906FC5" w:rsidRDefault="00906FC5" w:rsidP="00F512C4">
            <w:r>
              <w:t>Perlu diverifikasi saat visitasi</w:t>
            </w:r>
          </w:p>
        </w:tc>
      </w:tr>
    </w:tbl>
    <w:p w14:paraId="30F3B3DA" w14:textId="77A97E26" w:rsidR="006735CE" w:rsidRPr="00033131" w:rsidRDefault="006735CE" w:rsidP="00906FC5">
      <w:pPr>
        <w:pStyle w:val="Title"/>
        <w:ind w:left="720"/>
        <w:contextualSpacing/>
        <w:jc w:val="left"/>
      </w:pPr>
    </w:p>
    <w:sectPr w:rsidR="006735CE" w:rsidRPr="00033131" w:rsidSect="00A75F25">
      <w:pgSz w:w="11907" w:h="16840"/>
      <w:pgMar w:top="1418" w:right="1418" w:bottom="1701" w:left="1418" w:header="0" w:footer="100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2B728" w14:textId="77777777" w:rsidR="001F613D" w:rsidRDefault="001F613D">
      <w:r>
        <w:separator/>
      </w:r>
    </w:p>
  </w:endnote>
  <w:endnote w:type="continuationSeparator" w:id="0">
    <w:p w14:paraId="11F10CE9" w14:textId="77777777" w:rsidR="001F613D" w:rsidRDefault="001F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Gothic">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78BB4" w14:textId="77777777" w:rsidR="001F613D" w:rsidRDefault="001F613D">
      <w:r>
        <w:separator/>
      </w:r>
    </w:p>
  </w:footnote>
  <w:footnote w:type="continuationSeparator" w:id="0">
    <w:p w14:paraId="7259EC52" w14:textId="77777777" w:rsidR="001F613D" w:rsidRDefault="001F6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5E1"/>
    <w:multiLevelType w:val="hybridMultilevel"/>
    <w:tmpl w:val="F78EBEA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0B1257D"/>
    <w:multiLevelType w:val="hybridMultilevel"/>
    <w:tmpl w:val="C598D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B5EEE"/>
    <w:multiLevelType w:val="hybridMultilevel"/>
    <w:tmpl w:val="1076FCA6"/>
    <w:lvl w:ilvl="0" w:tplc="94FC27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9631A"/>
    <w:multiLevelType w:val="hybridMultilevel"/>
    <w:tmpl w:val="18F86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D0409D"/>
    <w:multiLevelType w:val="hybridMultilevel"/>
    <w:tmpl w:val="31306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DC127A"/>
    <w:multiLevelType w:val="hybridMultilevel"/>
    <w:tmpl w:val="31306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36BE3"/>
    <w:multiLevelType w:val="hybridMultilevel"/>
    <w:tmpl w:val="4E34B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EF3F8E"/>
    <w:multiLevelType w:val="hybridMultilevel"/>
    <w:tmpl w:val="F3BA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915814"/>
    <w:multiLevelType w:val="hybridMultilevel"/>
    <w:tmpl w:val="2438F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960A44"/>
    <w:multiLevelType w:val="hybridMultilevel"/>
    <w:tmpl w:val="3BA0D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18621A"/>
    <w:multiLevelType w:val="hybridMultilevel"/>
    <w:tmpl w:val="9B105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943EFF"/>
    <w:multiLevelType w:val="hybridMultilevel"/>
    <w:tmpl w:val="C6902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EA7759"/>
    <w:multiLevelType w:val="hybridMultilevel"/>
    <w:tmpl w:val="DA8249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4A145D"/>
    <w:multiLevelType w:val="hybridMultilevel"/>
    <w:tmpl w:val="AF9A5654"/>
    <w:lvl w:ilvl="0" w:tplc="04090019">
      <w:start w:val="1"/>
      <w:numFmt w:val="lowerLetter"/>
      <w:lvlText w:val="%1."/>
      <w:lvlJc w:val="lef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824E17"/>
    <w:multiLevelType w:val="hybridMultilevel"/>
    <w:tmpl w:val="10A4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90047B"/>
    <w:multiLevelType w:val="hybridMultilevel"/>
    <w:tmpl w:val="EBB052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E22F3"/>
    <w:multiLevelType w:val="hybridMultilevel"/>
    <w:tmpl w:val="31306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B4EC4"/>
    <w:multiLevelType w:val="hybridMultilevel"/>
    <w:tmpl w:val="13667B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73997"/>
    <w:multiLevelType w:val="hybridMultilevel"/>
    <w:tmpl w:val="31306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553A36"/>
    <w:multiLevelType w:val="hybridMultilevel"/>
    <w:tmpl w:val="BC0A4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351760"/>
    <w:multiLevelType w:val="hybridMultilevel"/>
    <w:tmpl w:val="EC7A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4B782A"/>
    <w:multiLevelType w:val="hybridMultilevel"/>
    <w:tmpl w:val="7BD4EE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4E2201"/>
    <w:multiLevelType w:val="hybridMultilevel"/>
    <w:tmpl w:val="668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C77D90"/>
    <w:multiLevelType w:val="hybridMultilevel"/>
    <w:tmpl w:val="AC86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3962C66"/>
    <w:multiLevelType w:val="hybridMultilevel"/>
    <w:tmpl w:val="C6902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1B1272"/>
    <w:multiLevelType w:val="hybridMultilevel"/>
    <w:tmpl w:val="08FAE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54B372B"/>
    <w:multiLevelType w:val="hybridMultilevel"/>
    <w:tmpl w:val="B9AC9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2A01C9"/>
    <w:multiLevelType w:val="hybridMultilevel"/>
    <w:tmpl w:val="3BA0D8A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E4655F"/>
    <w:multiLevelType w:val="hybridMultilevel"/>
    <w:tmpl w:val="C6902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473116"/>
    <w:multiLevelType w:val="hybridMultilevel"/>
    <w:tmpl w:val="9B105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5123EB"/>
    <w:multiLevelType w:val="hybridMultilevel"/>
    <w:tmpl w:val="4950F7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E8431B"/>
    <w:multiLevelType w:val="hybridMultilevel"/>
    <w:tmpl w:val="9B1053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EA55C4"/>
    <w:multiLevelType w:val="hybridMultilevel"/>
    <w:tmpl w:val="B9AC9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CB1216"/>
    <w:multiLevelType w:val="hybridMultilevel"/>
    <w:tmpl w:val="38069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D0374C"/>
    <w:multiLevelType w:val="hybridMultilevel"/>
    <w:tmpl w:val="58BA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BC0C44"/>
    <w:multiLevelType w:val="hybridMultilevel"/>
    <w:tmpl w:val="1FB024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E230821"/>
    <w:multiLevelType w:val="hybridMultilevel"/>
    <w:tmpl w:val="C6902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51704A"/>
    <w:multiLevelType w:val="hybridMultilevel"/>
    <w:tmpl w:val="C6902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97657E"/>
    <w:multiLevelType w:val="hybridMultilevel"/>
    <w:tmpl w:val="31306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45245A"/>
    <w:multiLevelType w:val="hybridMultilevel"/>
    <w:tmpl w:val="7DAA6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1AD3AF5"/>
    <w:multiLevelType w:val="hybridMultilevel"/>
    <w:tmpl w:val="C6902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A7206D"/>
    <w:multiLevelType w:val="hybridMultilevel"/>
    <w:tmpl w:val="36724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77A65A8"/>
    <w:multiLevelType w:val="hybridMultilevel"/>
    <w:tmpl w:val="B9AC9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F47910"/>
    <w:multiLevelType w:val="hybridMultilevel"/>
    <w:tmpl w:val="5B74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753839"/>
    <w:multiLevelType w:val="hybridMultilevel"/>
    <w:tmpl w:val="CCF42AAC"/>
    <w:lvl w:ilvl="0" w:tplc="A5F67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042AEA"/>
    <w:multiLevelType w:val="hybridMultilevel"/>
    <w:tmpl w:val="35E4C6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D5D233A"/>
    <w:multiLevelType w:val="hybridMultilevel"/>
    <w:tmpl w:val="5F70E2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A611A2"/>
    <w:multiLevelType w:val="hybridMultilevel"/>
    <w:tmpl w:val="758E2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235E16"/>
    <w:multiLevelType w:val="hybridMultilevel"/>
    <w:tmpl w:val="9B105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9B40CE"/>
    <w:multiLevelType w:val="hybridMultilevel"/>
    <w:tmpl w:val="E4BC8AC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547409E"/>
    <w:multiLevelType w:val="hybridMultilevel"/>
    <w:tmpl w:val="495824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9063A1"/>
    <w:multiLevelType w:val="hybridMultilevel"/>
    <w:tmpl w:val="BB96ED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B07008"/>
    <w:multiLevelType w:val="hybridMultilevel"/>
    <w:tmpl w:val="7092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3971A3"/>
    <w:multiLevelType w:val="hybridMultilevel"/>
    <w:tmpl w:val="B9EC4608"/>
    <w:lvl w:ilvl="0" w:tplc="8110C81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5" w15:restartNumberingAfterBreak="0">
    <w:nsid w:val="5C57384B"/>
    <w:multiLevelType w:val="hybridMultilevel"/>
    <w:tmpl w:val="2C6C7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EC62D17"/>
    <w:multiLevelType w:val="hybridMultilevel"/>
    <w:tmpl w:val="0C2E82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F7065C"/>
    <w:multiLevelType w:val="hybridMultilevel"/>
    <w:tmpl w:val="93303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005086"/>
    <w:multiLevelType w:val="hybridMultilevel"/>
    <w:tmpl w:val="4C5A6C8C"/>
    <w:lvl w:ilvl="0" w:tplc="36EA2C98">
      <w:numFmt w:val="bullet"/>
      <w:lvlText w:val="•"/>
      <w:lvlJc w:val="left"/>
      <w:pPr>
        <w:ind w:left="715" w:hanging="408"/>
      </w:pPr>
      <w:rPr>
        <w:rFonts w:ascii="Calibri" w:eastAsiaTheme="minorHAnsi" w:hAnsi="Calibri" w:cstheme="minorBidi" w:hint="default"/>
      </w:rPr>
    </w:lvl>
    <w:lvl w:ilvl="1" w:tplc="04090003" w:tentative="1">
      <w:start w:val="1"/>
      <w:numFmt w:val="bullet"/>
      <w:lvlText w:val="o"/>
      <w:lvlJc w:val="left"/>
      <w:pPr>
        <w:ind w:left="1387" w:hanging="360"/>
      </w:pPr>
      <w:rPr>
        <w:rFonts w:ascii="Courier New" w:hAnsi="Courier New" w:cs="Courier New" w:hint="default"/>
      </w:rPr>
    </w:lvl>
    <w:lvl w:ilvl="2" w:tplc="04090005" w:tentative="1">
      <w:start w:val="1"/>
      <w:numFmt w:val="bullet"/>
      <w:lvlText w:val=""/>
      <w:lvlJc w:val="left"/>
      <w:pPr>
        <w:ind w:left="2107" w:hanging="360"/>
      </w:pPr>
      <w:rPr>
        <w:rFonts w:ascii="Wingdings" w:hAnsi="Wingdings" w:hint="default"/>
      </w:rPr>
    </w:lvl>
    <w:lvl w:ilvl="3" w:tplc="04090001" w:tentative="1">
      <w:start w:val="1"/>
      <w:numFmt w:val="bullet"/>
      <w:lvlText w:val=""/>
      <w:lvlJc w:val="left"/>
      <w:pPr>
        <w:ind w:left="2827" w:hanging="360"/>
      </w:pPr>
      <w:rPr>
        <w:rFonts w:ascii="Symbol" w:hAnsi="Symbol" w:hint="default"/>
      </w:rPr>
    </w:lvl>
    <w:lvl w:ilvl="4" w:tplc="04090003" w:tentative="1">
      <w:start w:val="1"/>
      <w:numFmt w:val="bullet"/>
      <w:lvlText w:val="o"/>
      <w:lvlJc w:val="left"/>
      <w:pPr>
        <w:ind w:left="3547" w:hanging="360"/>
      </w:pPr>
      <w:rPr>
        <w:rFonts w:ascii="Courier New" w:hAnsi="Courier New" w:cs="Courier New" w:hint="default"/>
      </w:rPr>
    </w:lvl>
    <w:lvl w:ilvl="5" w:tplc="04090005" w:tentative="1">
      <w:start w:val="1"/>
      <w:numFmt w:val="bullet"/>
      <w:lvlText w:val=""/>
      <w:lvlJc w:val="left"/>
      <w:pPr>
        <w:ind w:left="4267" w:hanging="360"/>
      </w:pPr>
      <w:rPr>
        <w:rFonts w:ascii="Wingdings" w:hAnsi="Wingdings" w:hint="default"/>
      </w:rPr>
    </w:lvl>
    <w:lvl w:ilvl="6" w:tplc="04090001" w:tentative="1">
      <w:start w:val="1"/>
      <w:numFmt w:val="bullet"/>
      <w:lvlText w:val=""/>
      <w:lvlJc w:val="left"/>
      <w:pPr>
        <w:ind w:left="4987" w:hanging="360"/>
      </w:pPr>
      <w:rPr>
        <w:rFonts w:ascii="Symbol" w:hAnsi="Symbol" w:hint="default"/>
      </w:rPr>
    </w:lvl>
    <w:lvl w:ilvl="7" w:tplc="04090003" w:tentative="1">
      <w:start w:val="1"/>
      <w:numFmt w:val="bullet"/>
      <w:lvlText w:val="o"/>
      <w:lvlJc w:val="left"/>
      <w:pPr>
        <w:ind w:left="5707" w:hanging="360"/>
      </w:pPr>
      <w:rPr>
        <w:rFonts w:ascii="Courier New" w:hAnsi="Courier New" w:cs="Courier New" w:hint="default"/>
      </w:rPr>
    </w:lvl>
    <w:lvl w:ilvl="8" w:tplc="04090005" w:tentative="1">
      <w:start w:val="1"/>
      <w:numFmt w:val="bullet"/>
      <w:lvlText w:val=""/>
      <w:lvlJc w:val="left"/>
      <w:pPr>
        <w:ind w:left="6427" w:hanging="360"/>
      </w:pPr>
      <w:rPr>
        <w:rFonts w:ascii="Wingdings" w:hAnsi="Wingdings" w:hint="default"/>
      </w:rPr>
    </w:lvl>
  </w:abstractNum>
  <w:abstractNum w:abstractNumId="59" w15:restartNumberingAfterBreak="0">
    <w:nsid w:val="60D233AE"/>
    <w:multiLevelType w:val="hybridMultilevel"/>
    <w:tmpl w:val="B798D8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51C29FB"/>
    <w:multiLevelType w:val="hybridMultilevel"/>
    <w:tmpl w:val="3BA0D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1E7D28"/>
    <w:multiLevelType w:val="hybridMultilevel"/>
    <w:tmpl w:val="6EC86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5442BAA"/>
    <w:multiLevelType w:val="hybridMultilevel"/>
    <w:tmpl w:val="E6165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66208A2"/>
    <w:multiLevelType w:val="hybridMultilevel"/>
    <w:tmpl w:val="2F649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7E63E9C"/>
    <w:multiLevelType w:val="hybridMultilevel"/>
    <w:tmpl w:val="3BA0D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80B28C7"/>
    <w:multiLevelType w:val="hybridMultilevel"/>
    <w:tmpl w:val="2F649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140845"/>
    <w:multiLevelType w:val="hybridMultilevel"/>
    <w:tmpl w:val="F1806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B6B2FCE"/>
    <w:multiLevelType w:val="hybridMultilevel"/>
    <w:tmpl w:val="3BA0D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262E5D"/>
    <w:multiLevelType w:val="hybridMultilevel"/>
    <w:tmpl w:val="E1E49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CC51570"/>
    <w:multiLevelType w:val="hybridMultilevel"/>
    <w:tmpl w:val="64B28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FFB2E5D"/>
    <w:multiLevelType w:val="hybridMultilevel"/>
    <w:tmpl w:val="CBBEC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01C276A"/>
    <w:multiLevelType w:val="hybridMultilevel"/>
    <w:tmpl w:val="9E1AB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02B7FB3"/>
    <w:multiLevelType w:val="hybridMultilevel"/>
    <w:tmpl w:val="856AC1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7907C9"/>
    <w:multiLevelType w:val="hybridMultilevel"/>
    <w:tmpl w:val="C5667312"/>
    <w:lvl w:ilvl="0" w:tplc="9B6263D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37D5DC0"/>
    <w:multiLevelType w:val="hybridMultilevel"/>
    <w:tmpl w:val="84564C1C"/>
    <w:lvl w:ilvl="0" w:tplc="9B6263D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C6B6249"/>
    <w:multiLevelType w:val="hybridMultilevel"/>
    <w:tmpl w:val="B9AC9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E24EF0"/>
    <w:multiLevelType w:val="hybridMultilevel"/>
    <w:tmpl w:val="0770D0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79550E"/>
    <w:multiLevelType w:val="hybridMultilevel"/>
    <w:tmpl w:val="3BA0D8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2E4EA4"/>
    <w:multiLevelType w:val="hybridMultilevel"/>
    <w:tmpl w:val="7DAEE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num>
  <w:num w:numId="2">
    <w:abstractNumId w:val="59"/>
  </w:num>
  <w:num w:numId="3">
    <w:abstractNumId w:val="36"/>
  </w:num>
  <w:num w:numId="4">
    <w:abstractNumId w:val="74"/>
  </w:num>
  <w:num w:numId="5">
    <w:abstractNumId w:val="73"/>
  </w:num>
  <w:num w:numId="6">
    <w:abstractNumId w:val="24"/>
  </w:num>
  <w:num w:numId="7">
    <w:abstractNumId w:val="8"/>
  </w:num>
  <w:num w:numId="8">
    <w:abstractNumId w:val="19"/>
  </w:num>
  <w:num w:numId="9">
    <w:abstractNumId w:val="15"/>
  </w:num>
  <w:num w:numId="10">
    <w:abstractNumId w:val="54"/>
  </w:num>
  <w:num w:numId="11">
    <w:abstractNumId w:val="57"/>
  </w:num>
  <w:num w:numId="12">
    <w:abstractNumId w:val="61"/>
  </w:num>
  <w:num w:numId="13">
    <w:abstractNumId w:val="66"/>
  </w:num>
  <w:num w:numId="14">
    <w:abstractNumId w:val="42"/>
  </w:num>
  <w:num w:numId="15">
    <w:abstractNumId w:val="55"/>
  </w:num>
  <w:num w:numId="16">
    <w:abstractNumId w:val="69"/>
  </w:num>
  <w:num w:numId="17">
    <w:abstractNumId w:val="48"/>
  </w:num>
  <w:num w:numId="18">
    <w:abstractNumId w:val="58"/>
  </w:num>
  <w:num w:numId="19">
    <w:abstractNumId w:val="5"/>
  </w:num>
  <w:num w:numId="20">
    <w:abstractNumId w:val="16"/>
  </w:num>
  <w:num w:numId="21">
    <w:abstractNumId w:val="13"/>
  </w:num>
  <w:num w:numId="22">
    <w:abstractNumId w:val="12"/>
  </w:num>
  <w:num w:numId="23">
    <w:abstractNumId w:val="49"/>
  </w:num>
  <w:num w:numId="24">
    <w:abstractNumId w:val="29"/>
  </w:num>
  <w:num w:numId="25">
    <w:abstractNumId w:val="67"/>
  </w:num>
  <w:num w:numId="26">
    <w:abstractNumId w:val="75"/>
  </w:num>
  <w:num w:numId="27">
    <w:abstractNumId w:val="2"/>
  </w:num>
  <w:num w:numId="28">
    <w:abstractNumId w:val="63"/>
  </w:num>
  <w:num w:numId="29">
    <w:abstractNumId w:val="41"/>
  </w:num>
  <w:num w:numId="30">
    <w:abstractNumId w:val="38"/>
  </w:num>
  <w:num w:numId="31">
    <w:abstractNumId w:val="64"/>
  </w:num>
  <w:num w:numId="32">
    <w:abstractNumId w:val="11"/>
  </w:num>
  <w:num w:numId="33">
    <w:abstractNumId w:val="37"/>
  </w:num>
  <w:num w:numId="34">
    <w:abstractNumId w:val="25"/>
  </w:num>
  <w:num w:numId="35">
    <w:abstractNumId w:val="77"/>
  </w:num>
  <w:num w:numId="36">
    <w:abstractNumId w:val="27"/>
  </w:num>
  <w:num w:numId="37">
    <w:abstractNumId w:val="9"/>
  </w:num>
  <w:num w:numId="38">
    <w:abstractNumId w:val="60"/>
  </w:num>
  <w:num w:numId="39">
    <w:abstractNumId w:val="28"/>
  </w:num>
  <w:num w:numId="40">
    <w:abstractNumId w:val="43"/>
  </w:num>
  <w:num w:numId="41">
    <w:abstractNumId w:val="10"/>
  </w:num>
  <w:num w:numId="42">
    <w:abstractNumId w:val="46"/>
  </w:num>
  <w:num w:numId="43">
    <w:abstractNumId w:val="30"/>
  </w:num>
  <w:num w:numId="44">
    <w:abstractNumId w:val="30"/>
    <w:lvlOverride w:ilvl="0">
      <w:lvl w:ilvl="0" w:tplc="04090017">
        <w:start w:val="1"/>
        <w:numFmt w:val="lowerLetter"/>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5">
    <w:abstractNumId w:val="33"/>
  </w:num>
  <w:num w:numId="46">
    <w:abstractNumId w:val="40"/>
  </w:num>
  <w:num w:numId="47">
    <w:abstractNumId w:val="68"/>
  </w:num>
  <w:num w:numId="48">
    <w:abstractNumId w:val="45"/>
  </w:num>
  <w:num w:numId="49">
    <w:abstractNumId w:val="23"/>
  </w:num>
  <w:num w:numId="50">
    <w:abstractNumId w:val="4"/>
  </w:num>
  <w:num w:numId="51">
    <w:abstractNumId w:val="22"/>
  </w:num>
  <w:num w:numId="52">
    <w:abstractNumId w:val="39"/>
  </w:num>
  <w:num w:numId="53">
    <w:abstractNumId w:val="18"/>
  </w:num>
  <w:num w:numId="54">
    <w:abstractNumId w:val="21"/>
  </w:num>
  <w:num w:numId="55">
    <w:abstractNumId w:val="20"/>
  </w:num>
  <w:num w:numId="56">
    <w:abstractNumId w:val="1"/>
  </w:num>
  <w:num w:numId="57">
    <w:abstractNumId w:val="53"/>
  </w:num>
  <w:num w:numId="58">
    <w:abstractNumId w:val="35"/>
  </w:num>
  <w:num w:numId="59">
    <w:abstractNumId w:val="7"/>
  </w:num>
  <w:num w:numId="60">
    <w:abstractNumId w:val="76"/>
  </w:num>
  <w:num w:numId="61">
    <w:abstractNumId w:val="72"/>
  </w:num>
  <w:num w:numId="62">
    <w:abstractNumId w:val="52"/>
  </w:num>
  <w:num w:numId="63">
    <w:abstractNumId w:val="34"/>
  </w:num>
  <w:num w:numId="64">
    <w:abstractNumId w:val="17"/>
  </w:num>
  <w:num w:numId="65">
    <w:abstractNumId w:val="6"/>
  </w:num>
  <w:num w:numId="66">
    <w:abstractNumId w:val="47"/>
  </w:num>
  <w:num w:numId="67">
    <w:abstractNumId w:val="56"/>
  </w:num>
  <w:num w:numId="68">
    <w:abstractNumId w:val="31"/>
  </w:num>
  <w:num w:numId="69">
    <w:abstractNumId w:val="50"/>
  </w:num>
  <w:num w:numId="70">
    <w:abstractNumId w:val="51"/>
  </w:num>
  <w:num w:numId="71">
    <w:abstractNumId w:val="3"/>
  </w:num>
  <w:num w:numId="72">
    <w:abstractNumId w:val="78"/>
  </w:num>
  <w:num w:numId="73">
    <w:abstractNumId w:val="71"/>
  </w:num>
  <w:num w:numId="74">
    <w:abstractNumId w:val="62"/>
  </w:num>
  <w:num w:numId="75">
    <w:abstractNumId w:val="26"/>
  </w:num>
  <w:num w:numId="76">
    <w:abstractNumId w:val="32"/>
  </w:num>
  <w:num w:numId="77">
    <w:abstractNumId w:val="14"/>
  </w:num>
  <w:num w:numId="78">
    <w:abstractNumId w:val="0"/>
  </w:num>
  <w:num w:numId="79">
    <w:abstractNumId w:val="65"/>
  </w:num>
  <w:num w:numId="80">
    <w:abstractNumId w:val="7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8E2"/>
    <w:rsid w:val="000023E3"/>
    <w:rsid w:val="000041E2"/>
    <w:rsid w:val="00011DAE"/>
    <w:rsid w:val="00014885"/>
    <w:rsid w:val="00016EC0"/>
    <w:rsid w:val="0002132E"/>
    <w:rsid w:val="00032001"/>
    <w:rsid w:val="0003278C"/>
    <w:rsid w:val="00033131"/>
    <w:rsid w:val="00033627"/>
    <w:rsid w:val="000416FF"/>
    <w:rsid w:val="00042EB8"/>
    <w:rsid w:val="00052E61"/>
    <w:rsid w:val="00052FF1"/>
    <w:rsid w:val="00067BBF"/>
    <w:rsid w:val="00076E3D"/>
    <w:rsid w:val="00077F01"/>
    <w:rsid w:val="000835BF"/>
    <w:rsid w:val="00083E33"/>
    <w:rsid w:val="000851C9"/>
    <w:rsid w:val="00087BED"/>
    <w:rsid w:val="000954A0"/>
    <w:rsid w:val="000A1B8D"/>
    <w:rsid w:val="000B157F"/>
    <w:rsid w:val="000B3088"/>
    <w:rsid w:val="000C5B5D"/>
    <w:rsid w:val="000D386A"/>
    <w:rsid w:val="000E0367"/>
    <w:rsid w:val="000E275D"/>
    <w:rsid w:val="000E3D27"/>
    <w:rsid w:val="000E5237"/>
    <w:rsid w:val="000F50C2"/>
    <w:rsid w:val="00105F06"/>
    <w:rsid w:val="00106A6E"/>
    <w:rsid w:val="0011230B"/>
    <w:rsid w:val="00112E80"/>
    <w:rsid w:val="001234AE"/>
    <w:rsid w:val="00127F93"/>
    <w:rsid w:val="0013643B"/>
    <w:rsid w:val="00136E98"/>
    <w:rsid w:val="00156F61"/>
    <w:rsid w:val="00160480"/>
    <w:rsid w:val="001642B7"/>
    <w:rsid w:val="00171B42"/>
    <w:rsid w:val="00193CB3"/>
    <w:rsid w:val="00197131"/>
    <w:rsid w:val="001B6557"/>
    <w:rsid w:val="001C0F5C"/>
    <w:rsid w:val="001C6641"/>
    <w:rsid w:val="001C75A0"/>
    <w:rsid w:val="001D6825"/>
    <w:rsid w:val="001F3253"/>
    <w:rsid w:val="001F613D"/>
    <w:rsid w:val="00210128"/>
    <w:rsid w:val="00211629"/>
    <w:rsid w:val="00211F24"/>
    <w:rsid w:val="0021461E"/>
    <w:rsid w:val="0021577B"/>
    <w:rsid w:val="0023610B"/>
    <w:rsid w:val="00237167"/>
    <w:rsid w:val="00243EAB"/>
    <w:rsid w:val="0025044B"/>
    <w:rsid w:val="00252F62"/>
    <w:rsid w:val="00254D11"/>
    <w:rsid w:val="0026297D"/>
    <w:rsid w:val="00263526"/>
    <w:rsid w:val="00263A33"/>
    <w:rsid w:val="00270AA5"/>
    <w:rsid w:val="0027106C"/>
    <w:rsid w:val="002715FD"/>
    <w:rsid w:val="00277E52"/>
    <w:rsid w:val="00282723"/>
    <w:rsid w:val="00284A4F"/>
    <w:rsid w:val="00297773"/>
    <w:rsid w:val="002A24A1"/>
    <w:rsid w:val="002A3009"/>
    <w:rsid w:val="002A61E6"/>
    <w:rsid w:val="002B78E2"/>
    <w:rsid w:val="002C56F0"/>
    <w:rsid w:val="002D3063"/>
    <w:rsid w:val="002D4926"/>
    <w:rsid w:val="002D6D9E"/>
    <w:rsid w:val="002F30C3"/>
    <w:rsid w:val="002F3253"/>
    <w:rsid w:val="00313B5F"/>
    <w:rsid w:val="00316750"/>
    <w:rsid w:val="00334E2E"/>
    <w:rsid w:val="0034302E"/>
    <w:rsid w:val="003516AD"/>
    <w:rsid w:val="00356363"/>
    <w:rsid w:val="00356D70"/>
    <w:rsid w:val="00360CDE"/>
    <w:rsid w:val="0036681C"/>
    <w:rsid w:val="00367637"/>
    <w:rsid w:val="00372BC7"/>
    <w:rsid w:val="00376042"/>
    <w:rsid w:val="00383C65"/>
    <w:rsid w:val="003A6644"/>
    <w:rsid w:val="003C5C0E"/>
    <w:rsid w:val="003D59B6"/>
    <w:rsid w:val="003E0315"/>
    <w:rsid w:val="003E12D2"/>
    <w:rsid w:val="003F0448"/>
    <w:rsid w:val="003F245D"/>
    <w:rsid w:val="0040335D"/>
    <w:rsid w:val="00405BE0"/>
    <w:rsid w:val="004268EC"/>
    <w:rsid w:val="00426B7A"/>
    <w:rsid w:val="00431DD5"/>
    <w:rsid w:val="00440815"/>
    <w:rsid w:val="00444E31"/>
    <w:rsid w:val="004461BD"/>
    <w:rsid w:val="00451DAA"/>
    <w:rsid w:val="00456ECD"/>
    <w:rsid w:val="00460AF7"/>
    <w:rsid w:val="00463A38"/>
    <w:rsid w:val="00465B4C"/>
    <w:rsid w:val="0048006F"/>
    <w:rsid w:val="00494B86"/>
    <w:rsid w:val="00494DB8"/>
    <w:rsid w:val="004A5FC1"/>
    <w:rsid w:val="004B1D86"/>
    <w:rsid w:val="004B2BF9"/>
    <w:rsid w:val="004C09DF"/>
    <w:rsid w:val="004C1680"/>
    <w:rsid w:val="004C3366"/>
    <w:rsid w:val="004C34DC"/>
    <w:rsid w:val="004E07C1"/>
    <w:rsid w:val="004E68BB"/>
    <w:rsid w:val="004F3629"/>
    <w:rsid w:val="004F662C"/>
    <w:rsid w:val="00503AB3"/>
    <w:rsid w:val="00524BA2"/>
    <w:rsid w:val="00531D51"/>
    <w:rsid w:val="00535154"/>
    <w:rsid w:val="0053710B"/>
    <w:rsid w:val="00541321"/>
    <w:rsid w:val="00541923"/>
    <w:rsid w:val="005455D2"/>
    <w:rsid w:val="005606CB"/>
    <w:rsid w:val="0056326C"/>
    <w:rsid w:val="00564522"/>
    <w:rsid w:val="00571704"/>
    <w:rsid w:val="00586F7C"/>
    <w:rsid w:val="00596016"/>
    <w:rsid w:val="005960A4"/>
    <w:rsid w:val="00597894"/>
    <w:rsid w:val="005A2F2B"/>
    <w:rsid w:val="005A395A"/>
    <w:rsid w:val="005C7A76"/>
    <w:rsid w:val="005D13E2"/>
    <w:rsid w:val="005D3B10"/>
    <w:rsid w:val="005D51EB"/>
    <w:rsid w:val="005E0928"/>
    <w:rsid w:val="005F07AD"/>
    <w:rsid w:val="00607823"/>
    <w:rsid w:val="00612F7D"/>
    <w:rsid w:val="00613216"/>
    <w:rsid w:val="00617C55"/>
    <w:rsid w:val="00631FF8"/>
    <w:rsid w:val="00636950"/>
    <w:rsid w:val="0064331F"/>
    <w:rsid w:val="0064444F"/>
    <w:rsid w:val="00664BD3"/>
    <w:rsid w:val="00664FD9"/>
    <w:rsid w:val="006667DE"/>
    <w:rsid w:val="006735CE"/>
    <w:rsid w:val="006805A8"/>
    <w:rsid w:val="00684435"/>
    <w:rsid w:val="006A5E3E"/>
    <w:rsid w:val="006B0FAE"/>
    <w:rsid w:val="006D37C6"/>
    <w:rsid w:val="006D5878"/>
    <w:rsid w:val="006E0DBF"/>
    <w:rsid w:val="006E29CD"/>
    <w:rsid w:val="006F76B5"/>
    <w:rsid w:val="007020D5"/>
    <w:rsid w:val="00702380"/>
    <w:rsid w:val="00704C2F"/>
    <w:rsid w:val="0071785D"/>
    <w:rsid w:val="007347DC"/>
    <w:rsid w:val="0073619D"/>
    <w:rsid w:val="007422FF"/>
    <w:rsid w:val="00742DB6"/>
    <w:rsid w:val="00743EA7"/>
    <w:rsid w:val="00765B59"/>
    <w:rsid w:val="00785B2D"/>
    <w:rsid w:val="007D40D9"/>
    <w:rsid w:val="007D5F14"/>
    <w:rsid w:val="007D652D"/>
    <w:rsid w:val="007E0A2E"/>
    <w:rsid w:val="007E2E1A"/>
    <w:rsid w:val="007E3EFF"/>
    <w:rsid w:val="007F172D"/>
    <w:rsid w:val="007F2317"/>
    <w:rsid w:val="00801B1F"/>
    <w:rsid w:val="00803B6B"/>
    <w:rsid w:val="00806111"/>
    <w:rsid w:val="008063B1"/>
    <w:rsid w:val="00815716"/>
    <w:rsid w:val="0083042B"/>
    <w:rsid w:val="00837937"/>
    <w:rsid w:val="008429BD"/>
    <w:rsid w:val="0084301B"/>
    <w:rsid w:val="0085633A"/>
    <w:rsid w:val="00857B16"/>
    <w:rsid w:val="00861FB4"/>
    <w:rsid w:val="00866AB6"/>
    <w:rsid w:val="00871820"/>
    <w:rsid w:val="00874F76"/>
    <w:rsid w:val="00887725"/>
    <w:rsid w:val="00895D39"/>
    <w:rsid w:val="00897F8C"/>
    <w:rsid w:val="008B2972"/>
    <w:rsid w:val="008B2F25"/>
    <w:rsid w:val="008B5DBC"/>
    <w:rsid w:val="008C0583"/>
    <w:rsid w:val="008C23DD"/>
    <w:rsid w:val="008C4CF4"/>
    <w:rsid w:val="008C6516"/>
    <w:rsid w:val="008D4ACD"/>
    <w:rsid w:val="008D7DC4"/>
    <w:rsid w:val="008E4973"/>
    <w:rsid w:val="008F0AC0"/>
    <w:rsid w:val="00902D80"/>
    <w:rsid w:val="00906FC5"/>
    <w:rsid w:val="0091015E"/>
    <w:rsid w:val="00910AA7"/>
    <w:rsid w:val="00913EE2"/>
    <w:rsid w:val="00922D72"/>
    <w:rsid w:val="00926636"/>
    <w:rsid w:val="0093276D"/>
    <w:rsid w:val="009348A5"/>
    <w:rsid w:val="009528B7"/>
    <w:rsid w:val="009631AA"/>
    <w:rsid w:val="009670AE"/>
    <w:rsid w:val="00993D90"/>
    <w:rsid w:val="009A0203"/>
    <w:rsid w:val="009A5F50"/>
    <w:rsid w:val="009B5CD4"/>
    <w:rsid w:val="009C2252"/>
    <w:rsid w:val="009C7318"/>
    <w:rsid w:val="009D23DB"/>
    <w:rsid w:val="009E2106"/>
    <w:rsid w:val="009E7A5B"/>
    <w:rsid w:val="00A13D3D"/>
    <w:rsid w:val="00A14D84"/>
    <w:rsid w:val="00A21640"/>
    <w:rsid w:val="00A257A3"/>
    <w:rsid w:val="00A2634A"/>
    <w:rsid w:val="00A4701E"/>
    <w:rsid w:val="00A47604"/>
    <w:rsid w:val="00A53746"/>
    <w:rsid w:val="00A65B71"/>
    <w:rsid w:val="00A712B0"/>
    <w:rsid w:val="00A71300"/>
    <w:rsid w:val="00A72092"/>
    <w:rsid w:val="00A72AC7"/>
    <w:rsid w:val="00A73885"/>
    <w:rsid w:val="00A75F25"/>
    <w:rsid w:val="00A81B1C"/>
    <w:rsid w:val="00A835B8"/>
    <w:rsid w:val="00A9105B"/>
    <w:rsid w:val="00AA79EC"/>
    <w:rsid w:val="00AA7D7D"/>
    <w:rsid w:val="00AB1699"/>
    <w:rsid w:val="00AC008F"/>
    <w:rsid w:val="00AC0FCE"/>
    <w:rsid w:val="00AE3792"/>
    <w:rsid w:val="00AE4058"/>
    <w:rsid w:val="00AE5F13"/>
    <w:rsid w:val="00B02567"/>
    <w:rsid w:val="00B046E0"/>
    <w:rsid w:val="00B329F1"/>
    <w:rsid w:val="00B346C6"/>
    <w:rsid w:val="00B35F98"/>
    <w:rsid w:val="00B3746C"/>
    <w:rsid w:val="00B43419"/>
    <w:rsid w:val="00B43A73"/>
    <w:rsid w:val="00B522F0"/>
    <w:rsid w:val="00B65B50"/>
    <w:rsid w:val="00B6640B"/>
    <w:rsid w:val="00B719E9"/>
    <w:rsid w:val="00B76852"/>
    <w:rsid w:val="00B91760"/>
    <w:rsid w:val="00BA2F92"/>
    <w:rsid w:val="00BE5334"/>
    <w:rsid w:val="00C065E4"/>
    <w:rsid w:val="00C109E2"/>
    <w:rsid w:val="00C20CF2"/>
    <w:rsid w:val="00C47B03"/>
    <w:rsid w:val="00CB2D67"/>
    <w:rsid w:val="00CC4250"/>
    <w:rsid w:val="00CD48EC"/>
    <w:rsid w:val="00CE4CC9"/>
    <w:rsid w:val="00CF430E"/>
    <w:rsid w:val="00D015C2"/>
    <w:rsid w:val="00D05524"/>
    <w:rsid w:val="00D0739B"/>
    <w:rsid w:val="00D07836"/>
    <w:rsid w:val="00D268EF"/>
    <w:rsid w:val="00D352C6"/>
    <w:rsid w:val="00D37FAD"/>
    <w:rsid w:val="00D403B4"/>
    <w:rsid w:val="00D40609"/>
    <w:rsid w:val="00D43B48"/>
    <w:rsid w:val="00D45CA6"/>
    <w:rsid w:val="00D47008"/>
    <w:rsid w:val="00D716B6"/>
    <w:rsid w:val="00D771F0"/>
    <w:rsid w:val="00D96EBB"/>
    <w:rsid w:val="00DA60CC"/>
    <w:rsid w:val="00DB26BF"/>
    <w:rsid w:val="00DB31A9"/>
    <w:rsid w:val="00DD334B"/>
    <w:rsid w:val="00DD4770"/>
    <w:rsid w:val="00DE5C57"/>
    <w:rsid w:val="00DF11E8"/>
    <w:rsid w:val="00DF1225"/>
    <w:rsid w:val="00E10647"/>
    <w:rsid w:val="00E13B03"/>
    <w:rsid w:val="00E16399"/>
    <w:rsid w:val="00E21191"/>
    <w:rsid w:val="00E25218"/>
    <w:rsid w:val="00E31658"/>
    <w:rsid w:val="00E36988"/>
    <w:rsid w:val="00E43DF0"/>
    <w:rsid w:val="00E4537F"/>
    <w:rsid w:val="00E47952"/>
    <w:rsid w:val="00E66B9A"/>
    <w:rsid w:val="00E7070C"/>
    <w:rsid w:val="00E72628"/>
    <w:rsid w:val="00E82B99"/>
    <w:rsid w:val="00E834B7"/>
    <w:rsid w:val="00E851AA"/>
    <w:rsid w:val="00EB2966"/>
    <w:rsid w:val="00EC17BC"/>
    <w:rsid w:val="00EC290E"/>
    <w:rsid w:val="00EC4B29"/>
    <w:rsid w:val="00EC6B6F"/>
    <w:rsid w:val="00ED6C5C"/>
    <w:rsid w:val="00EE091A"/>
    <w:rsid w:val="00EE2E7F"/>
    <w:rsid w:val="00EE49B5"/>
    <w:rsid w:val="00EE6787"/>
    <w:rsid w:val="00EE6B07"/>
    <w:rsid w:val="00EE6C53"/>
    <w:rsid w:val="00EF05F5"/>
    <w:rsid w:val="00EF2210"/>
    <w:rsid w:val="00F02EC6"/>
    <w:rsid w:val="00F06596"/>
    <w:rsid w:val="00F200F0"/>
    <w:rsid w:val="00F24ABB"/>
    <w:rsid w:val="00F24FA0"/>
    <w:rsid w:val="00F316E4"/>
    <w:rsid w:val="00F36C79"/>
    <w:rsid w:val="00F512C4"/>
    <w:rsid w:val="00F54A13"/>
    <w:rsid w:val="00F566BE"/>
    <w:rsid w:val="00F60D63"/>
    <w:rsid w:val="00F63B03"/>
    <w:rsid w:val="00F76631"/>
    <w:rsid w:val="00F825F2"/>
    <w:rsid w:val="00F83871"/>
    <w:rsid w:val="00F85EAA"/>
    <w:rsid w:val="00F86401"/>
    <w:rsid w:val="00F90519"/>
    <w:rsid w:val="00FA6AF2"/>
    <w:rsid w:val="00FB030A"/>
    <w:rsid w:val="00FC206B"/>
    <w:rsid w:val="00FC27FA"/>
    <w:rsid w:val="00FC4B62"/>
    <w:rsid w:val="00FD7CFD"/>
    <w:rsid w:val="00FD7DF8"/>
    <w:rsid w:val="00FE0982"/>
    <w:rsid w:val="00FE116E"/>
    <w:rsid w:val="00FF3828"/>
    <w:rsid w:val="00FF4DE8"/>
    <w:rsid w:val="00FF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0B2C4"/>
  <w15:docId w15:val="{24A57AA5-5DB9-8B40-B76D-DBF6830E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8E2"/>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unhideWhenUsed/>
    <w:qFormat/>
    <w:rsid w:val="00F24ABB"/>
    <w:pPr>
      <w:keepNext/>
      <w:keepLines/>
      <w:spacing w:after="272"/>
      <w:ind w:right="58"/>
      <w:jc w:val="center"/>
      <w:outlineLvl w:val="0"/>
    </w:pPr>
    <w:rPr>
      <w:rFonts w:ascii="Courier New" w:eastAsia="Courier New" w:hAnsi="Courier New" w:cs="Courier New"/>
      <w:color w:val="000000"/>
      <w:sz w:val="26"/>
    </w:rPr>
  </w:style>
  <w:style w:type="paragraph" w:styleId="Heading2">
    <w:name w:val="heading 2"/>
    <w:basedOn w:val="Normal"/>
    <w:next w:val="Normal"/>
    <w:link w:val="Heading2Char"/>
    <w:uiPriority w:val="9"/>
    <w:unhideWhenUsed/>
    <w:qFormat/>
    <w:rsid w:val="00AE40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2B78E2"/>
    <w:pPr>
      <w:keepNext/>
      <w:jc w:val="center"/>
      <w:outlineLvl w:val="2"/>
    </w:pPr>
    <w:rPr>
      <w:b/>
      <w:szCs w:val="20"/>
      <w:u w:val="single"/>
    </w:rPr>
  </w:style>
  <w:style w:type="paragraph" w:styleId="Heading4">
    <w:name w:val="heading 4"/>
    <w:basedOn w:val="Normal"/>
    <w:next w:val="Normal"/>
    <w:link w:val="Heading4Char"/>
    <w:qFormat/>
    <w:rsid w:val="00AE4058"/>
    <w:pPr>
      <w:keepNext/>
      <w:spacing w:line="360" w:lineRule="auto"/>
      <w:ind w:firstLine="540"/>
      <w:jc w:val="both"/>
      <w:outlineLvl w:val="3"/>
    </w:pPr>
    <w:rPr>
      <w:rFonts w:ascii="Arial" w:hAnsi="Arial"/>
      <w:szCs w:val="20"/>
    </w:rPr>
  </w:style>
  <w:style w:type="paragraph" w:styleId="Heading5">
    <w:name w:val="heading 5"/>
    <w:basedOn w:val="Normal"/>
    <w:next w:val="Normal"/>
    <w:link w:val="Heading5Char"/>
    <w:uiPriority w:val="99"/>
    <w:qFormat/>
    <w:rsid w:val="00AE4058"/>
    <w:pPr>
      <w:keepNext/>
      <w:jc w:val="both"/>
      <w:outlineLvl w:val="4"/>
    </w:pPr>
    <w:rPr>
      <w:rFonts w:ascii="Tahoma" w:hAnsi="Tahoma"/>
      <w:b/>
      <w:sz w:val="28"/>
      <w:szCs w:val="20"/>
      <w:lang w:val="x-none" w:eastAsia="x-none"/>
    </w:rPr>
  </w:style>
  <w:style w:type="paragraph" w:styleId="Heading6">
    <w:name w:val="heading 6"/>
    <w:basedOn w:val="Normal"/>
    <w:next w:val="Normal"/>
    <w:link w:val="Heading6Char"/>
    <w:qFormat/>
    <w:rsid w:val="00AE4058"/>
    <w:pPr>
      <w:keepNext/>
      <w:spacing w:line="360" w:lineRule="auto"/>
      <w:jc w:val="center"/>
      <w:outlineLvl w:val="5"/>
    </w:pPr>
    <w:rPr>
      <w:rFonts w:ascii="Arial" w:hAnsi="Arial"/>
      <w:szCs w:val="20"/>
    </w:rPr>
  </w:style>
  <w:style w:type="paragraph" w:styleId="Heading7">
    <w:name w:val="heading 7"/>
    <w:basedOn w:val="Normal"/>
    <w:next w:val="Normal"/>
    <w:link w:val="Heading7Char"/>
    <w:qFormat/>
    <w:rsid w:val="00AE4058"/>
    <w:pPr>
      <w:keepNext/>
      <w:ind w:right="39" w:hanging="18"/>
      <w:jc w:val="center"/>
      <w:outlineLvl w:val="6"/>
    </w:pPr>
    <w:rPr>
      <w:rFonts w:ascii="Arial" w:hAnsi="Arial"/>
      <w:szCs w:val="20"/>
    </w:rPr>
  </w:style>
  <w:style w:type="paragraph" w:styleId="Heading8">
    <w:name w:val="heading 8"/>
    <w:basedOn w:val="Normal"/>
    <w:next w:val="Normal"/>
    <w:link w:val="Heading8Char"/>
    <w:qFormat/>
    <w:rsid w:val="00AE4058"/>
    <w:pPr>
      <w:keepNext/>
      <w:spacing w:line="360" w:lineRule="auto"/>
      <w:jc w:val="center"/>
      <w:outlineLvl w:val="7"/>
    </w:pPr>
    <w:rPr>
      <w:rFonts w:ascii="Arial" w:hAnsi="Arial"/>
      <w:b/>
      <w:szCs w:val="20"/>
      <w:u w:val="single"/>
    </w:rPr>
  </w:style>
  <w:style w:type="paragraph" w:styleId="Heading9">
    <w:name w:val="heading 9"/>
    <w:basedOn w:val="Normal"/>
    <w:next w:val="Normal"/>
    <w:link w:val="Heading9Char"/>
    <w:qFormat/>
    <w:rsid w:val="00AE4058"/>
    <w:pPr>
      <w:keepNext/>
      <w:numPr>
        <w:numId w:val="6"/>
      </w:numPr>
      <w:spacing w:line="360" w:lineRule="auto"/>
      <w:jc w:val="both"/>
      <w:outlineLvl w:val="8"/>
    </w:pPr>
    <w:rPr>
      <w:rFonts w:ascii="Arial" w:hAnsi="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4ABB"/>
    <w:rPr>
      <w:rFonts w:ascii="Courier New" w:eastAsia="Courier New" w:hAnsi="Courier New" w:cs="Courier New"/>
      <w:color w:val="000000"/>
      <w:sz w:val="26"/>
    </w:rPr>
  </w:style>
  <w:style w:type="paragraph" w:styleId="NoSpacing">
    <w:name w:val="No Spacing"/>
    <w:uiPriority w:val="1"/>
    <w:qFormat/>
    <w:rsid w:val="00F24ABB"/>
    <w:pPr>
      <w:spacing w:after="0" w:line="240" w:lineRule="auto"/>
    </w:pPr>
    <w:rPr>
      <w:rFonts w:ascii="Calibri" w:hAnsi="Calibri" w:cs="Calibri"/>
      <w:color w:val="000000"/>
    </w:rPr>
  </w:style>
  <w:style w:type="character" w:customStyle="1" w:styleId="Heading3Char">
    <w:name w:val="Heading 3 Char"/>
    <w:basedOn w:val="DefaultParagraphFont"/>
    <w:link w:val="Heading3"/>
    <w:rsid w:val="002B78E2"/>
    <w:rPr>
      <w:rFonts w:ascii="Times New Roman" w:eastAsia="Times New Roman" w:hAnsi="Times New Roman" w:cs="Times New Roman"/>
      <w:b/>
      <w:sz w:val="24"/>
      <w:szCs w:val="20"/>
      <w:u w:val="single"/>
    </w:rPr>
  </w:style>
  <w:style w:type="paragraph" w:styleId="Header">
    <w:name w:val="header"/>
    <w:basedOn w:val="Normal"/>
    <w:link w:val="HeaderChar"/>
    <w:rsid w:val="002B78E2"/>
    <w:pPr>
      <w:tabs>
        <w:tab w:val="center" w:pos="4320"/>
        <w:tab w:val="right" w:pos="8640"/>
      </w:tabs>
    </w:pPr>
  </w:style>
  <w:style w:type="character" w:customStyle="1" w:styleId="HeaderChar">
    <w:name w:val="Header Char"/>
    <w:basedOn w:val="DefaultParagraphFont"/>
    <w:link w:val="Header"/>
    <w:rsid w:val="002B78E2"/>
    <w:rPr>
      <w:rFonts w:ascii="Times New Roman" w:eastAsia="Times New Roman" w:hAnsi="Times New Roman" w:cs="Times New Roman"/>
      <w:sz w:val="24"/>
      <w:szCs w:val="24"/>
    </w:rPr>
  </w:style>
  <w:style w:type="paragraph" w:styleId="ListParagraph">
    <w:name w:val="List Paragraph"/>
    <w:aliases w:val="Heading 1 Char1"/>
    <w:basedOn w:val="Normal"/>
    <w:link w:val="ListParagraphChar"/>
    <w:uiPriority w:val="34"/>
    <w:qFormat/>
    <w:rsid w:val="002B78E2"/>
    <w:pPr>
      <w:ind w:left="720"/>
      <w:contextualSpacing/>
    </w:pPr>
  </w:style>
  <w:style w:type="paragraph" w:styleId="BalloonText">
    <w:name w:val="Balloon Text"/>
    <w:basedOn w:val="Normal"/>
    <w:link w:val="BalloonTextChar"/>
    <w:uiPriority w:val="99"/>
    <w:unhideWhenUsed/>
    <w:rsid w:val="002B78E2"/>
    <w:rPr>
      <w:rFonts w:ascii="Tahoma" w:hAnsi="Tahoma" w:cs="Tahoma"/>
      <w:sz w:val="16"/>
      <w:szCs w:val="16"/>
    </w:rPr>
  </w:style>
  <w:style w:type="character" w:customStyle="1" w:styleId="BalloonTextChar">
    <w:name w:val="Balloon Text Char"/>
    <w:basedOn w:val="DefaultParagraphFont"/>
    <w:link w:val="BalloonText"/>
    <w:uiPriority w:val="99"/>
    <w:rsid w:val="002B78E2"/>
    <w:rPr>
      <w:rFonts w:ascii="Tahoma" w:eastAsia="Times New Roman" w:hAnsi="Tahoma" w:cs="Tahoma"/>
      <w:sz w:val="16"/>
      <w:szCs w:val="16"/>
    </w:rPr>
  </w:style>
  <w:style w:type="table" w:styleId="TableGrid">
    <w:name w:val="Table Grid"/>
    <w:basedOn w:val="TableNormal"/>
    <w:uiPriority w:val="39"/>
    <w:rsid w:val="007178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2E1A"/>
    <w:pPr>
      <w:tabs>
        <w:tab w:val="center" w:pos="4680"/>
        <w:tab w:val="right" w:pos="9360"/>
      </w:tabs>
    </w:pPr>
  </w:style>
  <w:style w:type="character" w:customStyle="1" w:styleId="FooterChar">
    <w:name w:val="Footer Char"/>
    <w:basedOn w:val="DefaultParagraphFont"/>
    <w:link w:val="Footer"/>
    <w:uiPriority w:val="99"/>
    <w:rsid w:val="007E2E1A"/>
    <w:rPr>
      <w:rFonts w:ascii="Times New Roman" w:eastAsia="Times New Roman" w:hAnsi="Times New Roman" w:cs="Times New Roman"/>
      <w:sz w:val="24"/>
      <w:szCs w:val="24"/>
    </w:rPr>
  </w:style>
  <w:style w:type="character" w:styleId="Hyperlink">
    <w:name w:val="Hyperlink"/>
    <w:uiPriority w:val="99"/>
    <w:rsid w:val="00B76852"/>
    <w:rPr>
      <w:color w:val="0000FF"/>
      <w:u w:val="single"/>
    </w:rPr>
  </w:style>
  <w:style w:type="character" w:customStyle="1" w:styleId="w8qarf">
    <w:name w:val="w8qarf"/>
    <w:basedOn w:val="DefaultParagraphFont"/>
    <w:rsid w:val="009A5F50"/>
  </w:style>
  <w:style w:type="paragraph" w:customStyle="1" w:styleId="Default">
    <w:name w:val="Default"/>
    <w:rsid w:val="009A5F50"/>
    <w:pPr>
      <w:widowControl w:val="0"/>
      <w:autoSpaceDE w:val="0"/>
      <w:autoSpaceDN w:val="0"/>
      <w:adjustRightInd w:val="0"/>
      <w:spacing w:after="0" w:line="240" w:lineRule="auto"/>
    </w:pPr>
    <w:rPr>
      <w:rFonts w:ascii="Calibri" w:eastAsia="Times New Roman" w:hAnsi="Calibri" w:cs="Calibri"/>
      <w:color w:val="000000"/>
      <w:sz w:val="24"/>
      <w:szCs w:val="24"/>
      <w:lang w:val="id-ID" w:eastAsia="id-ID"/>
    </w:rPr>
  </w:style>
  <w:style w:type="paragraph" w:styleId="NormalWeb">
    <w:name w:val="Normal (Web)"/>
    <w:basedOn w:val="Normal"/>
    <w:uiPriority w:val="99"/>
    <w:unhideWhenUsed/>
    <w:rsid w:val="00F200F0"/>
    <w:pPr>
      <w:spacing w:before="100" w:beforeAutospacing="1" w:after="100" w:afterAutospacing="1"/>
    </w:pPr>
    <w:rPr>
      <w:lang w:val="en-ID"/>
    </w:rPr>
  </w:style>
  <w:style w:type="character" w:customStyle="1" w:styleId="UnresolvedMention1">
    <w:name w:val="Unresolved Mention1"/>
    <w:basedOn w:val="DefaultParagraphFont"/>
    <w:uiPriority w:val="99"/>
    <w:semiHidden/>
    <w:unhideWhenUsed/>
    <w:rsid w:val="007E0A2E"/>
    <w:rPr>
      <w:color w:val="605E5C"/>
      <w:shd w:val="clear" w:color="auto" w:fill="E1DFDD"/>
    </w:rPr>
  </w:style>
  <w:style w:type="character" w:customStyle="1" w:styleId="ListParagraphChar">
    <w:name w:val="List Paragraph Char"/>
    <w:aliases w:val="Heading 1 Char1 Char"/>
    <w:basedOn w:val="DefaultParagraphFont"/>
    <w:link w:val="ListParagraph"/>
    <w:uiPriority w:val="34"/>
    <w:qFormat/>
    <w:locked/>
    <w:rsid w:val="000835BF"/>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02D80"/>
    <w:rPr>
      <w:color w:val="954F72" w:themeColor="followedHyperlink"/>
      <w:u w:val="single"/>
    </w:rPr>
  </w:style>
  <w:style w:type="character" w:customStyle="1" w:styleId="Heading2Char">
    <w:name w:val="Heading 2 Char"/>
    <w:basedOn w:val="DefaultParagraphFont"/>
    <w:link w:val="Heading2"/>
    <w:uiPriority w:val="9"/>
    <w:rsid w:val="00AE405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rsid w:val="00AE4058"/>
    <w:rPr>
      <w:rFonts w:ascii="Arial" w:eastAsia="Times New Roman" w:hAnsi="Arial" w:cs="Times New Roman"/>
      <w:sz w:val="24"/>
      <w:szCs w:val="20"/>
    </w:rPr>
  </w:style>
  <w:style w:type="character" w:customStyle="1" w:styleId="Heading5Char">
    <w:name w:val="Heading 5 Char"/>
    <w:basedOn w:val="DefaultParagraphFont"/>
    <w:link w:val="Heading5"/>
    <w:uiPriority w:val="99"/>
    <w:rsid w:val="00AE4058"/>
    <w:rPr>
      <w:rFonts w:ascii="Tahoma" w:eastAsia="Times New Roman" w:hAnsi="Tahoma" w:cs="Times New Roman"/>
      <w:b/>
      <w:sz w:val="28"/>
      <w:szCs w:val="20"/>
      <w:lang w:val="x-none" w:eastAsia="x-none"/>
    </w:rPr>
  </w:style>
  <w:style w:type="character" w:customStyle="1" w:styleId="Heading6Char">
    <w:name w:val="Heading 6 Char"/>
    <w:basedOn w:val="DefaultParagraphFont"/>
    <w:link w:val="Heading6"/>
    <w:rsid w:val="00AE4058"/>
    <w:rPr>
      <w:rFonts w:ascii="Arial" w:eastAsia="Times New Roman" w:hAnsi="Arial" w:cs="Times New Roman"/>
      <w:sz w:val="24"/>
      <w:szCs w:val="20"/>
    </w:rPr>
  </w:style>
  <w:style w:type="character" w:customStyle="1" w:styleId="Heading7Char">
    <w:name w:val="Heading 7 Char"/>
    <w:basedOn w:val="DefaultParagraphFont"/>
    <w:link w:val="Heading7"/>
    <w:rsid w:val="00AE4058"/>
    <w:rPr>
      <w:rFonts w:ascii="Arial" w:eastAsia="Times New Roman" w:hAnsi="Arial" w:cs="Times New Roman"/>
      <w:sz w:val="24"/>
      <w:szCs w:val="20"/>
    </w:rPr>
  </w:style>
  <w:style w:type="character" w:customStyle="1" w:styleId="Heading8Char">
    <w:name w:val="Heading 8 Char"/>
    <w:basedOn w:val="DefaultParagraphFont"/>
    <w:link w:val="Heading8"/>
    <w:rsid w:val="00AE4058"/>
    <w:rPr>
      <w:rFonts w:ascii="Arial" w:eastAsia="Times New Roman" w:hAnsi="Arial" w:cs="Times New Roman"/>
      <w:b/>
      <w:sz w:val="24"/>
      <w:szCs w:val="20"/>
      <w:u w:val="single"/>
    </w:rPr>
  </w:style>
  <w:style w:type="character" w:customStyle="1" w:styleId="Heading9Char">
    <w:name w:val="Heading 9 Char"/>
    <w:basedOn w:val="DefaultParagraphFont"/>
    <w:link w:val="Heading9"/>
    <w:rsid w:val="00AE4058"/>
    <w:rPr>
      <w:rFonts w:ascii="Arial" w:eastAsia="Times New Roman" w:hAnsi="Arial" w:cs="Times New Roman"/>
      <w:b/>
      <w:bCs/>
      <w:sz w:val="24"/>
      <w:szCs w:val="20"/>
    </w:rPr>
  </w:style>
  <w:style w:type="paragraph" w:styleId="BodyText2">
    <w:name w:val="Body Text 2"/>
    <w:basedOn w:val="Normal"/>
    <w:link w:val="BodyText2Char"/>
    <w:rsid w:val="00AE4058"/>
    <w:pPr>
      <w:spacing w:line="360" w:lineRule="auto"/>
      <w:ind w:left="540" w:hanging="540"/>
      <w:jc w:val="both"/>
    </w:pPr>
    <w:rPr>
      <w:rFonts w:ascii="Arial" w:hAnsi="Arial"/>
      <w:szCs w:val="20"/>
    </w:rPr>
  </w:style>
  <w:style w:type="character" w:customStyle="1" w:styleId="BodyText2Char">
    <w:name w:val="Body Text 2 Char"/>
    <w:basedOn w:val="DefaultParagraphFont"/>
    <w:link w:val="BodyText2"/>
    <w:rsid w:val="00AE4058"/>
    <w:rPr>
      <w:rFonts w:ascii="Arial" w:eastAsia="Times New Roman" w:hAnsi="Arial" w:cs="Times New Roman"/>
      <w:sz w:val="24"/>
      <w:szCs w:val="20"/>
    </w:rPr>
  </w:style>
  <w:style w:type="paragraph" w:styleId="BodyText">
    <w:name w:val="Body Text"/>
    <w:basedOn w:val="Normal"/>
    <w:link w:val="BodyTextChar"/>
    <w:rsid w:val="00AE4058"/>
    <w:pPr>
      <w:spacing w:line="360" w:lineRule="auto"/>
      <w:jc w:val="both"/>
    </w:pPr>
    <w:rPr>
      <w:rFonts w:ascii="Arial" w:hAnsi="Arial"/>
      <w:szCs w:val="20"/>
    </w:rPr>
  </w:style>
  <w:style w:type="character" w:customStyle="1" w:styleId="BodyTextChar">
    <w:name w:val="Body Text Char"/>
    <w:basedOn w:val="DefaultParagraphFont"/>
    <w:link w:val="BodyText"/>
    <w:rsid w:val="00AE4058"/>
    <w:rPr>
      <w:rFonts w:ascii="Arial" w:eastAsia="Times New Roman" w:hAnsi="Arial" w:cs="Times New Roman"/>
      <w:sz w:val="24"/>
      <w:szCs w:val="20"/>
    </w:rPr>
  </w:style>
  <w:style w:type="character" w:styleId="PageNumber">
    <w:name w:val="page number"/>
    <w:basedOn w:val="DefaultParagraphFont"/>
    <w:uiPriority w:val="99"/>
    <w:rsid w:val="00AE4058"/>
  </w:style>
  <w:style w:type="paragraph" w:styleId="BodyTextIndent">
    <w:name w:val="Body Text Indent"/>
    <w:basedOn w:val="Normal"/>
    <w:link w:val="BodyTextIndentChar"/>
    <w:rsid w:val="00AE4058"/>
    <w:pPr>
      <w:numPr>
        <w:ilvl w:val="12"/>
      </w:numPr>
      <w:spacing w:line="360" w:lineRule="auto"/>
      <w:ind w:left="810"/>
      <w:jc w:val="both"/>
    </w:pPr>
    <w:rPr>
      <w:rFonts w:ascii="Arial" w:hAnsi="Arial"/>
      <w:szCs w:val="20"/>
    </w:rPr>
  </w:style>
  <w:style w:type="character" w:customStyle="1" w:styleId="BodyTextIndentChar">
    <w:name w:val="Body Text Indent Char"/>
    <w:basedOn w:val="DefaultParagraphFont"/>
    <w:link w:val="BodyTextIndent"/>
    <w:rsid w:val="00AE4058"/>
    <w:rPr>
      <w:rFonts w:ascii="Arial" w:eastAsia="Times New Roman" w:hAnsi="Arial" w:cs="Times New Roman"/>
      <w:sz w:val="24"/>
      <w:szCs w:val="20"/>
    </w:rPr>
  </w:style>
  <w:style w:type="paragraph" w:styleId="BodyTextIndent2">
    <w:name w:val="Body Text Indent 2"/>
    <w:basedOn w:val="Normal"/>
    <w:link w:val="BodyTextIndent2Char"/>
    <w:rsid w:val="00AE4058"/>
    <w:pPr>
      <w:spacing w:line="360" w:lineRule="auto"/>
      <w:ind w:left="720"/>
      <w:jc w:val="both"/>
    </w:pPr>
    <w:rPr>
      <w:rFonts w:ascii="Arial" w:hAnsi="Arial"/>
      <w:szCs w:val="20"/>
    </w:rPr>
  </w:style>
  <w:style w:type="character" w:customStyle="1" w:styleId="BodyTextIndent2Char">
    <w:name w:val="Body Text Indent 2 Char"/>
    <w:basedOn w:val="DefaultParagraphFont"/>
    <w:link w:val="BodyTextIndent2"/>
    <w:rsid w:val="00AE4058"/>
    <w:rPr>
      <w:rFonts w:ascii="Arial" w:eastAsia="Times New Roman" w:hAnsi="Arial" w:cs="Times New Roman"/>
      <w:sz w:val="24"/>
      <w:szCs w:val="20"/>
    </w:rPr>
  </w:style>
  <w:style w:type="paragraph" w:styleId="BodyTextIndent3">
    <w:name w:val="Body Text Indent 3"/>
    <w:basedOn w:val="Normal"/>
    <w:link w:val="BodyTextIndent3Char"/>
    <w:rsid w:val="00AE4058"/>
    <w:pPr>
      <w:spacing w:line="360" w:lineRule="auto"/>
      <w:ind w:left="450" w:hanging="450"/>
      <w:jc w:val="both"/>
    </w:pPr>
    <w:rPr>
      <w:rFonts w:ascii="Arial" w:hAnsi="Arial"/>
      <w:szCs w:val="20"/>
    </w:rPr>
  </w:style>
  <w:style w:type="character" w:customStyle="1" w:styleId="BodyTextIndent3Char">
    <w:name w:val="Body Text Indent 3 Char"/>
    <w:basedOn w:val="DefaultParagraphFont"/>
    <w:link w:val="BodyTextIndent3"/>
    <w:rsid w:val="00AE4058"/>
    <w:rPr>
      <w:rFonts w:ascii="Arial" w:eastAsia="Times New Roman" w:hAnsi="Arial" w:cs="Times New Roman"/>
      <w:sz w:val="24"/>
      <w:szCs w:val="20"/>
    </w:rPr>
  </w:style>
  <w:style w:type="paragraph" w:styleId="BodyText3">
    <w:name w:val="Body Text 3"/>
    <w:basedOn w:val="Normal"/>
    <w:link w:val="BodyText3Char"/>
    <w:rsid w:val="00AE4058"/>
    <w:pPr>
      <w:spacing w:line="360" w:lineRule="auto"/>
      <w:jc w:val="both"/>
    </w:pPr>
    <w:rPr>
      <w:rFonts w:ascii="Arial" w:hAnsi="Arial"/>
      <w:szCs w:val="20"/>
    </w:rPr>
  </w:style>
  <w:style w:type="character" w:customStyle="1" w:styleId="BodyText3Char">
    <w:name w:val="Body Text 3 Char"/>
    <w:basedOn w:val="DefaultParagraphFont"/>
    <w:link w:val="BodyText3"/>
    <w:rsid w:val="00AE4058"/>
    <w:rPr>
      <w:rFonts w:ascii="Arial" w:eastAsia="Times New Roman" w:hAnsi="Arial" w:cs="Times New Roman"/>
      <w:sz w:val="24"/>
      <w:szCs w:val="20"/>
    </w:rPr>
  </w:style>
  <w:style w:type="paragraph" w:styleId="Title">
    <w:name w:val="Title"/>
    <w:basedOn w:val="Normal"/>
    <w:link w:val="TitleChar"/>
    <w:uiPriority w:val="10"/>
    <w:qFormat/>
    <w:rsid w:val="00AE4058"/>
    <w:pPr>
      <w:jc w:val="center"/>
    </w:pPr>
    <w:rPr>
      <w:rFonts w:ascii="Arial" w:hAnsi="Arial"/>
      <w:b/>
      <w:sz w:val="26"/>
      <w:szCs w:val="20"/>
      <w:lang w:val="x-none" w:eastAsia="x-none"/>
    </w:rPr>
  </w:style>
  <w:style w:type="character" w:customStyle="1" w:styleId="TitleChar">
    <w:name w:val="Title Char"/>
    <w:basedOn w:val="DefaultParagraphFont"/>
    <w:link w:val="Title"/>
    <w:uiPriority w:val="10"/>
    <w:rsid w:val="00AE4058"/>
    <w:rPr>
      <w:rFonts w:ascii="Arial" w:eastAsia="Times New Roman" w:hAnsi="Arial" w:cs="Times New Roman"/>
      <w:b/>
      <w:sz w:val="26"/>
      <w:szCs w:val="20"/>
      <w:lang w:val="x-none" w:eastAsia="x-none"/>
    </w:rPr>
  </w:style>
  <w:style w:type="paragraph" w:customStyle="1" w:styleId="MediumGrid1-Accent21">
    <w:name w:val="Medium Grid 1 - Accent 21"/>
    <w:basedOn w:val="Normal"/>
    <w:uiPriority w:val="34"/>
    <w:qFormat/>
    <w:rsid w:val="00AE4058"/>
    <w:pPr>
      <w:ind w:left="720"/>
      <w:contextualSpacing/>
    </w:pPr>
  </w:style>
  <w:style w:type="paragraph" w:styleId="TOC1">
    <w:name w:val="toc 1"/>
    <w:basedOn w:val="Normal"/>
    <w:next w:val="Normal"/>
    <w:rsid w:val="00AE4058"/>
    <w:pPr>
      <w:tabs>
        <w:tab w:val="right" w:leader="underscore" w:pos="13944"/>
      </w:tabs>
      <w:spacing w:before="120"/>
    </w:pPr>
    <w:rPr>
      <w:rFonts w:ascii="Arial" w:hAnsi="Arial"/>
      <w:bCs/>
      <w:iCs/>
      <w:noProof/>
      <w:szCs w:val="28"/>
    </w:rPr>
  </w:style>
  <w:style w:type="paragraph" w:styleId="TOC2">
    <w:name w:val="toc 2"/>
    <w:basedOn w:val="Normal"/>
    <w:next w:val="Normal"/>
    <w:autoRedefine/>
    <w:rsid w:val="00AE4058"/>
    <w:pPr>
      <w:tabs>
        <w:tab w:val="right" w:leader="underscore" w:pos="13944"/>
      </w:tabs>
      <w:spacing w:before="120"/>
      <w:ind w:left="200"/>
    </w:pPr>
    <w:rPr>
      <w:rFonts w:ascii="Arial" w:hAnsi="Arial" w:cs="Arial"/>
      <w:b/>
      <w:noProof/>
      <w:sz w:val="20"/>
      <w:szCs w:val="26"/>
    </w:rPr>
  </w:style>
  <w:style w:type="paragraph" w:customStyle="1" w:styleId="ColorfulList-Accent11">
    <w:name w:val="Colorful List - Accent 11"/>
    <w:basedOn w:val="Normal"/>
    <w:uiPriority w:val="99"/>
    <w:qFormat/>
    <w:rsid w:val="00AE4058"/>
    <w:pPr>
      <w:ind w:left="720"/>
      <w:contextualSpacing/>
    </w:pPr>
  </w:style>
  <w:style w:type="paragraph" w:customStyle="1" w:styleId="Style22">
    <w:name w:val="Style22"/>
    <w:basedOn w:val="Normal"/>
    <w:uiPriority w:val="99"/>
    <w:rsid w:val="00AE4058"/>
    <w:pPr>
      <w:widowControl w:val="0"/>
      <w:autoSpaceDE w:val="0"/>
      <w:autoSpaceDN w:val="0"/>
      <w:adjustRightInd w:val="0"/>
      <w:spacing w:line="282" w:lineRule="exact"/>
      <w:ind w:hanging="418"/>
      <w:jc w:val="both"/>
    </w:pPr>
    <w:rPr>
      <w:rFonts w:ascii="Arial" w:hAnsi="Arial" w:cs="Arial"/>
      <w:lang w:val="en-AU" w:eastAsia="en-AU"/>
    </w:rPr>
  </w:style>
  <w:style w:type="character" w:customStyle="1" w:styleId="FontStyle47">
    <w:name w:val="Font Style47"/>
    <w:uiPriority w:val="99"/>
    <w:rsid w:val="00AE4058"/>
    <w:rPr>
      <w:rFonts w:ascii="Times New Roman" w:hAnsi="Times New Roman" w:cs="Times New Roman"/>
      <w:color w:val="000000"/>
      <w:sz w:val="24"/>
      <w:szCs w:val="24"/>
    </w:rPr>
  </w:style>
  <w:style w:type="paragraph" w:customStyle="1" w:styleId="Style28">
    <w:name w:val="Style28"/>
    <w:basedOn w:val="Normal"/>
    <w:uiPriority w:val="99"/>
    <w:rsid w:val="00AE4058"/>
    <w:pPr>
      <w:widowControl w:val="0"/>
      <w:autoSpaceDE w:val="0"/>
      <w:autoSpaceDN w:val="0"/>
      <w:adjustRightInd w:val="0"/>
      <w:jc w:val="right"/>
    </w:pPr>
    <w:rPr>
      <w:rFonts w:ascii="Arial" w:hAnsi="Arial" w:cs="Arial"/>
      <w:lang w:val="en-AU" w:eastAsia="en-AU"/>
    </w:rPr>
  </w:style>
  <w:style w:type="paragraph" w:customStyle="1" w:styleId="ColorfulList-Accent12">
    <w:name w:val="Colorful List - Accent 12"/>
    <w:basedOn w:val="Normal"/>
    <w:uiPriority w:val="34"/>
    <w:qFormat/>
    <w:rsid w:val="00AE4058"/>
    <w:pPr>
      <w:ind w:left="720"/>
      <w:contextualSpacing/>
    </w:pPr>
  </w:style>
  <w:style w:type="paragraph" w:styleId="FootnoteText">
    <w:name w:val="footnote text"/>
    <w:basedOn w:val="Normal"/>
    <w:link w:val="FootnoteTextChar"/>
    <w:rsid w:val="00AE4058"/>
    <w:pPr>
      <w:jc w:val="both"/>
    </w:pPr>
    <w:rPr>
      <w:rFonts w:ascii="Arial" w:hAnsi="Arial"/>
      <w:sz w:val="20"/>
      <w:szCs w:val="20"/>
    </w:rPr>
  </w:style>
  <w:style w:type="character" w:customStyle="1" w:styleId="FootnoteTextChar">
    <w:name w:val="Footnote Text Char"/>
    <w:basedOn w:val="DefaultParagraphFont"/>
    <w:link w:val="FootnoteText"/>
    <w:rsid w:val="00AE4058"/>
    <w:rPr>
      <w:rFonts w:ascii="Arial" w:eastAsia="Times New Roman" w:hAnsi="Arial" w:cs="Times New Roman"/>
      <w:sz w:val="20"/>
      <w:szCs w:val="20"/>
    </w:rPr>
  </w:style>
  <w:style w:type="character" w:styleId="FootnoteReference">
    <w:name w:val="footnote reference"/>
    <w:rsid w:val="00AE4058"/>
    <w:rPr>
      <w:vertAlign w:val="superscript"/>
    </w:rPr>
  </w:style>
  <w:style w:type="paragraph" w:customStyle="1" w:styleId="ColorfulList-Accent13">
    <w:name w:val="Colorful List - Accent 13"/>
    <w:aliases w:val="Body of text,List Paragraph1"/>
    <w:basedOn w:val="Normal"/>
    <w:uiPriority w:val="34"/>
    <w:qFormat/>
    <w:rsid w:val="00AE4058"/>
    <w:pPr>
      <w:ind w:left="720"/>
      <w:contextualSpacing/>
    </w:pPr>
  </w:style>
  <w:style w:type="paragraph" w:customStyle="1" w:styleId="LightGrid-Accent31">
    <w:name w:val="Light Grid - Accent 31"/>
    <w:basedOn w:val="Normal"/>
    <w:uiPriority w:val="34"/>
    <w:qFormat/>
    <w:rsid w:val="00AE4058"/>
    <w:pPr>
      <w:ind w:left="720"/>
      <w:contextualSpacing/>
    </w:pPr>
  </w:style>
  <w:style w:type="character" w:customStyle="1" w:styleId="st">
    <w:name w:val="st"/>
    <w:rsid w:val="00AE4058"/>
  </w:style>
  <w:style w:type="table" w:customStyle="1" w:styleId="TableGrid1">
    <w:name w:val="Table Grid1"/>
    <w:basedOn w:val="TableNormal"/>
    <w:next w:val="TableGrid"/>
    <w:uiPriority w:val="59"/>
    <w:rsid w:val="00AE4058"/>
    <w:pPr>
      <w:widowControl w:val="0"/>
      <w:autoSpaceDE w:val="0"/>
      <w:autoSpaceDN w:val="0"/>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AE4058"/>
    <w:rPr>
      <w:sz w:val="16"/>
      <w:szCs w:val="16"/>
    </w:rPr>
  </w:style>
  <w:style w:type="paragraph" w:styleId="CommentText">
    <w:name w:val="annotation text"/>
    <w:basedOn w:val="Normal"/>
    <w:link w:val="CommentTextChar"/>
    <w:unhideWhenUsed/>
    <w:rsid w:val="00AE4058"/>
    <w:pPr>
      <w:jc w:val="both"/>
    </w:pPr>
    <w:rPr>
      <w:rFonts w:ascii="Arial" w:hAnsi="Arial"/>
      <w:sz w:val="20"/>
      <w:szCs w:val="20"/>
    </w:rPr>
  </w:style>
  <w:style w:type="character" w:customStyle="1" w:styleId="CommentTextChar">
    <w:name w:val="Comment Text Char"/>
    <w:basedOn w:val="DefaultParagraphFont"/>
    <w:link w:val="CommentText"/>
    <w:rsid w:val="00AE4058"/>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unhideWhenUsed/>
    <w:rsid w:val="00AE4058"/>
    <w:rPr>
      <w:b/>
      <w:bCs/>
    </w:rPr>
  </w:style>
  <w:style w:type="character" w:customStyle="1" w:styleId="CommentSubjectChar">
    <w:name w:val="Comment Subject Char"/>
    <w:basedOn w:val="CommentTextChar"/>
    <w:link w:val="CommentSubject"/>
    <w:semiHidden/>
    <w:rsid w:val="00AE4058"/>
    <w:rPr>
      <w:rFonts w:ascii="Arial" w:eastAsia="Times New Roman" w:hAnsi="Arial" w:cs="Times New Roman"/>
      <w:b/>
      <w:bCs/>
      <w:sz w:val="20"/>
      <w:szCs w:val="20"/>
    </w:rPr>
  </w:style>
  <w:style w:type="paragraph" w:customStyle="1" w:styleId="TableParagraph">
    <w:name w:val="Table Paragraph"/>
    <w:basedOn w:val="Normal"/>
    <w:uiPriority w:val="1"/>
    <w:qFormat/>
    <w:rsid w:val="00AE4058"/>
    <w:pPr>
      <w:widowControl w:val="0"/>
      <w:autoSpaceDE w:val="0"/>
      <w:autoSpaceDN w:val="0"/>
    </w:pPr>
    <w:rPr>
      <w:rFonts w:ascii="Arial" w:eastAsia="Arial" w:hAnsi="Arial" w:cs="Arial"/>
      <w:sz w:val="22"/>
      <w:szCs w:val="22"/>
      <w:lang w:bidi="en-US"/>
    </w:rPr>
  </w:style>
  <w:style w:type="character" w:customStyle="1" w:styleId="UnresolvedMention2">
    <w:name w:val="Unresolved Mention2"/>
    <w:basedOn w:val="DefaultParagraphFont"/>
    <w:uiPriority w:val="99"/>
    <w:semiHidden/>
    <w:unhideWhenUsed/>
    <w:rsid w:val="0002132E"/>
    <w:rPr>
      <w:color w:val="605E5C"/>
      <w:shd w:val="clear" w:color="auto" w:fill="E1DFDD"/>
    </w:rPr>
  </w:style>
  <w:style w:type="character" w:customStyle="1" w:styleId="fontstyle01">
    <w:name w:val="fontstyle01"/>
    <w:basedOn w:val="DefaultParagraphFont"/>
    <w:rsid w:val="00A75F25"/>
    <w:rPr>
      <w:rFonts w:ascii="MalgunGothic" w:hAnsi="MalgunGothic" w:hint="default"/>
      <w:b w:val="0"/>
      <w:bCs w:val="0"/>
      <w:i w:val="0"/>
      <w:iCs w:val="0"/>
      <w:color w:val="000000"/>
      <w:sz w:val="24"/>
      <w:szCs w:val="24"/>
    </w:rPr>
  </w:style>
  <w:style w:type="character" w:customStyle="1" w:styleId="UnresolvedMention3">
    <w:name w:val="Unresolved Mention3"/>
    <w:basedOn w:val="DefaultParagraphFont"/>
    <w:uiPriority w:val="99"/>
    <w:semiHidden/>
    <w:unhideWhenUsed/>
    <w:rsid w:val="004C0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642">
      <w:bodyDiv w:val="1"/>
      <w:marLeft w:val="0"/>
      <w:marRight w:val="0"/>
      <w:marTop w:val="0"/>
      <w:marBottom w:val="0"/>
      <w:divBdr>
        <w:top w:val="none" w:sz="0" w:space="0" w:color="auto"/>
        <w:left w:val="none" w:sz="0" w:space="0" w:color="auto"/>
        <w:bottom w:val="none" w:sz="0" w:space="0" w:color="auto"/>
        <w:right w:val="none" w:sz="0" w:space="0" w:color="auto"/>
      </w:divBdr>
      <w:divsChild>
        <w:div w:id="1765228952">
          <w:marLeft w:val="446"/>
          <w:marRight w:val="0"/>
          <w:marTop w:val="0"/>
          <w:marBottom w:val="0"/>
          <w:divBdr>
            <w:top w:val="none" w:sz="0" w:space="0" w:color="auto"/>
            <w:left w:val="none" w:sz="0" w:space="0" w:color="auto"/>
            <w:bottom w:val="none" w:sz="0" w:space="0" w:color="auto"/>
            <w:right w:val="none" w:sz="0" w:space="0" w:color="auto"/>
          </w:divBdr>
        </w:div>
        <w:div w:id="2114393369">
          <w:marLeft w:val="446"/>
          <w:marRight w:val="0"/>
          <w:marTop w:val="0"/>
          <w:marBottom w:val="0"/>
          <w:divBdr>
            <w:top w:val="none" w:sz="0" w:space="0" w:color="auto"/>
            <w:left w:val="none" w:sz="0" w:space="0" w:color="auto"/>
            <w:bottom w:val="none" w:sz="0" w:space="0" w:color="auto"/>
            <w:right w:val="none" w:sz="0" w:space="0" w:color="auto"/>
          </w:divBdr>
        </w:div>
      </w:divsChild>
    </w:div>
    <w:div w:id="58678353">
      <w:bodyDiv w:val="1"/>
      <w:marLeft w:val="0"/>
      <w:marRight w:val="0"/>
      <w:marTop w:val="0"/>
      <w:marBottom w:val="0"/>
      <w:divBdr>
        <w:top w:val="none" w:sz="0" w:space="0" w:color="auto"/>
        <w:left w:val="none" w:sz="0" w:space="0" w:color="auto"/>
        <w:bottom w:val="none" w:sz="0" w:space="0" w:color="auto"/>
        <w:right w:val="none" w:sz="0" w:space="0" w:color="auto"/>
      </w:divBdr>
    </w:div>
    <w:div w:id="59135754">
      <w:bodyDiv w:val="1"/>
      <w:marLeft w:val="0"/>
      <w:marRight w:val="0"/>
      <w:marTop w:val="0"/>
      <w:marBottom w:val="0"/>
      <w:divBdr>
        <w:top w:val="none" w:sz="0" w:space="0" w:color="auto"/>
        <w:left w:val="none" w:sz="0" w:space="0" w:color="auto"/>
        <w:bottom w:val="none" w:sz="0" w:space="0" w:color="auto"/>
        <w:right w:val="none" w:sz="0" w:space="0" w:color="auto"/>
      </w:divBdr>
      <w:divsChild>
        <w:div w:id="430006048">
          <w:marLeft w:val="360"/>
          <w:marRight w:val="0"/>
          <w:marTop w:val="0"/>
          <w:marBottom w:val="240"/>
          <w:divBdr>
            <w:top w:val="none" w:sz="0" w:space="0" w:color="auto"/>
            <w:left w:val="none" w:sz="0" w:space="0" w:color="auto"/>
            <w:bottom w:val="none" w:sz="0" w:space="0" w:color="auto"/>
            <w:right w:val="none" w:sz="0" w:space="0" w:color="auto"/>
          </w:divBdr>
        </w:div>
        <w:div w:id="687606552">
          <w:marLeft w:val="360"/>
          <w:marRight w:val="0"/>
          <w:marTop w:val="0"/>
          <w:marBottom w:val="240"/>
          <w:divBdr>
            <w:top w:val="none" w:sz="0" w:space="0" w:color="auto"/>
            <w:left w:val="none" w:sz="0" w:space="0" w:color="auto"/>
            <w:bottom w:val="none" w:sz="0" w:space="0" w:color="auto"/>
            <w:right w:val="none" w:sz="0" w:space="0" w:color="auto"/>
          </w:divBdr>
        </w:div>
        <w:div w:id="1610505471">
          <w:marLeft w:val="360"/>
          <w:marRight w:val="0"/>
          <w:marTop w:val="0"/>
          <w:marBottom w:val="240"/>
          <w:divBdr>
            <w:top w:val="none" w:sz="0" w:space="0" w:color="auto"/>
            <w:left w:val="none" w:sz="0" w:space="0" w:color="auto"/>
            <w:bottom w:val="none" w:sz="0" w:space="0" w:color="auto"/>
            <w:right w:val="none" w:sz="0" w:space="0" w:color="auto"/>
          </w:divBdr>
        </w:div>
        <w:div w:id="1500075351">
          <w:marLeft w:val="360"/>
          <w:marRight w:val="0"/>
          <w:marTop w:val="0"/>
          <w:marBottom w:val="240"/>
          <w:divBdr>
            <w:top w:val="none" w:sz="0" w:space="0" w:color="auto"/>
            <w:left w:val="none" w:sz="0" w:space="0" w:color="auto"/>
            <w:bottom w:val="none" w:sz="0" w:space="0" w:color="auto"/>
            <w:right w:val="none" w:sz="0" w:space="0" w:color="auto"/>
          </w:divBdr>
        </w:div>
      </w:divsChild>
    </w:div>
    <w:div w:id="126972300">
      <w:bodyDiv w:val="1"/>
      <w:marLeft w:val="0"/>
      <w:marRight w:val="0"/>
      <w:marTop w:val="0"/>
      <w:marBottom w:val="0"/>
      <w:divBdr>
        <w:top w:val="none" w:sz="0" w:space="0" w:color="auto"/>
        <w:left w:val="none" w:sz="0" w:space="0" w:color="auto"/>
        <w:bottom w:val="none" w:sz="0" w:space="0" w:color="auto"/>
        <w:right w:val="none" w:sz="0" w:space="0" w:color="auto"/>
      </w:divBdr>
    </w:div>
    <w:div w:id="152182055">
      <w:bodyDiv w:val="1"/>
      <w:marLeft w:val="0"/>
      <w:marRight w:val="0"/>
      <w:marTop w:val="0"/>
      <w:marBottom w:val="0"/>
      <w:divBdr>
        <w:top w:val="none" w:sz="0" w:space="0" w:color="auto"/>
        <w:left w:val="none" w:sz="0" w:space="0" w:color="auto"/>
        <w:bottom w:val="none" w:sz="0" w:space="0" w:color="auto"/>
        <w:right w:val="none" w:sz="0" w:space="0" w:color="auto"/>
      </w:divBdr>
      <w:divsChild>
        <w:div w:id="1888489944">
          <w:marLeft w:val="0"/>
          <w:marRight w:val="0"/>
          <w:marTop w:val="0"/>
          <w:marBottom w:val="0"/>
          <w:divBdr>
            <w:top w:val="none" w:sz="0" w:space="0" w:color="auto"/>
            <w:left w:val="none" w:sz="0" w:space="0" w:color="auto"/>
            <w:bottom w:val="none" w:sz="0" w:space="0" w:color="auto"/>
            <w:right w:val="none" w:sz="0" w:space="0" w:color="auto"/>
          </w:divBdr>
          <w:divsChild>
            <w:div w:id="1356273979">
              <w:marLeft w:val="0"/>
              <w:marRight w:val="0"/>
              <w:marTop w:val="0"/>
              <w:marBottom w:val="0"/>
              <w:divBdr>
                <w:top w:val="none" w:sz="0" w:space="0" w:color="auto"/>
                <w:left w:val="none" w:sz="0" w:space="0" w:color="auto"/>
                <w:bottom w:val="none" w:sz="0" w:space="0" w:color="auto"/>
                <w:right w:val="none" w:sz="0" w:space="0" w:color="auto"/>
              </w:divBdr>
              <w:divsChild>
                <w:div w:id="21052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4293">
      <w:bodyDiv w:val="1"/>
      <w:marLeft w:val="0"/>
      <w:marRight w:val="0"/>
      <w:marTop w:val="0"/>
      <w:marBottom w:val="0"/>
      <w:divBdr>
        <w:top w:val="none" w:sz="0" w:space="0" w:color="auto"/>
        <w:left w:val="none" w:sz="0" w:space="0" w:color="auto"/>
        <w:bottom w:val="none" w:sz="0" w:space="0" w:color="auto"/>
        <w:right w:val="none" w:sz="0" w:space="0" w:color="auto"/>
      </w:divBdr>
    </w:div>
    <w:div w:id="608126934">
      <w:bodyDiv w:val="1"/>
      <w:marLeft w:val="0"/>
      <w:marRight w:val="0"/>
      <w:marTop w:val="0"/>
      <w:marBottom w:val="0"/>
      <w:divBdr>
        <w:top w:val="none" w:sz="0" w:space="0" w:color="auto"/>
        <w:left w:val="none" w:sz="0" w:space="0" w:color="auto"/>
        <w:bottom w:val="none" w:sz="0" w:space="0" w:color="auto"/>
        <w:right w:val="none" w:sz="0" w:space="0" w:color="auto"/>
      </w:divBdr>
      <w:divsChild>
        <w:div w:id="247345061">
          <w:marLeft w:val="0"/>
          <w:marRight w:val="0"/>
          <w:marTop w:val="0"/>
          <w:marBottom w:val="0"/>
          <w:divBdr>
            <w:top w:val="none" w:sz="0" w:space="0" w:color="auto"/>
            <w:left w:val="none" w:sz="0" w:space="0" w:color="auto"/>
            <w:bottom w:val="none" w:sz="0" w:space="0" w:color="auto"/>
            <w:right w:val="none" w:sz="0" w:space="0" w:color="auto"/>
          </w:divBdr>
          <w:divsChild>
            <w:div w:id="748429207">
              <w:marLeft w:val="0"/>
              <w:marRight w:val="0"/>
              <w:marTop w:val="0"/>
              <w:marBottom w:val="0"/>
              <w:divBdr>
                <w:top w:val="none" w:sz="0" w:space="0" w:color="auto"/>
                <w:left w:val="none" w:sz="0" w:space="0" w:color="auto"/>
                <w:bottom w:val="none" w:sz="0" w:space="0" w:color="auto"/>
                <w:right w:val="none" w:sz="0" w:space="0" w:color="auto"/>
              </w:divBdr>
              <w:divsChild>
                <w:div w:id="1248734232">
                  <w:marLeft w:val="0"/>
                  <w:marRight w:val="0"/>
                  <w:marTop w:val="0"/>
                  <w:marBottom w:val="0"/>
                  <w:divBdr>
                    <w:top w:val="none" w:sz="0" w:space="0" w:color="auto"/>
                    <w:left w:val="none" w:sz="0" w:space="0" w:color="auto"/>
                    <w:bottom w:val="none" w:sz="0" w:space="0" w:color="auto"/>
                    <w:right w:val="none" w:sz="0" w:space="0" w:color="auto"/>
                  </w:divBdr>
                </w:div>
              </w:divsChild>
            </w:div>
            <w:div w:id="852303995">
              <w:marLeft w:val="0"/>
              <w:marRight w:val="0"/>
              <w:marTop w:val="0"/>
              <w:marBottom w:val="0"/>
              <w:divBdr>
                <w:top w:val="none" w:sz="0" w:space="0" w:color="auto"/>
                <w:left w:val="none" w:sz="0" w:space="0" w:color="auto"/>
                <w:bottom w:val="none" w:sz="0" w:space="0" w:color="auto"/>
                <w:right w:val="none" w:sz="0" w:space="0" w:color="auto"/>
              </w:divBdr>
              <w:divsChild>
                <w:div w:id="17426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203">
          <w:marLeft w:val="0"/>
          <w:marRight w:val="0"/>
          <w:marTop w:val="0"/>
          <w:marBottom w:val="0"/>
          <w:divBdr>
            <w:top w:val="none" w:sz="0" w:space="0" w:color="auto"/>
            <w:left w:val="none" w:sz="0" w:space="0" w:color="auto"/>
            <w:bottom w:val="none" w:sz="0" w:space="0" w:color="auto"/>
            <w:right w:val="none" w:sz="0" w:space="0" w:color="auto"/>
          </w:divBdr>
          <w:divsChild>
            <w:div w:id="789464">
              <w:marLeft w:val="0"/>
              <w:marRight w:val="0"/>
              <w:marTop w:val="0"/>
              <w:marBottom w:val="0"/>
              <w:divBdr>
                <w:top w:val="none" w:sz="0" w:space="0" w:color="auto"/>
                <w:left w:val="none" w:sz="0" w:space="0" w:color="auto"/>
                <w:bottom w:val="none" w:sz="0" w:space="0" w:color="auto"/>
                <w:right w:val="none" w:sz="0" w:space="0" w:color="auto"/>
              </w:divBdr>
              <w:divsChild>
                <w:div w:id="1657688160">
                  <w:marLeft w:val="0"/>
                  <w:marRight w:val="0"/>
                  <w:marTop w:val="0"/>
                  <w:marBottom w:val="0"/>
                  <w:divBdr>
                    <w:top w:val="none" w:sz="0" w:space="0" w:color="auto"/>
                    <w:left w:val="none" w:sz="0" w:space="0" w:color="auto"/>
                    <w:bottom w:val="none" w:sz="0" w:space="0" w:color="auto"/>
                    <w:right w:val="none" w:sz="0" w:space="0" w:color="auto"/>
                  </w:divBdr>
                </w:div>
              </w:divsChild>
            </w:div>
            <w:div w:id="1050153984">
              <w:marLeft w:val="0"/>
              <w:marRight w:val="0"/>
              <w:marTop w:val="0"/>
              <w:marBottom w:val="0"/>
              <w:divBdr>
                <w:top w:val="none" w:sz="0" w:space="0" w:color="auto"/>
                <w:left w:val="none" w:sz="0" w:space="0" w:color="auto"/>
                <w:bottom w:val="none" w:sz="0" w:space="0" w:color="auto"/>
                <w:right w:val="none" w:sz="0" w:space="0" w:color="auto"/>
              </w:divBdr>
              <w:divsChild>
                <w:div w:id="1899702530">
                  <w:marLeft w:val="0"/>
                  <w:marRight w:val="0"/>
                  <w:marTop w:val="0"/>
                  <w:marBottom w:val="0"/>
                  <w:divBdr>
                    <w:top w:val="none" w:sz="0" w:space="0" w:color="auto"/>
                    <w:left w:val="none" w:sz="0" w:space="0" w:color="auto"/>
                    <w:bottom w:val="none" w:sz="0" w:space="0" w:color="auto"/>
                    <w:right w:val="none" w:sz="0" w:space="0" w:color="auto"/>
                  </w:divBdr>
                </w:div>
              </w:divsChild>
            </w:div>
            <w:div w:id="298000423">
              <w:marLeft w:val="0"/>
              <w:marRight w:val="0"/>
              <w:marTop w:val="0"/>
              <w:marBottom w:val="0"/>
              <w:divBdr>
                <w:top w:val="none" w:sz="0" w:space="0" w:color="auto"/>
                <w:left w:val="none" w:sz="0" w:space="0" w:color="auto"/>
                <w:bottom w:val="none" w:sz="0" w:space="0" w:color="auto"/>
                <w:right w:val="none" w:sz="0" w:space="0" w:color="auto"/>
              </w:divBdr>
              <w:divsChild>
                <w:div w:id="14237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53897">
      <w:bodyDiv w:val="1"/>
      <w:marLeft w:val="0"/>
      <w:marRight w:val="0"/>
      <w:marTop w:val="0"/>
      <w:marBottom w:val="0"/>
      <w:divBdr>
        <w:top w:val="none" w:sz="0" w:space="0" w:color="auto"/>
        <w:left w:val="none" w:sz="0" w:space="0" w:color="auto"/>
        <w:bottom w:val="none" w:sz="0" w:space="0" w:color="auto"/>
        <w:right w:val="none" w:sz="0" w:space="0" w:color="auto"/>
      </w:divBdr>
    </w:div>
    <w:div w:id="847868058">
      <w:bodyDiv w:val="1"/>
      <w:marLeft w:val="0"/>
      <w:marRight w:val="0"/>
      <w:marTop w:val="0"/>
      <w:marBottom w:val="0"/>
      <w:divBdr>
        <w:top w:val="none" w:sz="0" w:space="0" w:color="auto"/>
        <w:left w:val="none" w:sz="0" w:space="0" w:color="auto"/>
        <w:bottom w:val="none" w:sz="0" w:space="0" w:color="auto"/>
        <w:right w:val="none" w:sz="0" w:space="0" w:color="auto"/>
      </w:divBdr>
    </w:div>
    <w:div w:id="857736705">
      <w:bodyDiv w:val="1"/>
      <w:marLeft w:val="0"/>
      <w:marRight w:val="0"/>
      <w:marTop w:val="0"/>
      <w:marBottom w:val="0"/>
      <w:divBdr>
        <w:top w:val="none" w:sz="0" w:space="0" w:color="auto"/>
        <w:left w:val="none" w:sz="0" w:space="0" w:color="auto"/>
        <w:bottom w:val="none" w:sz="0" w:space="0" w:color="auto"/>
        <w:right w:val="none" w:sz="0" w:space="0" w:color="auto"/>
      </w:divBdr>
    </w:div>
    <w:div w:id="872310832">
      <w:bodyDiv w:val="1"/>
      <w:marLeft w:val="0"/>
      <w:marRight w:val="0"/>
      <w:marTop w:val="0"/>
      <w:marBottom w:val="0"/>
      <w:divBdr>
        <w:top w:val="none" w:sz="0" w:space="0" w:color="auto"/>
        <w:left w:val="none" w:sz="0" w:space="0" w:color="auto"/>
        <w:bottom w:val="none" w:sz="0" w:space="0" w:color="auto"/>
        <w:right w:val="none" w:sz="0" w:space="0" w:color="auto"/>
      </w:divBdr>
    </w:div>
    <w:div w:id="1109661785">
      <w:bodyDiv w:val="1"/>
      <w:marLeft w:val="0"/>
      <w:marRight w:val="0"/>
      <w:marTop w:val="0"/>
      <w:marBottom w:val="0"/>
      <w:divBdr>
        <w:top w:val="none" w:sz="0" w:space="0" w:color="auto"/>
        <w:left w:val="none" w:sz="0" w:space="0" w:color="auto"/>
        <w:bottom w:val="none" w:sz="0" w:space="0" w:color="auto"/>
        <w:right w:val="none" w:sz="0" w:space="0" w:color="auto"/>
      </w:divBdr>
    </w:div>
    <w:div w:id="1117412700">
      <w:bodyDiv w:val="1"/>
      <w:marLeft w:val="0"/>
      <w:marRight w:val="0"/>
      <w:marTop w:val="0"/>
      <w:marBottom w:val="0"/>
      <w:divBdr>
        <w:top w:val="none" w:sz="0" w:space="0" w:color="auto"/>
        <w:left w:val="none" w:sz="0" w:space="0" w:color="auto"/>
        <w:bottom w:val="none" w:sz="0" w:space="0" w:color="auto"/>
        <w:right w:val="none" w:sz="0" w:space="0" w:color="auto"/>
      </w:divBdr>
      <w:divsChild>
        <w:div w:id="6374930">
          <w:marLeft w:val="547"/>
          <w:marRight w:val="0"/>
          <w:marTop w:val="0"/>
          <w:marBottom w:val="0"/>
          <w:divBdr>
            <w:top w:val="none" w:sz="0" w:space="0" w:color="auto"/>
            <w:left w:val="none" w:sz="0" w:space="0" w:color="auto"/>
            <w:bottom w:val="none" w:sz="0" w:space="0" w:color="auto"/>
            <w:right w:val="none" w:sz="0" w:space="0" w:color="auto"/>
          </w:divBdr>
        </w:div>
        <w:div w:id="2065710305">
          <w:marLeft w:val="547"/>
          <w:marRight w:val="0"/>
          <w:marTop w:val="0"/>
          <w:marBottom w:val="0"/>
          <w:divBdr>
            <w:top w:val="none" w:sz="0" w:space="0" w:color="auto"/>
            <w:left w:val="none" w:sz="0" w:space="0" w:color="auto"/>
            <w:bottom w:val="none" w:sz="0" w:space="0" w:color="auto"/>
            <w:right w:val="none" w:sz="0" w:space="0" w:color="auto"/>
          </w:divBdr>
        </w:div>
        <w:div w:id="1092162748">
          <w:marLeft w:val="547"/>
          <w:marRight w:val="0"/>
          <w:marTop w:val="0"/>
          <w:marBottom w:val="0"/>
          <w:divBdr>
            <w:top w:val="none" w:sz="0" w:space="0" w:color="auto"/>
            <w:left w:val="none" w:sz="0" w:space="0" w:color="auto"/>
            <w:bottom w:val="none" w:sz="0" w:space="0" w:color="auto"/>
            <w:right w:val="none" w:sz="0" w:space="0" w:color="auto"/>
          </w:divBdr>
        </w:div>
        <w:div w:id="1840805696">
          <w:marLeft w:val="547"/>
          <w:marRight w:val="0"/>
          <w:marTop w:val="0"/>
          <w:marBottom w:val="0"/>
          <w:divBdr>
            <w:top w:val="none" w:sz="0" w:space="0" w:color="auto"/>
            <w:left w:val="none" w:sz="0" w:space="0" w:color="auto"/>
            <w:bottom w:val="none" w:sz="0" w:space="0" w:color="auto"/>
            <w:right w:val="none" w:sz="0" w:space="0" w:color="auto"/>
          </w:divBdr>
        </w:div>
        <w:div w:id="1767118027">
          <w:marLeft w:val="547"/>
          <w:marRight w:val="0"/>
          <w:marTop w:val="0"/>
          <w:marBottom w:val="0"/>
          <w:divBdr>
            <w:top w:val="none" w:sz="0" w:space="0" w:color="auto"/>
            <w:left w:val="none" w:sz="0" w:space="0" w:color="auto"/>
            <w:bottom w:val="none" w:sz="0" w:space="0" w:color="auto"/>
            <w:right w:val="none" w:sz="0" w:space="0" w:color="auto"/>
          </w:divBdr>
        </w:div>
        <w:div w:id="514265591">
          <w:marLeft w:val="547"/>
          <w:marRight w:val="0"/>
          <w:marTop w:val="0"/>
          <w:marBottom w:val="0"/>
          <w:divBdr>
            <w:top w:val="none" w:sz="0" w:space="0" w:color="auto"/>
            <w:left w:val="none" w:sz="0" w:space="0" w:color="auto"/>
            <w:bottom w:val="none" w:sz="0" w:space="0" w:color="auto"/>
            <w:right w:val="none" w:sz="0" w:space="0" w:color="auto"/>
          </w:divBdr>
        </w:div>
      </w:divsChild>
    </w:div>
    <w:div w:id="1190334689">
      <w:bodyDiv w:val="1"/>
      <w:marLeft w:val="0"/>
      <w:marRight w:val="0"/>
      <w:marTop w:val="0"/>
      <w:marBottom w:val="0"/>
      <w:divBdr>
        <w:top w:val="none" w:sz="0" w:space="0" w:color="auto"/>
        <w:left w:val="none" w:sz="0" w:space="0" w:color="auto"/>
        <w:bottom w:val="none" w:sz="0" w:space="0" w:color="auto"/>
        <w:right w:val="none" w:sz="0" w:space="0" w:color="auto"/>
      </w:divBdr>
    </w:div>
    <w:div w:id="1288202255">
      <w:bodyDiv w:val="1"/>
      <w:marLeft w:val="0"/>
      <w:marRight w:val="0"/>
      <w:marTop w:val="0"/>
      <w:marBottom w:val="0"/>
      <w:divBdr>
        <w:top w:val="none" w:sz="0" w:space="0" w:color="auto"/>
        <w:left w:val="none" w:sz="0" w:space="0" w:color="auto"/>
        <w:bottom w:val="none" w:sz="0" w:space="0" w:color="auto"/>
        <w:right w:val="none" w:sz="0" w:space="0" w:color="auto"/>
      </w:divBdr>
    </w:div>
    <w:div w:id="1306159585">
      <w:bodyDiv w:val="1"/>
      <w:marLeft w:val="0"/>
      <w:marRight w:val="0"/>
      <w:marTop w:val="0"/>
      <w:marBottom w:val="0"/>
      <w:divBdr>
        <w:top w:val="none" w:sz="0" w:space="0" w:color="auto"/>
        <w:left w:val="none" w:sz="0" w:space="0" w:color="auto"/>
        <w:bottom w:val="none" w:sz="0" w:space="0" w:color="auto"/>
        <w:right w:val="none" w:sz="0" w:space="0" w:color="auto"/>
      </w:divBdr>
      <w:divsChild>
        <w:div w:id="732388604">
          <w:marLeft w:val="446"/>
          <w:marRight w:val="0"/>
          <w:marTop w:val="0"/>
          <w:marBottom w:val="0"/>
          <w:divBdr>
            <w:top w:val="none" w:sz="0" w:space="0" w:color="auto"/>
            <w:left w:val="none" w:sz="0" w:space="0" w:color="auto"/>
            <w:bottom w:val="none" w:sz="0" w:space="0" w:color="auto"/>
            <w:right w:val="none" w:sz="0" w:space="0" w:color="auto"/>
          </w:divBdr>
        </w:div>
        <w:div w:id="962855562">
          <w:marLeft w:val="446"/>
          <w:marRight w:val="0"/>
          <w:marTop w:val="0"/>
          <w:marBottom w:val="0"/>
          <w:divBdr>
            <w:top w:val="none" w:sz="0" w:space="0" w:color="auto"/>
            <w:left w:val="none" w:sz="0" w:space="0" w:color="auto"/>
            <w:bottom w:val="none" w:sz="0" w:space="0" w:color="auto"/>
            <w:right w:val="none" w:sz="0" w:space="0" w:color="auto"/>
          </w:divBdr>
        </w:div>
        <w:div w:id="562568670">
          <w:marLeft w:val="446"/>
          <w:marRight w:val="0"/>
          <w:marTop w:val="0"/>
          <w:marBottom w:val="0"/>
          <w:divBdr>
            <w:top w:val="none" w:sz="0" w:space="0" w:color="auto"/>
            <w:left w:val="none" w:sz="0" w:space="0" w:color="auto"/>
            <w:bottom w:val="none" w:sz="0" w:space="0" w:color="auto"/>
            <w:right w:val="none" w:sz="0" w:space="0" w:color="auto"/>
          </w:divBdr>
        </w:div>
        <w:div w:id="19278389">
          <w:marLeft w:val="446"/>
          <w:marRight w:val="0"/>
          <w:marTop w:val="0"/>
          <w:marBottom w:val="0"/>
          <w:divBdr>
            <w:top w:val="none" w:sz="0" w:space="0" w:color="auto"/>
            <w:left w:val="none" w:sz="0" w:space="0" w:color="auto"/>
            <w:bottom w:val="none" w:sz="0" w:space="0" w:color="auto"/>
            <w:right w:val="none" w:sz="0" w:space="0" w:color="auto"/>
          </w:divBdr>
        </w:div>
        <w:div w:id="903681342">
          <w:marLeft w:val="446"/>
          <w:marRight w:val="0"/>
          <w:marTop w:val="0"/>
          <w:marBottom w:val="0"/>
          <w:divBdr>
            <w:top w:val="none" w:sz="0" w:space="0" w:color="auto"/>
            <w:left w:val="none" w:sz="0" w:space="0" w:color="auto"/>
            <w:bottom w:val="none" w:sz="0" w:space="0" w:color="auto"/>
            <w:right w:val="none" w:sz="0" w:space="0" w:color="auto"/>
          </w:divBdr>
        </w:div>
        <w:div w:id="991955377">
          <w:marLeft w:val="446"/>
          <w:marRight w:val="0"/>
          <w:marTop w:val="0"/>
          <w:marBottom w:val="0"/>
          <w:divBdr>
            <w:top w:val="none" w:sz="0" w:space="0" w:color="auto"/>
            <w:left w:val="none" w:sz="0" w:space="0" w:color="auto"/>
            <w:bottom w:val="none" w:sz="0" w:space="0" w:color="auto"/>
            <w:right w:val="none" w:sz="0" w:space="0" w:color="auto"/>
          </w:divBdr>
        </w:div>
      </w:divsChild>
    </w:div>
    <w:div w:id="1371952645">
      <w:bodyDiv w:val="1"/>
      <w:marLeft w:val="0"/>
      <w:marRight w:val="0"/>
      <w:marTop w:val="0"/>
      <w:marBottom w:val="0"/>
      <w:divBdr>
        <w:top w:val="none" w:sz="0" w:space="0" w:color="auto"/>
        <w:left w:val="none" w:sz="0" w:space="0" w:color="auto"/>
        <w:bottom w:val="none" w:sz="0" w:space="0" w:color="auto"/>
        <w:right w:val="none" w:sz="0" w:space="0" w:color="auto"/>
      </w:divBdr>
      <w:divsChild>
        <w:div w:id="102574906">
          <w:marLeft w:val="446"/>
          <w:marRight w:val="0"/>
          <w:marTop w:val="0"/>
          <w:marBottom w:val="0"/>
          <w:divBdr>
            <w:top w:val="none" w:sz="0" w:space="0" w:color="auto"/>
            <w:left w:val="none" w:sz="0" w:space="0" w:color="auto"/>
            <w:bottom w:val="none" w:sz="0" w:space="0" w:color="auto"/>
            <w:right w:val="none" w:sz="0" w:space="0" w:color="auto"/>
          </w:divBdr>
        </w:div>
      </w:divsChild>
    </w:div>
    <w:div w:id="1869486186">
      <w:bodyDiv w:val="1"/>
      <w:marLeft w:val="0"/>
      <w:marRight w:val="0"/>
      <w:marTop w:val="0"/>
      <w:marBottom w:val="0"/>
      <w:divBdr>
        <w:top w:val="none" w:sz="0" w:space="0" w:color="auto"/>
        <w:left w:val="none" w:sz="0" w:space="0" w:color="auto"/>
        <w:bottom w:val="none" w:sz="0" w:space="0" w:color="auto"/>
        <w:right w:val="none" w:sz="0" w:space="0" w:color="auto"/>
      </w:divBdr>
      <w:divsChild>
        <w:div w:id="777794420">
          <w:marLeft w:val="446"/>
          <w:marRight w:val="0"/>
          <w:marTop w:val="0"/>
          <w:marBottom w:val="0"/>
          <w:divBdr>
            <w:top w:val="none" w:sz="0" w:space="0" w:color="auto"/>
            <w:left w:val="none" w:sz="0" w:space="0" w:color="auto"/>
            <w:bottom w:val="none" w:sz="0" w:space="0" w:color="auto"/>
            <w:right w:val="none" w:sz="0" w:space="0" w:color="auto"/>
          </w:divBdr>
        </w:div>
        <w:div w:id="1313408360">
          <w:marLeft w:val="446"/>
          <w:marRight w:val="0"/>
          <w:marTop w:val="0"/>
          <w:marBottom w:val="0"/>
          <w:divBdr>
            <w:top w:val="none" w:sz="0" w:space="0" w:color="auto"/>
            <w:left w:val="none" w:sz="0" w:space="0" w:color="auto"/>
            <w:bottom w:val="none" w:sz="0" w:space="0" w:color="auto"/>
            <w:right w:val="none" w:sz="0" w:space="0" w:color="auto"/>
          </w:divBdr>
        </w:div>
        <w:div w:id="1761877619">
          <w:marLeft w:val="446"/>
          <w:marRight w:val="0"/>
          <w:marTop w:val="0"/>
          <w:marBottom w:val="0"/>
          <w:divBdr>
            <w:top w:val="none" w:sz="0" w:space="0" w:color="auto"/>
            <w:left w:val="none" w:sz="0" w:space="0" w:color="auto"/>
            <w:bottom w:val="none" w:sz="0" w:space="0" w:color="auto"/>
            <w:right w:val="none" w:sz="0" w:space="0" w:color="auto"/>
          </w:divBdr>
        </w:div>
        <w:div w:id="2127314205">
          <w:marLeft w:val="446"/>
          <w:marRight w:val="0"/>
          <w:marTop w:val="0"/>
          <w:marBottom w:val="0"/>
          <w:divBdr>
            <w:top w:val="none" w:sz="0" w:space="0" w:color="auto"/>
            <w:left w:val="none" w:sz="0" w:space="0" w:color="auto"/>
            <w:bottom w:val="none" w:sz="0" w:space="0" w:color="auto"/>
            <w:right w:val="none" w:sz="0" w:space="0" w:color="auto"/>
          </w:divBdr>
        </w:div>
        <w:div w:id="1310816964">
          <w:marLeft w:val="446"/>
          <w:marRight w:val="0"/>
          <w:marTop w:val="0"/>
          <w:marBottom w:val="0"/>
          <w:divBdr>
            <w:top w:val="none" w:sz="0" w:space="0" w:color="auto"/>
            <w:left w:val="none" w:sz="0" w:space="0" w:color="auto"/>
            <w:bottom w:val="none" w:sz="0" w:space="0" w:color="auto"/>
            <w:right w:val="none" w:sz="0" w:space="0" w:color="auto"/>
          </w:divBdr>
        </w:div>
      </w:divsChild>
    </w:div>
    <w:div w:id="21147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scabimtekvisitakademik3@gmail.com" TargetMode="External"/><Relationship Id="rId4" Type="http://schemas.openxmlformats.org/officeDocument/2006/relationships/settings" Target="settings.xml"/><Relationship Id="rId9" Type="http://schemas.openxmlformats.org/officeDocument/2006/relationships/hyperlink" Target="https://www.kemdikbud.go.id/"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C89D6-6785-46E9-9955-B4EA443D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12961</Words>
  <Characters>73884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henriette wenno</cp:lastModifiedBy>
  <cp:revision>2</cp:revision>
  <cp:lastPrinted>2020-02-13T06:04:00Z</cp:lastPrinted>
  <dcterms:created xsi:type="dcterms:W3CDTF">2021-02-17T11:22:00Z</dcterms:created>
  <dcterms:modified xsi:type="dcterms:W3CDTF">2021-02-17T11:22:00Z</dcterms:modified>
</cp:coreProperties>
</file>