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C22B4" w:rsidRDefault="00C81345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Выполнили студент</w:t>
      </w:r>
      <w:r w:rsidR="00AC22B4">
        <w:rPr>
          <w:rFonts w:ascii="Times New Roman" w:hAnsi="Times New Roman"/>
          <w:b/>
          <w:bCs/>
          <w:sz w:val="28"/>
          <w:szCs w:val="28"/>
          <w:lang w:val="ru-MD"/>
        </w:rPr>
        <w:t xml:space="preserve"> 215 группы</w:t>
      </w:r>
    </w:p>
    <w:p w:rsidR="00AC22B4" w:rsidRDefault="00AC22B4" w:rsidP="00AC22B4">
      <w:pPr>
        <w:jc w:val="right"/>
        <w:rPr>
          <w:rFonts w:ascii="Times New Roman" w:hAnsi="Times New Roman"/>
          <w:b/>
          <w:bCs/>
          <w:sz w:val="28"/>
          <w:szCs w:val="28"/>
          <w:lang w:val="ru-MD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>Марков К.А.</w:t>
      </w:r>
    </w:p>
    <w:p w:rsidR="00AC22B4" w:rsidRPr="000B623E" w:rsidRDefault="00AC22B4" w:rsidP="00C81345">
      <w:pPr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  <w:lang w:val="ru-MD"/>
        </w:rPr>
        <w:t xml:space="preserve">Практическое занятие </w:t>
      </w:r>
      <w:r w:rsidR="000B623E">
        <w:rPr>
          <w:rFonts w:ascii="Times New Roman" w:hAnsi="Times New Roman"/>
          <w:b/>
          <w:bCs/>
          <w:sz w:val="28"/>
          <w:szCs w:val="28"/>
          <w:lang w:val="ru-MD"/>
        </w:rPr>
        <w:t>1</w:t>
      </w:r>
      <w:r w:rsidR="000B623E" w:rsidRPr="000B623E">
        <w:rPr>
          <w:rFonts w:ascii="Times New Roman" w:hAnsi="Times New Roman"/>
          <w:b/>
          <w:bCs/>
          <w:sz w:val="28"/>
          <w:szCs w:val="28"/>
        </w:rPr>
        <w:t>5</w:t>
      </w:r>
    </w:p>
    <w:p w:rsidR="00AC22B4" w:rsidRPr="00A2711D" w:rsidRDefault="00AC22B4" w:rsidP="00A2711D">
      <w:pPr>
        <w:spacing w:before="162"/>
        <w:ind w:left="1702" w:right="1267"/>
        <w:jc w:val="center"/>
        <w:rPr>
          <w:rFonts w:ascii="Times New Roman" w:hAnsi="Times New Roman" w:cs="Times New Roman"/>
          <w:b/>
          <w:sz w:val="28"/>
        </w:rPr>
      </w:pPr>
      <w:r w:rsidRPr="00A2711D">
        <w:rPr>
          <w:rFonts w:ascii="Times New Roman" w:hAnsi="Times New Roman" w:cs="Times New Roman"/>
          <w:b/>
          <w:sz w:val="28"/>
          <w:szCs w:val="28"/>
        </w:rPr>
        <w:t>Тема: «</w:t>
      </w:r>
      <w:r w:rsidR="007508AC">
        <w:rPr>
          <w:rFonts w:ascii="Times New Roman" w:hAnsi="Times New Roman" w:cs="Times New Roman"/>
          <w:b/>
          <w:sz w:val="28"/>
        </w:rPr>
        <w:t xml:space="preserve">Применение </w:t>
      </w:r>
      <w:r w:rsidR="000B623E">
        <w:rPr>
          <w:rFonts w:ascii="Times New Roman" w:hAnsi="Times New Roman" w:cs="Times New Roman"/>
          <w:b/>
          <w:sz w:val="28"/>
        </w:rPr>
        <w:t xml:space="preserve">асинхронных </w:t>
      </w:r>
      <w:r w:rsidR="007508AC">
        <w:rPr>
          <w:rFonts w:ascii="Times New Roman" w:hAnsi="Times New Roman" w:cs="Times New Roman"/>
          <w:b/>
          <w:sz w:val="28"/>
        </w:rPr>
        <w:t>делегатов</w:t>
      </w:r>
      <w:r w:rsidRPr="00A2711D">
        <w:rPr>
          <w:rFonts w:ascii="Times New Roman" w:hAnsi="Times New Roman" w:cs="Times New Roman"/>
          <w:b/>
          <w:sz w:val="28"/>
          <w:szCs w:val="28"/>
        </w:rPr>
        <w:t>»</w:t>
      </w:r>
    </w:p>
    <w:p w:rsidR="007508AC" w:rsidRDefault="00AC22B4" w:rsidP="000B623E">
      <w:pPr>
        <w:pStyle w:val="a3"/>
        <w:spacing w:line="355" w:lineRule="auto"/>
        <w:ind w:left="0" w:right="808" w:firstLine="851"/>
        <w:jc w:val="both"/>
      </w:pPr>
      <w:r>
        <w:rPr>
          <w:b/>
        </w:rPr>
        <w:t>Цель работы</w:t>
      </w:r>
      <w:r w:rsidR="00465D13" w:rsidRPr="00465D13">
        <w:rPr>
          <w:b/>
        </w:rPr>
        <w:t>:</w:t>
      </w:r>
      <w:r w:rsidR="00465D13" w:rsidRPr="00465D13">
        <w:rPr>
          <w:rFonts w:eastAsia="Arial"/>
          <w:sz w:val="24"/>
          <w:szCs w:val="24"/>
        </w:rPr>
        <w:t xml:space="preserve"> </w:t>
      </w:r>
      <w:r w:rsidR="000B623E" w:rsidRPr="000B623E">
        <w:t>научиться использовать делегаты для организации многопоточного приложения.</w:t>
      </w:r>
    </w:p>
    <w:p w:rsidR="00AC22B4" w:rsidRPr="00393783" w:rsidRDefault="00AC22B4" w:rsidP="007508AC">
      <w:pPr>
        <w:pStyle w:val="a3"/>
        <w:spacing w:line="355" w:lineRule="auto"/>
        <w:ind w:left="0" w:right="808" w:firstLine="851"/>
        <w:jc w:val="center"/>
        <w:rPr>
          <w:b/>
        </w:rPr>
      </w:pPr>
      <w:r w:rsidRPr="00571FBF">
        <w:rPr>
          <w:b/>
        </w:rPr>
        <w:t>Задание</w:t>
      </w:r>
      <w:r w:rsidRPr="00393783">
        <w:rPr>
          <w:b/>
        </w:rPr>
        <w:t>:</w:t>
      </w:r>
    </w:p>
    <w:p w:rsidR="000B623E" w:rsidRDefault="000B623E" w:rsidP="007508A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23E">
        <w:rPr>
          <w:rFonts w:ascii="Times New Roman" w:hAnsi="Times New Roman" w:cs="Times New Roman"/>
          <w:sz w:val="28"/>
          <w:szCs w:val="28"/>
        </w:rPr>
        <w:t xml:space="preserve">1. Создайте приложение на языке C# в MS </w:t>
      </w:r>
      <w:proofErr w:type="spellStart"/>
      <w:r w:rsidRPr="000B623E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0B62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B623E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0B62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0B623E" w:rsidRDefault="000B623E" w:rsidP="007508A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23E">
        <w:rPr>
          <w:rFonts w:ascii="Times New Roman" w:hAnsi="Times New Roman" w:cs="Times New Roman"/>
          <w:sz w:val="28"/>
          <w:szCs w:val="28"/>
        </w:rPr>
        <w:t>2. В соответствии с индивидуальным вариантом разработайте требуемый тип делегата (пользовательский, библио</w:t>
      </w:r>
      <w:r>
        <w:rPr>
          <w:rFonts w:ascii="Times New Roman" w:hAnsi="Times New Roman" w:cs="Times New Roman"/>
          <w:sz w:val="28"/>
          <w:szCs w:val="28"/>
        </w:rPr>
        <w:t>течный или лямбда выражение).</w:t>
      </w:r>
    </w:p>
    <w:p w:rsidR="000B623E" w:rsidRDefault="000B623E" w:rsidP="007508AC">
      <w:pPr>
        <w:spacing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B623E">
        <w:rPr>
          <w:rFonts w:ascii="Times New Roman" w:hAnsi="Times New Roman" w:cs="Times New Roman"/>
          <w:sz w:val="28"/>
          <w:szCs w:val="28"/>
        </w:rPr>
        <w:t>3. Реализуйте асинхронное выполнение метода на основе разработанного делегата с возможностью мониторинга процесса выполнения, передачи параметров в метод и получения результата работы метода.</w:t>
      </w:r>
    </w:p>
    <w:p w:rsidR="000B623E" w:rsidRDefault="000B623E" w:rsidP="000B62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6443AF01" wp14:editId="50E47E1F">
            <wp:extent cx="5940425" cy="5524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class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623E">
        <w:rPr>
          <w:rFonts w:ascii="Cascadia Mono" w:hAnsi="Cascadia Mono" w:cs="Cascadia Mono"/>
          <w:color w:val="2B91AF"/>
          <w:sz w:val="19"/>
          <w:szCs w:val="19"/>
          <w:lang w:val="en-US"/>
        </w:rPr>
        <w:t>Program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{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delegate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Task&lt;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&gt; </w:t>
      </w:r>
      <w:proofErr w:type="spellStart"/>
      <w:proofErr w:type="gramStart"/>
      <w:r w:rsidRPr="000B623E">
        <w:rPr>
          <w:rFonts w:ascii="Cascadia Mono" w:hAnsi="Cascadia Mono" w:cs="Cascadia Mono"/>
          <w:color w:val="2B91AF"/>
          <w:sz w:val="19"/>
          <w:szCs w:val="19"/>
          <w:lang w:val="en-US"/>
        </w:rPr>
        <w:t>AsyncMatrixDifference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proofErr w:type="gram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args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Вызов асинхронного метода и ожидание завершения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matrixSize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5;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AsyncMatrixDifference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asyncMethod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(rows, cols) =&gt;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Task.Run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(() =&gt; </w:t>
      </w:r>
      <w:proofErr w:type="spellStart"/>
      <w:proofErr w:type="gram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GetMatrixDifference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rows, cols));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resultTask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asyncMethod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matrixSize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matrixSize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=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resultTask.GetAwaiter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GetResult</w:t>
      </w:r>
      <w:proofErr w:type="spellEnd"/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Вывод результата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$"Разница между максимальным и минимальным элементами матрицы: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result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}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8000"/>
          <w:sz w:val="19"/>
          <w:szCs w:val="19"/>
        </w:rPr>
        <w:t>// Метод для вычисления разницы между максимальным и минимальным элементами матрицы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GetMatrixDifference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rows,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cols)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var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random =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Random(</w:t>
      </w:r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,] matrix =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[rows, cols];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"Исходная матрица:"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исходной матрицы случайными числами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rows;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++)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j &lt; cols;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j++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matrix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[</w:t>
      </w:r>
      <w:proofErr w:type="gramEnd"/>
      <w:r>
        <w:rPr>
          <w:rFonts w:ascii="Cascadia Mono" w:hAnsi="Cascadia Mono" w:cs="Cascadia Mono"/>
          <w:color w:val="000000"/>
          <w:sz w:val="19"/>
          <w:szCs w:val="19"/>
        </w:rPr>
        <w:t xml:space="preserve">i, j]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random.Next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(100); </w:t>
      </w:r>
      <w:r>
        <w:rPr>
          <w:rFonts w:ascii="Cascadia Mono" w:hAnsi="Cascadia Mono" w:cs="Cascadia Mono"/>
          <w:color w:val="008000"/>
          <w:sz w:val="19"/>
          <w:szCs w:val="19"/>
        </w:rPr>
        <w:t>// Заполнение случайными значениями от 0 до 99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matrix[</w:t>
      </w:r>
      <w:proofErr w:type="spellStart"/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j] + 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>"\t"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 xml:space="preserve">    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Нахождение максимального и минимального элементов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max = </w:t>
      </w:r>
      <w:proofErr w:type="spellStart"/>
      <w:proofErr w:type="gram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.MinValue</w:t>
      </w:r>
      <w:proofErr w:type="spellEnd"/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min = </w:t>
      </w:r>
      <w:proofErr w:type="spellStart"/>
      <w:proofErr w:type="gram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.MaxValue</w:t>
      </w:r>
      <w:proofErr w:type="spellEnd"/>
      <w:proofErr w:type="gram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var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B623E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matrix)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max =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Math.Max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(max,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min =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Math.Min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(min,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num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Максимальный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{max}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623E" w:rsidRP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Console.WriteLine</w:t>
      </w:r>
      <w:proofErr w:type="spellEnd"/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>
        <w:rPr>
          <w:rFonts w:ascii="Cascadia Mono" w:hAnsi="Cascadia Mono" w:cs="Cascadia Mono"/>
          <w:color w:val="A31515"/>
          <w:sz w:val="19"/>
          <w:szCs w:val="19"/>
        </w:rPr>
        <w:t>Минимальный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элемент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{min}</w:t>
      </w:r>
      <w:r w:rsidRPr="000B623E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B623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8000"/>
          <w:sz w:val="19"/>
          <w:szCs w:val="19"/>
        </w:rPr>
        <w:t>// Возвращение разницы между максимальным и минимальным элементами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max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-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0B623E" w:rsidRDefault="000B623E" w:rsidP="000B623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0B623E" w:rsidRDefault="000B623E" w:rsidP="000B623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:rsidR="000B623E" w:rsidRDefault="000B623E" w:rsidP="000B623E">
      <w:pPr>
        <w:pStyle w:val="a3"/>
        <w:spacing w:line="355" w:lineRule="auto"/>
        <w:ind w:left="0" w:right="808" w:firstLine="851"/>
        <w:jc w:val="center"/>
        <w:rPr>
          <w:b/>
          <w:color w:val="000000"/>
          <w:lang w:val="en-US"/>
        </w:rPr>
      </w:pPr>
      <w:r>
        <w:rPr>
          <w:b/>
          <w:color w:val="000000"/>
        </w:rPr>
        <w:t>Вопросы</w:t>
      </w:r>
      <w:r>
        <w:rPr>
          <w:b/>
          <w:color w:val="000000"/>
          <w:lang w:val="en-US"/>
        </w:rPr>
        <w:t>:</w:t>
      </w:r>
    </w:p>
    <w:p w:rsidR="000B623E" w:rsidRPr="000B623E" w:rsidRDefault="000B623E" w:rsidP="000B623E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>
        <w:rPr>
          <w:color w:val="000000"/>
        </w:rPr>
        <w:t xml:space="preserve">1. </w:t>
      </w:r>
      <w:r w:rsidRPr="000B623E">
        <w:rPr>
          <w:color w:val="000000"/>
        </w:rPr>
        <w:t xml:space="preserve">Пояснение назначения типа </w:t>
      </w:r>
      <w:proofErr w:type="spellStart"/>
      <w:r w:rsidRPr="000B623E">
        <w:rPr>
          <w:color w:val="000000"/>
          <w:lang w:val="en-US"/>
        </w:rPr>
        <w:t>IAsyncResult</w:t>
      </w:r>
      <w:proofErr w:type="spellEnd"/>
      <w:r>
        <w:rPr>
          <w:color w:val="000000"/>
        </w:rPr>
        <w:t>:</w:t>
      </w:r>
    </w:p>
    <w:p w:rsidR="000B623E" w:rsidRPr="000B623E" w:rsidRDefault="000B623E" w:rsidP="000B623E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0B623E">
        <w:rPr>
          <w:color w:val="000000"/>
        </w:rPr>
        <w:t xml:space="preserve">   - `</w:t>
      </w:r>
      <w:proofErr w:type="spellStart"/>
      <w:r w:rsidRPr="000B623E">
        <w:rPr>
          <w:color w:val="000000"/>
          <w:lang w:val="en-US"/>
        </w:rPr>
        <w:t>IAsyncResult</w:t>
      </w:r>
      <w:proofErr w:type="spellEnd"/>
      <w:r w:rsidRPr="000B623E">
        <w:rPr>
          <w:color w:val="000000"/>
        </w:rPr>
        <w:t>` является интерфейсом, предназначенным для представления асинхронной операции в .</w:t>
      </w:r>
      <w:r w:rsidRPr="000B623E">
        <w:rPr>
          <w:color w:val="000000"/>
          <w:lang w:val="en-US"/>
        </w:rPr>
        <w:t>NET</w:t>
      </w:r>
      <w:r w:rsidRPr="000B623E">
        <w:rPr>
          <w:color w:val="000000"/>
        </w:rPr>
        <w:t xml:space="preserve"> </w:t>
      </w:r>
      <w:r w:rsidRPr="000B623E">
        <w:rPr>
          <w:color w:val="000000"/>
          <w:lang w:val="en-US"/>
        </w:rPr>
        <w:t>Framework</w:t>
      </w:r>
      <w:r w:rsidRPr="000B623E">
        <w:rPr>
          <w:color w:val="000000"/>
        </w:rPr>
        <w:t xml:space="preserve">. Он используется для возвращения информации о состоянии и результате асинхронной операции. Этот интерфейс включает в себя свойства для доступа к результатам выполнения операции, состоянию операции, а также методы для ожидания завершения операции </w:t>
      </w:r>
      <w:r>
        <w:rPr>
          <w:color w:val="000000"/>
        </w:rPr>
        <w:t>и получения результата.</w:t>
      </w:r>
      <w:bookmarkStart w:id="0" w:name="_GoBack"/>
      <w:bookmarkEnd w:id="0"/>
    </w:p>
    <w:p w:rsidR="000B623E" w:rsidRPr="000B623E" w:rsidRDefault="000B623E" w:rsidP="000B623E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>
        <w:rPr>
          <w:color w:val="000000"/>
        </w:rPr>
        <w:t>2. Асинхронные делегаты:</w:t>
      </w:r>
    </w:p>
    <w:p w:rsidR="000B623E" w:rsidRPr="000B623E" w:rsidRDefault="000B623E" w:rsidP="000B623E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0B623E">
        <w:rPr>
          <w:color w:val="000000"/>
        </w:rPr>
        <w:t xml:space="preserve">   - Асинхронные делегаты (</w:t>
      </w:r>
      <w:proofErr w:type="spellStart"/>
      <w:r w:rsidRPr="000B623E">
        <w:rPr>
          <w:color w:val="000000"/>
          <w:lang w:val="en-US"/>
        </w:rPr>
        <w:t>async</w:t>
      </w:r>
      <w:proofErr w:type="spellEnd"/>
      <w:r w:rsidRPr="000B623E">
        <w:rPr>
          <w:color w:val="000000"/>
        </w:rPr>
        <w:t xml:space="preserve"> </w:t>
      </w:r>
      <w:r w:rsidRPr="000B623E">
        <w:rPr>
          <w:color w:val="000000"/>
          <w:lang w:val="en-US"/>
        </w:rPr>
        <w:t>delegates</w:t>
      </w:r>
      <w:r w:rsidRPr="000B623E">
        <w:rPr>
          <w:color w:val="000000"/>
        </w:rPr>
        <w:t>) представляют собой механизм асинхронного выполнения методов в .</w:t>
      </w:r>
      <w:r w:rsidRPr="000B623E">
        <w:rPr>
          <w:color w:val="000000"/>
          <w:lang w:val="en-US"/>
        </w:rPr>
        <w:t>NET</w:t>
      </w:r>
      <w:r w:rsidRPr="000B623E">
        <w:rPr>
          <w:color w:val="000000"/>
        </w:rPr>
        <w:t xml:space="preserve"> </w:t>
      </w:r>
      <w:r w:rsidRPr="000B623E">
        <w:rPr>
          <w:color w:val="000000"/>
          <w:lang w:val="en-US"/>
        </w:rPr>
        <w:t>Framework</w:t>
      </w:r>
      <w:r w:rsidRPr="000B623E">
        <w:rPr>
          <w:color w:val="000000"/>
        </w:rPr>
        <w:t>. Они позволяют вызывать методы асинхронно, то есть без блокирования основного потока выполнения программы.</w:t>
      </w:r>
    </w:p>
    <w:p w:rsidR="000B623E" w:rsidRPr="000B623E" w:rsidRDefault="000B623E" w:rsidP="000B623E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0B623E">
        <w:rPr>
          <w:color w:val="000000"/>
        </w:rPr>
        <w:t xml:space="preserve">   - Для создания асинхронных делегатов в </w:t>
      </w:r>
      <w:r w:rsidRPr="000B623E">
        <w:rPr>
          <w:color w:val="000000"/>
          <w:lang w:val="en-US"/>
        </w:rPr>
        <w:t>C</w:t>
      </w:r>
      <w:r w:rsidRPr="000B623E">
        <w:rPr>
          <w:color w:val="000000"/>
        </w:rPr>
        <w:t># обычно используется ключевое слово `</w:t>
      </w:r>
      <w:proofErr w:type="spellStart"/>
      <w:r w:rsidRPr="000B623E">
        <w:rPr>
          <w:color w:val="000000"/>
          <w:lang w:val="en-US"/>
        </w:rPr>
        <w:t>async</w:t>
      </w:r>
      <w:proofErr w:type="spellEnd"/>
      <w:r w:rsidRPr="000B623E">
        <w:rPr>
          <w:color w:val="000000"/>
        </w:rPr>
        <w:t>` перед объявлением метода и ключевое слово `</w:t>
      </w:r>
      <w:r w:rsidRPr="000B623E">
        <w:rPr>
          <w:color w:val="000000"/>
          <w:lang w:val="en-US"/>
        </w:rPr>
        <w:t>await</w:t>
      </w:r>
      <w:r w:rsidRPr="000B623E">
        <w:rPr>
          <w:color w:val="000000"/>
        </w:rPr>
        <w:t>` при вызове асинхронной операции.</w:t>
      </w:r>
    </w:p>
    <w:p w:rsidR="000B623E" w:rsidRPr="000B623E" w:rsidRDefault="000B623E" w:rsidP="000B623E">
      <w:pPr>
        <w:pStyle w:val="a3"/>
        <w:spacing w:line="355" w:lineRule="auto"/>
        <w:ind w:left="0" w:right="808" w:firstLine="851"/>
        <w:jc w:val="both"/>
        <w:rPr>
          <w:color w:val="000000"/>
        </w:rPr>
      </w:pPr>
      <w:r w:rsidRPr="000B623E">
        <w:rPr>
          <w:color w:val="000000"/>
        </w:rPr>
        <w:t xml:space="preserve">   - Асинхронные делегаты упрощают разработку асинхронного кода, позволяя избежать явного создания и управления потоками. Они улучшают отзывчивость приложений и позволяют лучше использовать ресурсы системы.</w:t>
      </w:r>
    </w:p>
    <w:p w:rsidR="000B623E" w:rsidRPr="000B623E" w:rsidRDefault="00AC22B4" w:rsidP="000B623E">
      <w:pPr>
        <w:pStyle w:val="a3"/>
        <w:spacing w:line="355" w:lineRule="auto"/>
        <w:ind w:left="0" w:right="808" w:firstLine="851"/>
        <w:jc w:val="both"/>
      </w:pPr>
      <w:r>
        <w:rPr>
          <w:b/>
          <w:color w:val="000000"/>
        </w:rPr>
        <w:lastRenderedPageBreak/>
        <w:t>Вывод</w:t>
      </w:r>
      <w:r w:rsidR="00C81345" w:rsidRPr="00571FBF">
        <w:rPr>
          <w:b/>
        </w:rPr>
        <w:t xml:space="preserve">: </w:t>
      </w:r>
      <w:r w:rsidR="000B623E">
        <w:t>научился</w:t>
      </w:r>
      <w:r w:rsidR="000B623E" w:rsidRPr="000B623E">
        <w:t xml:space="preserve"> исполь</w:t>
      </w:r>
      <w:r w:rsidR="000B623E">
        <w:t xml:space="preserve">зовать делегаты для организации </w:t>
      </w:r>
      <w:r w:rsidR="000B623E" w:rsidRPr="000B623E">
        <w:t>многопоточного приложения.</w:t>
      </w:r>
    </w:p>
    <w:p w:rsidR="00AE4355" w:rsidRPr="00465D13" w:rsidRDefault="00031742" w:rsidP="000B623E">
      <w:pPr>
        <w:pStyle w:val="a3"/>
        <w:spacing w:line="355" w:lineRule="auto"/>
        <w:ind w:left="0" w:right="808" w:firstLine="851"/>
        <w:rPr>
          <w:rFonts w:eastAsia="Arial"/>
        </w:rPr>
      </w:pPr>
    </w:p>
    <w:sectPr w:rsidR="00AE4355" w:rsidRPr="00465D1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E"/>
    <w:multiLevelType w:val="hybridMultilevel"/>
    <w:tmpl w:val="1716703A"/>
    <w:lvl w:ilvl="0" w:tplc="FFFFFFFF">
      <w:start w:val="7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1E613A5"/>
    <w:multiLevelType w:val="hybridMultilevel"/>
    <w:tmpl w:val="B7FA6C3C"/>
    <w:lvl w:ilvl="0" w:tplc="B5F625B0">
      <w:start w:val="1"/>
      <w:numFmt w:val="decimal"/>
      <w:lvlText w:val="%1."/>
      <w:lvlJc w:val="left"/>
      <w:pPr>
        <w:ind w:left="241" w:hanging="322"/>
      </w:pPr>
      <w:rPr>
        <w:w w:val="99"/>
        <w:lang w:val="ru-RU" w:eastAsia="en-US" w:bidi="ar-SA"/>
      </w:rPr>
    </w:lvl>
    <w:lvl w:ilvl="1" w:tplc="1ECE21C0">
      <w:numFmt w:val="bullet"/>
      <w:lvlText w:val="-"/>
      <w:lvlJc w:val="left"/>
      <w:pPr>
        <w:ind w:left="600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2" w:tplc="0CF225E2">
      <w:numFmt w:val="bullet"/>
      <w:lvlText w:val="•"/>
      <w:lvlJc w:val="left"/>
      <w:pPr>
        <w:ind w:left="760" w:hanging="233"/>
      </w:pPr>
      <w:rPr>
        <w:lang w:val="ru-RU" w:eastAsia="en-US" w:bidi="ar-SA"/>
      </w:rPr>
    </w:lvl>
    <w:lvl w:ilvl="3" w:tplc="9CB0BD80">
      <w:numFmt w:val="bullet"/>
      <w:lvlText w:val="•"/>
      <w:lvlJc w:val="left"/>
      <w:pPr>
        <w:ind w:left="1922" w:hanging="233"/>
      </w:pPr>
      <w:rPr>
        <w:lang w:val="ru-RU" w:eastAsia="en-US" w:bidi="ar-SA"/>
      </w:rPr>
    </w:lvl>
    <w:lvl w:ilvl="4" w:tplc="59D25940">
      <w:numFmt w:val="bullet"/>
      <w:lvlText w:val="•"/>
      <w:lvlJc w:val="left"/>
      <w:pPr>
        <w:ind w:left="3085" w:hanging="233"/>
      </w:pPr>
      <w:rPr>
        <w:lang w:val="ru-RU" w:eastAsia="en-US" w:bidi="ar-SA"/>
      </w:rPr>
    </w:lvl>
    <w:lvl w:ilvl="5" w:tplc="785A8D20">
      <w:numFmt w:val="bullet"/>
      <w:lvlText w:val="•"/>
      <w:lvlJc w:val="left"/>
      <w:pPr>
        <w:ind w:left="4247" w:hanging="233"/>
      </w:pPr>
      <w:rPr>
        <w:lang w:val="ru-RU" w:eastAsia="en-US" w:bidi="ar-SA"/>
      </w:rPr>
    </w:lvl>
    <w:lvl w:ilvl="6" w:tplc="A362777A">
      <w:numFmt w:val="bullet"/>
      <w:lvlText w:val="•"/>
      <w:lvlJc w:val="left"/>
      <w:pPr>
        <w:ind w:left="5410" w:hanging="233"/>
      </w:pPr>
      <w:rPr>
        <w:lang w:val="ru-RU" w:eastAsia="en-US" w:bidi="ar-SA"/>
      </w:rPr>
    </w:lvl>
    <w:lvl w:ilvl="7" w:tplc="FD82EFFC">
      <w:numFmt w:val="bullet"/>
      <w:lvlText w:val="•"/>
      <w:lvlJc w:val="left"/>
      <w:pPr>
        <w:ind w:left="6572" w:hanging="233"/>
      </w:pPr>
      <w:rPr>
        <w:lang w:val="ru-RU" w:eastAsia="en-US" w:bidi="ar-SA"/>
      </w:rPr>
    </w:lvl>
    <w:lvl w:ilvl="8" w:tplc="23DAE234">
      <w:numFmt w:val="bullet"/>
      <w:lvlText w:val="•"/>
      <w:lvlJc w:val="left"/>
      <w:pPr>
        <w:ind w:left="7735" w:hanging="233"/>
      </w:pPr>
      <w:rPr>
        <w:lang w:val="ru-RU" w:eastAsia="en-US" w:bidi="ar-SA"/>
      </w:rPr>
    </w:lvl>
  </w:abstractNum>
  <w:abstractNum w:abstractNumId="2" w15:restartNumberingAfterBreak="0">
    <w:nsid w:val="5138281A"/>
    <w:multiLevelType w:val="hybridMultilevel"/>
    <w:tmpl w:val="661A91DC"/>
    <w:lvl w:ilvl="0" w:tplc="464A04A8">
      <w:numFmt w:val="bullet"/>
      <w:lvlText w:val="-"/>
      <w:lvlJc w:val="left"/>
      <w:pPr>
        <w:ind w:left="241" w:hanging="233"/>
      </w:pPr>
      <w:rPr>
        <w:rFonts w:ascii="Times New Roman" w:eastAsia="Times New Roman" w:hAnsi="Times New Roman" w:cs="Times New Roman" w:hint="default"/>
        <w:w w:val="99"/>
        <w:sz w:val="28"/>
        <w:szCs w:val="28"/>
        <w:lang w:val="ru-RU" w:eastAsia="en-US" w:bidi="ar-SA"/>
      </w:rPr>
    </w:lvl>
    <w:lvl w:ilvl="1" w:tplc="1D500114">
      <w:numFmt w:val="bullet"/>
      <w:lvlText w:val="•"/>
      <w:lvlJc w:val="left"/>
      <w:pPr>
        <w:ind w:left="1222" w:hanging="233"/>
      </w:pPr>
      <w:rPr>
        <w:lang w:val="ru-RU" w:eastAsia="en-US" w:bidi="ar-SA"/>
      </w:rPr>
    </w:lvl>
    <w:lvl w:ilvl="2" w:tplc="97DC6EA0">
      <w:numFmt w:val="bullet"/>
      <w:lvlText w:val="•"/>
      <w:lvlJc w:val="left"/>
      <w:pPr>
        <w:ind w:left="2204" w:hanging="233"/>
      </w:pPr>
      <w:rPr>
        <w:lang w:val="ru-RU" w:eastAsia="en-US" w:bidi="ar-SA"/>
      </w:rPr>
    </w:lvl>
    <w:lvl w:ilvl="3" w:tplc="6F4C3EC6">
      <w:numFmt w:val="bullet"/>
      <w:lvlText w:val="•"/>
      <w:lvlJc w:val="left"/>
      <w:pPr>
        <w:ind w:left="3186" w:hanging="233"/>
      </w:pPr>
      <w:rPr>
        <w:lang w:val="ru-RU" w:eastAsia="en-US" w:bidi="ar-SA"/>
      </w:rPr>
    </w:lvl>
    <w:lvl w:ilvl="4" w:tplc="C0D42EFE">
      <w:numFmt w:val="bullet"/>
      <w:lvlText w:val="•"/>
      <w:lvlJc w:val="left"/>
      <w:pPr>
        <w:ind w:left="4168" w:hanging="233"/>
      </w:pPr>
      <w:rPr>
        <w:lang w:val="ru-RU" w:eastAsia="en-US" w:bidi="ar-SA"/>
      </w:rPr>
    </w:lvl>
    <w:lvl w:ilvl="5" w:tplc="337C9800">
      <w:numFmt w:val="bullet"/>
      <w:lvlText w:val="•"/>
      <w:lvlJc w:val="left"/>
      <w:pPr>
        <w:ind w:left="5150" w:hanging="233"/>
      </w:pPr>
      <w:rPr>
        <w:lang w:val="ru-RU" w:eastAsia="en-US" w:bidi="ar-SA"/>
      </w:rPr>
    </w:lvl>
    <w:lvl w:ilvl="6" w:tplc="BA781202">
      <w:numFmt w:val="bullet"/>
      <w:lvlText w:val="•"/>
      <w:lvlJc w:val="left"/>
      <w:pPr>
        <w:ind w:left="6132" w:hanging="233"/>
      </w:pPr>
      <w:rPr>
        <w:lang w:val="ru-RU" w:eastAsia="en-US" w:bidi="ar-SA"/>
      </w:rPr>
    </w:lvl>
    <w:lvl w:ilvl="7" w:tplc="162E677A">
      <w:numFmt w:val="bullet"/>
      <w:lvlText w:val="•"/>
      <w:lvlJc w:val="left"/>
      <w:pPr>
        <w:ind w:left="7114" w:hanging="233"/>
      </w:pPr>
      <w:rPr>
        <w:lang w:val="ru-RU" w:eastAsia="en-US" w:bidi="ar-SA"/>
      </w:rPr>
    </w:lvl>
    <w:lvl w:ilvl="8" w:tplc="0C16073A">
      <w:numFmt w:val="bullet"/>
      <w:lvlText w:val="•"/>
      <w:lvlJc w:val="left"/>
      <w:pPr>
        <w:ind w:left="8096" w:hanging="233"/>
      </w:pPr>
      <w:rPr>
        <w:lang w:val="ru-RU" w:eastAsia="en-US" w:bidi="ar-SA"/>
      </w:rPr>
    </w:lvl>
  </w:abstractNum>
  <w:num w:numId="1">
    <w:abstractNumId w:val="0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1F10"/>
    <w:rsid w:val="00031742"/>
    <w:rsid w:val="000B623E"/>
    <w:rsid w:val="00465D13"/>
    <w:rsid w:val="00662407"/>
    <w:rsid w:val="007508AC"/>
    <w:rsid w:val="00A2711D"/>
    <w:rsid w:val="00AC22B4"/>
    <w:rsid w:val="00BA1F10"/>
    <w:rsid w:val="00C81345"/>
    <w:rsid w:val="00DB66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54EA83"/>
  <w15:chartTrackingRefBased/>
  <w15:docId w15:val="{415864B6-1062-4871-AB85-87FC709F58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65D1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A2711D"/>
    <w:pPr>
      <w:widowControl w:val="0"/>
      <w:autoSpaceDE w:val="0"/>
      <w:autoSpaceDN w:val="0"/>
      <w:spacing w:after="0" w:line="240" w:lineRule="auto"/>
      <w:ind w:left="241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A2711D"/>
    <w:rPr>
      <w:rFonts w:ascii="Times New Roman" w:eastAsia="Times New Roman" w:hAnsi="Times New Roman" w:cs="Times New Roman"/>
      <w:sz w:val="28"/>
      <w:szCs w:val="28"/>
    </w:rPr>
  </w:style>
  <w:style w:type="paragraph" w:styleId="a5">
    <w:name w:val="List Paragraph"/>
    <w:basedOn w:val="a"/>
    <w:uiPriority w:val="1"/>
    <w:qFormat/>
    <w:rsid w:val="00A2711D"/>
    <w:pPr>
      <w:widowControl w:val="0"/>
      <w:autoSpaceDE w:val="0"/>
      <w:autoSpaceDN w:val="0"/>
      <w:spacing w:after="0" w:line="240" w:lineRule="auto"/>
      <w:ind w:left="241" w:hanging="360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7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9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81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Kab-31-13</dc:creator>
  <cp:keywords/>
  <dc:description/>
  <cp:lastModifiedBy>Дмитрий</cp:lastModifiedBy>
  <cp:revision>8</cp:revision>
  <dcterms:created xsi:type="dcterms:W3CDTF">2024-03-07T08:38:00Z</dcterms:created>
  <dcterms:modified xsi:type="dcterms:W3CDTF">2024-04-05T21:11:00Z</dcterms:modified>
</cp:coreProperties>
</file>