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36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jasmine as the test framework and karma as the test runner.</w:t>
      </w:r>
    </w:p>
    <w:p w:rsidR="00367802" w:rsidRDefault="005A2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–save-dev jasmine karma karma-jasmine karma-firefox-launcher grunt-cli grunt-karma</w:t>
      </w:r>
    </w:p>
    <w:p w:rsidR="00782014" w:rsidRDefault="00782014">
      <w:pPr>
        <w:rPr>
          <w:rFonts w:ascii="Times New Roman" w:hAnsi="Times New Roman" w:cs="Times New Roman"/>
          <w:sz w:val="28"/>
          <w:szCs w:val="28"/>
        </w:rPr>
      </w:pPr>
    </w:p>
    <w:p w:rsidR="00782014" w:rsidRPr="00FA1ACF" w:rsidRDefault="00A21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782014">
        <w:rPr>
          <w:rFonts w:ascii="Times New Roman" w:hAnsi="Times New Roman" w:cs="Times New Roman"/>
          <w:sz w:val="28"/>
          <w:szCs w:val="28"/>
        </w:rPr>
        <w:t>arma-</w:t>
      </w:r>
      <w:r w:rsidR="005421BB">
        <w:rPr>
          <w:rFonts w:ascii="Times New Roman" w:hAnsi="Times New Roman" w:cs="Times New Roman"/>
          <w:sz w:val="28"/>
          <w:szCs w:val="28"/>
        </w:rPr>
        <w:t>unit.conf</w:t>
      </w:r>
      <w:bookmarkStart w:id="0" w:name="_GoBack"/>
      <w:bookmarkEnd w:id="0"/>
      <w:r w:rsidR="00782014">
        <w:rPr>
          <w:rFonts w:ascii="Times New Roman" w:hAnsi="Times New Roman" w:cs="Times New Roman"/>
          <w:sz w:val="28"/>
          <w:szCs w:val="28"/>
        </w:rPr>
        <w:t>.js</w:t>
      </w:r>
    </w:p>
    <w:sectPr w:rsidR="00782014" w:rsidRPr="00FA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0B"/>
    <w:rsid w:val="00367802"/>
    <w:rsid w:val="005421BB"/>
    <w:rsid w:val="005A2380"/>
    <w:rsid w:val="00677DB3"/>
    <w:rsid w:val="00782014"/>
    <w:rsid w:val="00A21700"/>
    <w:rsid w:val="00DF0F68"/>
    <w:rsid w:val="00FA1ACF"/>
    <w:rsid w:val="00F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B35CE-C1A7-4BB8-A188-31E0E6D0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42</cp:revision>
  <dcterms:created xsi:type="dcterms:W3CDTF">2017-03-30T13:37:00Z</dcterms:created>
  <dcterms:modified xsi:type="dcterms:W3CDTF">2017-03-30T13:47:00Z</dcterms:modified>
</cp:coreProperties>
</file>