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1A31" w14:textId="7938719C" w:rsidR="00FB5938" w:rsidRPr="00FB5938" w:rsidRDefault="00FB5938">
      <w:pPr>
        <w:rPr>
          <w:b/>
          <w:bCs/>
          <w:color w:val="0000FF"/>
          <w:u w:val="single"/>
        </w:rPr>
      </w:pPr>
      <w:r w:rsidRPr="00FB5938">
        <w:rPr>
          <w:b/>
          <w:bCs/>
          <w:color w:val="0000FF"/>
          <w:u w:val="single"/>
        </w:rPr>
        <w:t>CLAUDE</w:t>
      </w:r>
    </w:p>
    <w:p w14:paraId="4700C645" w14:textId="77777777" w:rsidR="00FB5938" w:rsidRPr="00FB5938" w:rsidRDefault="00FB5938" w:rsidP="00FB5938">
      <w:r w:rsidRPr="00FB5938">
        <w:t>Here are concise, contest-ready responses for your Edwin AI for Infra AIOps submission:</w:t>
      </w:r>
    </w:p>
    <w:p w14:paraId="03C30EA6" w14:textId="77777777" w:rsidR="00FB5938" w:rsidRPr="00FB5938" w:rsidRDefault="00FB5938" w:rsidP="00FB5938">
      <w:r w:rsidRPr="00FB5938">
        <w:pict w14:anchorId="23288C78">
          <v:rect id="_x0000_i1055" style="width:0;height:1.5pt" o:hralign="center" o:hrstd="t" o:hr="t" fillcolor="#a0a0a0" stroked="f"/>
        </w:pict>
      </w:r>
    </w:p>
    <w:p w14:paraId="6D15B804" w14:textId="77777777" w:rsidR="00FB5938" w:rsidRPr="00FB5938" w:rsidRDefault="00FB5938" w:rsidP="00FB5938">
      <w:pPr>
        <w:rPr>
          <w:b/>
          <w:bCs/>
        </w:rPr>
      </w:pPr>
      <w:r w:rsidRPr="00FB5938">
        <w:rPr>
          <w:b/>
          <w:bCs/>
        </w:rPr>
        <w:t>1. Problem Statement — What Challenge Are You Solving?</w:t>
      </w:r>
    </w:p>
    <w:p w14:paraId="754156C1" w14:textId="77777777" w:rsidR="00FB5938" w:rsidRPr="00FB5938" w:rsidRDefault="00FB5938" w:rsidP="00FB5938">
      <w:r w:rsidRPr="00FB5938">
        <w:t xml:space="preserve">Modern IT infrastructure generates thousands of alerts daily across hybrid, multi-cloud, and </w:t>
      </w:r>
      <w:proofErr w:type="gramStart"/>
      <w:r w:rsidRPr="00FB5938">
        <w:t>on-premise</w:t>
      </w:r>
      <w:proofErr w:type="gramEnd"/>
      <w:r w:rsidRPr="00FB5938">
        <w:t xml:space="preserve"> environments. Ops teams are trapped in a cycle of </w:t>
      </w:r>
      <w:r w:rsidRPr="00FB5938">
        <w:rPr>
          <w:b/>
          <w:bCs/>
        </w:rPr>
        <w:t>alert fatigue, manual triage, and reactive firefighting</w:t>
      </w:r>
      <w:r w:rsidRPr="00FB5938">
        <w:t xml:space="preserve"> — spending most of their time on noise rather than meaningful incidents. Mean Time to Resolution (MTTR) keeps rising, critical issues get buried under false positives, and skilled engineers are consumed by repetitive, low-value tasks instead of driving innovation. Traditional monitoring tools and rules-based AIOps have failed to keep pace with the complexity and scale of today's infrastructure.</w:t>
      </w:r>
    </w:p>
    <w:p w14:paraId="66AA1A21" w14:textId="77777777" w:rsidR="00FB5938" w:rsidRPr="00FB5938" w:rsidRDefault="00FB5938" w:rsidP="00FB5938">
      <w:r w:rsidRPr="00FB5938">
        <w:pict w14:anchorId="65A19E19">
          <v:rect id="_x0000_i1056" style="width:0;height:1.5pt" o:hralign="center" o:hrstd="t" o:hr="t" fillcolor="#a0a0a0" stroked="f"/>
        </w:pict>
      </w:r>
    </w:p>
    <w:p w14:paraId="26B9531C" w14:textId="77777777" w:rsidR="00FB5938" w:rsidRPr="00FB5938" w:rsidRDefault="00FB5938" w:rsidP="00FB5938">
      <w:pPr>
        <w:rPr>
          <w:b/>
          <w:bCs/>
        </w:rPr>
      </w:pPr>
      <w:r w:rsidRPr="00FB5938">
        <w:rPr>
          <w:b/>
          <w:bCs/>
        </w:rPr>
        <w:t>2. Proposed AI Solution — What Is the Idea? How Does AI Help?</w:t>
      </w:r>
    </w:p>
    <w:p w14:paraId="2EB61AF6" w14:textId="77777777" w:rsidR="00FB5938" w:rsidRPr="00FB5938" w:rsidRDefault="00FB5938" w:rsidP="00FB5938">
      <w:r w:rsidRPr="00FB5938">
        <w:t xml:space="preserve">We propose adopting </w:t>
      </w:r>
      <w:r w:rsidRPr="00FB5938">
        <w:rPr>
          <w:b/>
          <w:bCs/>
        </w:rPr>
        <w:t>Edwin AI</w:t>
      </w:r>
      <w:r w:rsidRPr="00FB5938">
        <w:t xml:space="preserve"> (by </w:t>
      </w:r>
      <w:proofErr w:type="spellStart"/>
      <w:r w:rsidRPr="00FB5938">
        <w:t>LogicMonitor</w:t>
      </w:r>
      <w:proofErr w:type="spellEnd"/>
      <w:r w:rsidRPr="00FB5938">
        <w:t>) — an agentic AIOps platform — to transform how our infrastructure operations team works.</w:t>
      </w:r>
    </w:p>
    <w:p w14:paraId="1B351547" w14:textId="77777777" w:rsidR="00FB5938" w:rsidRPr="00FB5938" w:rsidRDefault="00FB5938" w:rsidP="00FB5938">
      <w:r w:rsidRPr="00FB5938">
        <w:t xml:space="preserve">Edwin AI is a purpose-built AI agent for </w:t>
      </w:r>
      <w:proofErr w:type="spellStart"/>
      <w:r w:rsidRPr="00FB5938">
        <w:t>ITOps</w:t>
      </w:r>
      <w:proofErr w:type="spellEnd"/>
      <w:r w:rsidRPr="00FB5938">
        <w:t xml:space="preserve"> that combines cross-domain alert correlation, root cause analysis, and autonomous remediation. Here's how AI drives the solution:</w:t>
      </w:r>
    </w:p>
    <w:p w14:paraId="5E7E0A53" w14:textId="77777777" w:rsidR="00FB5938" w:rsidRPr="00FB5938" w:rsidRDefault="00FB5938" w:rsidP="00FB5938">
      <w:pPr>
        <w:numPr>
          <w:ilvl w:val="0"/>
          <w:numId w:val="1"/>
        </w:numPr>
      </w:pPr>
      <w:r w:rsidRPr="00FB5938">
        <w:rPr>
          <w:b/>
          <w:bCs/>
        </w:rPr>
        <w:t>Event Intelligence:</w:t>
      </w:r>
      <w:r w:rsidRPr="00FB5938">
        <w:t xml:space="preserve"> Related alerts from network, infrastructure, applications, and third-party tools are grouped into one incident so teams see the full picture immediately.</w:t>
      </w:r>
    </w:p>
    <w:p w14:paraId="245F0193" w14:textId="77777777" w:rsidR="00FB5938" w:rsidRPr="00FB5938" w:rsidRDefault="00FB5938" w:rsidP="00FB5938">
      <w:pPr>
        <w:numPr>
          <w:ilvl w:val="0"/>
          <w:numId w:val="1"/>
        </w:numPr>
      </w:pPr>
      <w:r w:rsidRPr="00FB5938">
        <w:rPr>
          <w:b/>
          <w:bCs/>
        </w:rPr>
        <w:t>Autonomous Triage:</w:t>
      </w:r>
      <w:r w:rsidRPr="00FB5938">
        <w:t xml:space="preserve"> Edwin AI routes each incident to the right team based on what broke, what it affects, and how severe it is — with no manual triage required.</w:t>
      </w:r>
    </w:p>
    <w:p w14:paraId="6BCC1BB2" w14:textId="77777777" w:rsidR="00FB5938" w:rsidRPr="00FB5938" w:rsidRDefault="00FB5938" w:rsidP="00FB5938">
      <w:pPr>
        <w:numPr>
          <w:ilvl w:val="0"/>
          <w:numId w:val="1"/>
        </w:numPr>
      </w:pPr>
      <w:r w:rsidRPr="00FB5938">
        <w:rPr>
          <w:b/>
          <w:bCs/>
        </w:rPr>
        <w:t>Predictive Detection:</w:t>
      </w:r>
      <w:r w:rsidRPr="00FB5938">
        <w:t xml:space="preserve"> Edwin AI uses historical patterns and observability data to detect anomalies and surface recurring issues and early warning signals before they escalate into incidents.</w:t>
      </w:r>
    </w:p>
    <w:p w14:paraId="104F7DD1" w14:textId="77777777" w:rsidR="00FB5938" w:rsidRPr="00FB5938" w:rsidRDefault="00FB5938" w:rsidP="00FB5938">
      <w:pPr>
        <w:numPr>
          <w:ilvl w:val="0"/>
          <w:numId w:val="1"/>
        </w:numPr>
      </w:pPr>
      <w:r w:rsidRPr="00FB5938">
        <w:rPr>
          <w:b/>
          <w:bCs/>
        </w:rPr>
        <w:t>Unified Context:</w:t>
      </w:r>
      <w:r w:rsidRPr="00FB5938">
        <w:t xml:space="preserve"> Edwin AI stitches together observability telemetry, CMDB data, topology, and ITSM context into a unified </w:t>
      </w:r>
      <w:proofErr w:type="spellStart"/>
      <w:r w:rsidRPr="00FB5938">
        <w:t>ITOps</w:t>
      </w:r>
      <w:proofErr w:type="spellEnd"/>
      <w:r w:rsidRPr="00FB5938">
        <w:t xml:space="preserve"> knowledge graph, enabling explainable, data-driven decisions across hybrid environments through over 3,000 integrations.</w:t>
      </w:r>
    </w:p>
    <w:p w14:paraId="549A8208" w14:textId="77777777" w:rsidR="00FB5938" w:rsidRPr="00FB5938" w:rsidRDefault="00FB5938" w:rsidP="00FB5938">
      <w:r w:rsidRPr="00FB5938">
        <w:pict w14:anchorId="043B225E">
          <v:rect id="_x0000_i1057" style="width:0;height:1.5pt" o:hralign="center" o:hrstd="t" o:hr="t" fillcolor="#a0a0a0" stroked="f"/>
        </w:pict>
      </w:r>
    </w:p>
    <w:p w14:paraId="467B5535" w14:textId="77777777" w:rsidR="00FB5938" w:rsidRPr="00FB5938" w:rsidRDefault="00FB5938" w:rsidP="00FB5938">
      <w:pPr>
        <w:rPr>
          <w:b/>
          <w:bCs/>
        </w:rPr>
      </w:pPr>
      <w:r w:rsidRPr="00FB5938">
        <w:rPr>
          <w:b/>
          <w:bCs/>
        </w:rPr>
        <w:t>3. Impact &amp; Feasibility — Expected Business Value</w:t>
      </w:r>
    </w:p>
    <w:p w14:paraId="0480A61A" w14:textId="77777777" w:rsidR="00FB5938" w:rsidRPr="00FB5938" w:rsidRDefault="00FB5938" w:rsidP="00FB5938">
      <w:r w:rsidRPr="00FB5938">
        <w:t>The ROI is well-documented and immediate:</w:t>
      </w:r>
    </w:p>
    <w:p w14:paraId="5670F0BC" w14:textId="77777777" w:rsidR="00FB5938" w:rsidRPr="00FB5938" w:rsidRDefault="00FB5938" w:rsidP="00FB5938">
      <w:pPr>
        <w:numPr>
          <w:ilvl w:val="0"/>
          <w:numId w:val="2"/>
        </w:numPr>
      </w:pPr>
      <w:r w:rsidRPr="00FB5938">
        <w:lastRenderedPageBreak/>
        <w:t>Customers have seen results like 80% noise reduction, 30% fewer ITSM incidents, 60% faster MTTR, and a 20% boost in operational efficiency.</w:t>
      </w:r>
    </w:p>
    <w:p w14:paraId="45D04C77" w14:textId="77777777" w:rsidR="00FB5938" w:rsidRPr="00FB5938" w:rsidRDefault="00FB5938" w:rsidP="00FB5938">
      <w:pPr>
        <w:numPr>
          <w:ilvl w:val="0"/>
          <w:numId w:val="2"/>
        </w:numPr>
      </w:pPr>
      <w:r w:rsidRPr="00FB5938">
        <w:t>Customers report cutting incidents by up to 67%, with many organizations seeing measurable improvements within the first hour.</w:t>
      </w:r>
    </w:p>
    <w:p w14:paraId="631247D9" w14:textId="77777777" w:rsidR="00FB5938" w:rsidRPr="00FB5938" w:rsidRDefault="00FB5938" w:rsidP="00FB5938">
      <w:pPr>
        <w:numPr>
          <w:ilvl w:val="0"/>
          <w:numId w:val="2"/>
        </w:numPr>
      </w:pPr>
      <w:r w:rsidRPr="00FB5938">
        <w:t>A Forrester Total Economic Impact™ study finds Edwin AI delivered a 313% ROI for a composite organization.</w:t>
      </w:r>
    </w:p>
    <w:p w14:paraId="4F5B28C5" w14:textId="77777777" w:rsidR="00FB5938" w:rsidRPr="00FB5938" w:rsidRDefault="00FB5938" w:rsidP="00FB5938">
      <w:r w:rsidRPr="00FB5938">
        <w:t xml:space="preserve">For our organization, this translates </w:t>
      </w:r>
      <w:proofErr w:type="gramStart"/>
      <w:r w:rsidRPr="00FB5938">
        <w:t>to:</w:t>
      </w:r>
      <w:proofErr w:type="gramEnd"/>
      <w:r w:rsidRPr="00FB5938">
        <w:t xml:space="preserve"> fewer outages, lower incident management cost, freed-up engineering bandwidth, and better SLA adherence — all without adding headcount.</w:t>
      </w:r>
    </w:p>
    <w:p w14:paraId="7737FEB5" w14:textId="77777777" w:rsidR="00FB5938" w:rsidRPr="00FB5938" w:rsidRDefault="00FB5938" w:rsidP="00FB5938">
      <w:r w:rsidRPr="00FB5938">
        <w:pict w14:anchorId="6BA2183C">
          <v:rect id="_x0000_i1058" style="width:0;height:1.5pt" o:hralign="center" o:hrstd="t" o:hr="t" fillcolor="#a0a0a0" stroked="f"/>
        </w:pict>
      </w:r>
    </w:p>
    <w:p w14:paraId="3A334A3C" w14:textId="77777777" w:rsidR="00FB5938" w:rsidRPr="00FB5938" w:rsidRDefault="00FB5938" w:rsidP="00FB5938">
      <w:pPr>
        <w:rPr>
          <w:b/>
          <w:bCs/>
        </w:rPr>
      </w:pPr>
      <w:r w:rsidRPr="00FB5938">
        <w:rPr>
          <w:b/>
          <w:bCs/>
        </w:rPr>
        <w:t>4. Impact &amp; Feasibility — Scalability</w:t>
      </w:r>
    </w:p>
    <w:p w14:paraId="5CB3A99A" w14:textId="77777777" w:rsidR="00FB5938" w:rsidRPr="00FB5938" w:rsidRDefault="00FB5938" w:rsidP="00FB5938">
      <w:r w:rsidRPr="00FB5938">
        <w:t>Built on Amazon Bedrock, Edwin AI leverages model flexibility, native agent capabilities, and AWS integration to autonomously triage, correlate, and remediate incidents at scale.</w:t>
      </w:r>
    </w:p>
    <w:p w14:paraId="737E4F8F" w14:textId="77777777" w:rsidR="00FB5938" w:rsidRPr="00FB5938" w:rsidRDefault="00FB5938" w:rsidP="00FB5938">
      <w:pPr>
        <w:numPr>
          <w:ilvl w:val="0"/>
          <w:numId w:val="3"/>
        </w:numPr>
      </w:pPr>
      <w:r w:rsidRPr="00FB5938">
        <w:t>Supports hybrid, multi-cloud (AWS, Azure, GCP, OCI), on-prem, containers, and edge environments</w:t>
      </w:r>
    </w:p>
    <w:p w14:paraId="4FBF2040" w14:textId="77777777" w:rsidR="00FB5938" w:rsidRPr="00FB5938" w:rsidRDefault="00FB5938" w:rsidP="00FB5938">
      <w:pPr>
        <w:numPr>
          <w:ilvl w:val="0"/>
          <w:numId w:val="3"/>
        </w:numPr>
      </w:pPr>
      <w:r w:rsidRPr="00FB5938">
        <w:t>Edwin AI delivers essential capabilities including event intelligence, AI agents, and incident automation intelligence — enabling customers to focus on higher-value work and scale more quickly.</w:t>
      </w:r>
    </w:p>
    <w:p w14:paraId="72452877" w14:textId="77777777" w:rsidR="00FB5938" w:rsidRPr="00FB5938" w:rsidRDefault="00FB5938" w:rsidP="00FB5938">
      <w:pPr>
        <w:numPr>
          <w:ilvl w:val="0"/>
          <w:numId w:val="3"/>
        </w:numPr>
      </w:pPr>
      <w:r w:rsidRPr="00FB5938">
        <w:t>The platform is self-learning — it learns your environment organically, adapts to changes automatically, and maintains itself — no more spending weekends updating correlation rules or mapping dependencies.</w:t>
      </w:r>
    </w:p>
    <w:p w14:paraId="622E48AD" w14:textId="77777777" w:rsidR="00FB5938" w:rsidRPr="00FB5938" w:rsidRDefault="00FB5938" w:rsidP="00FB5938">
      <w:pPr>
        <w:numPr>
          <w:ilvl w:val="0"/>
          <w:numId w:val="3"/>
        </w:numPr>
      </w:pPr>
      <w:r w:rsidRPr="00FB5938">
        <w:t>Scales across teams without proportional headcount growth</w:t>
      </w:r>
    </w:p>
    <w:p w14:paraId="24A700F9" w14:textId="77777777" w:rsidR="00FB5938" w:rsidRPr="00FB5938" w:rsidRDefault="00FB5938" w:rsidP="00FB5938">
      <w:r w:rsidRPr="00FB5938">
        <w:pict w14:anchorId="44889674">
          <v:rect id="_x0000_i1059" style="width:0;height:1.5pt" o:hralign="center" o:hrstd="t" o:hr="t" fillcolor="#a0a0a0" stroked="f"/>
        </w:pict>
      </w:r>
    </w:p>
    <w:p w14:paraId="35DD080E" w14:textId="77777777" w:rsidR="00FB5938" w:rsidRPr="00FB5938" w:rsidRDefault="00FB5938" w:rsidP="00FB5938">
      <w:pPr>
        <w:rPr>
          <w:b/>
          <w:bCs/>
        </w:rPr>
      </w:pPr>
      <w:r w:rsidRPr="00FB5938">
        <w:rPr>
          <w:b/>
          <w:bCs/>
        </w:rPr>
        <w:t>5. Impact &amp; Feasibility — Implementation Approach</w:t>
      </w:r>
    </w:p>
    <w:p w14:paraId="7B8AD261" w14:textId="77777777" w:rsidR="00FB5938" w:rsidRPr="00FB5938" w:rsidRDefault="00FB5938" w:rsidP="00FB5938">
      <w:r w:rsidRPr="00FB5938">
        <w:t>Edwin AI is designed for real-time operations, deploys quickly, and delivers measurable impact in days, not months.</w:t>
      </w:r>
    </w:p>
    <w:p w14:paraId="17B5D684" w14:textId="77777777" w:rsidR="00FB5938" w:rsidRPr="00FB5938" w:rsidRDefault="00FB5938" w:rsidP="00FB5938">
      <w:r w:rsidRPr="00FB5938">
        <w:rPr>
          <w:b/>
          <w:bCs/>
        </w:rPr>
        <w:t>Phased rollout: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6671"/>
        <w:gridCol w:w="1042"/>
      </w:tblGrid>
      <w:tr w:rsidR="00FB5938" w:rsidRPr="00FB5938" w14:paraId="723AE314" w14:textId="77777777">
        <w:trPr>
          <w:tblHeader/>
          <w:tblCellSpacing w:w="15" w:type="dxa"/>
        </w:trPr>
        <w:tc>
          <w:tcPr>
            <w:tcW w:w="0" w:type="auto"/>
            <w:vAlign w:val="center"/>
            <w:hideMark/>
          </w:tcPr>
          <w:p w14:paraId="35F3426C" w14:textId="77777777" w:rsidR="00FB5938" w:rsidRPr="00FB5938" w:rsidRDefault="00FB5938" w:rsidP="00FB5938">
            <w:pPr>
              <w:rPr>
                <w:b/>
                <w:bCs/>
              </w:rPr>
            </w:pPr>
            <w:r w:rsidRPr="00FB5938">
              <w:rPr>
                <w:b/>
                <w:bCs/>
              </w:rPr>
              <w:t>Phase</w:t>
            </w:r>
          </w:p>
        </w:tc>
        <w:tc>
          <w:tcPr>
            <w:tcW w:w="0" w:type="auto"/>
            <w:vAlign w:val="center"/>
            <w:hideMark/>
          </w:tcPr>
          <w:p w14:paraId="5047F31D" w14:textId="77777777" w:rsidR="00FB5938" w:rsidRPr="00FB5938" w:rsidRDefault="00FB5938" w:rsidP="00FB5938">
            <w:pPr>
              <w:rPr>
                <w:b/>
                <w:bCs/>
              </w:rPr>
            </w:pPr>
            <w:r w:rsidRPr="00FB5938">
              <w:rPr>
                <w:b/>
                <w:bCs/>
              </w:rPr>
              <w:t>Activity</w:t>
            </w:r>
          </w:p>
        </w:tc>
        <w:tc>
          <w:tcPr>
            <w:tcW w:w="0" w:type="auto"/>
            <w:vAlign w:val="center"/>
            <w:hideMark/>
          </w:tcPr>
          <w:p w14:paraId="73467D1E" w14:textId="77777777" w:rsidR="00FB5938" w:rsidRPr="00FB5938" w:rsidRDefault="00FB5938" w:rsidP="00FB5938">
            <w:pPr>
              <w:rPr>
                <w:b/>
                <w:bCs/>
              </w:rPr>
            </w:pPr>
            <w:r w:rsidRPr="00FB5938">
              <w:rPr>
                <w:b/>
                <w:bCs/>
              </w:rPr>
              <w:t>Timeline</w:t>
            </w:r>
          </w:p>
        </w:tc>
      </w:tr>
      <w:tr w:rsidR="00FB5938" w:rsidRPr="00FB5938" w14:paraId="483C4E18" w14:textId="77777777">
        <w:trPr>
          <w:tblCellSpacing w:w="15" w:type="dxa"/>
        </w:trPr>
        <w:tc>
          <w:tcPr>
            <w:tcW w:w="0" w:type="auto"/>
            <w:vAlign w:val="center"/>
            <w:hideMark/>
          </w:tcPr>
          <w:p w14:paraId="582667C8" w14:textId="77777777" w:rsidR="00FB5938" w:rsidRPr="00FB5938" w:rsidRDefault="00FB5938" w:rsidP="00FB5938">
            <w:r w:rsidRPr="00FB5938">
              <w:rPr>
                <w:b/>
                <w:bCs/>
              </w:rPr>
              <w:t>1 – Connect</w:t>
            </w:r>
          </w:p>
        </w:tc>
        <w:tc>
          <w:tcPr>
            <w:tcW w:w="0" w:type="auto"/>
            <w:vAlign w:val="center"/>
            <w:hideMark/>
          </w:tcPr>
          <w:p w14:paraId="546844B0" w14:textId="77777777" w:rsidR="00FB5938" w:rsidRPr="00FB5938" w:rsidRDefault="00FB5938" w:rsidP="00FB5938">
            <w:r w:rsidRPr="00FB5938">
              <w:t>Integrate Edwin AI with existing monitoring, ITSM (e.g. ServiceNow), and cloud accounts via 3,000+ native integrations</w:t>
            </w:r>
          </w:p>
        </w:tc>
        <w:tc>
          <w:tcPr>
            <w:tcW w:w="0" w:type="auto"/>
            <w:vAlign w:val="center"/>
            <w:hideMark/>
          </w:tcPr>
          <w:p w14:paraId="3F1FF665" w14:textId="77777777" w:rsidR="00FB5938" w:rsidRPr="00FB5938" w:rsidRDefault="00FB5938" w:rsidP="00FB5938">
            <w:r w:rsidRPr="00FB5938">
              <w:t>Week 1–2</w:t>
            </w:r>
          </w:p>
        </w:tc>
      </w:tr>
      <w:tr w:rsidR="00FB5938" w:rsidRPr="00FB5938" w14:paraId="6ABB4879" w14:textId="77777777">
        <w:trPr>
          <w:tblCellSpacing w:w="15" w:type="dxa"/>
        </w:trPr>
        <w:tc>
          <w:tcPr>
            <w:tcW w:w="0" w:type="auto"/>
            <w:vAlign w:val="center"/>
            <w:hideMark/>
          </w:tcPr>
          <w:p w14:paraId="4C8CBA8C" w14:textId="77777777" w:rsidR="00FB5938" w:rsidRPr="00FB5938" w:rsidRDefault="00FB5938" w:rsidP="00FB5938">
            <w:r w:rsidRPr="00FB5938">
              <w:rPr>
                <w:b/>
                <w:bCs/>
              </w:rPr>
              <w:lastRenderedPageBreak/>
              <w:t>2 – Baseline</w:t>
            </w:r>
          </w:p>
        </w:tc>
        <w:tc>
          <w:tcPr>
            <w:tcW w:w="0" w:type="auto"/>
            <w:vAlign w:val="center"/>
            <w:hideMark/>
          </w:tcPr>
          <w:p w14:paraId="4DDD5FCE" w14:textId="77777777" w:rsidR="00FB5938" w:rsidRPr="00FB5938" w:rsidRDefault="00FB5938" w:rsidP="00FB5938">
            <w:r w:rsidRPr="00FB5938">
              <w:t>Let Edwin AI learn the environment, establish anomaly baselines, and begin alert correlation</w:t>
            </w:r>
          </w:p>
        </w:tc>
        <w:tc>
          <w:tcPr>
            <w:tcW w:w="0" w:type="auto"/>
            <w:vAlign w:val="center"/>
            <w:hideMark/>
          </w:tcPr>
          <w:p w14:paraId="40B13E99" w14:textId="77777777" w:rsidR="00FB5938" w:rsidRPr="00FB5938" w:rsidRDefault="00FB5938" w:rsidP="00FB5938">
            <w:r w:rsidRPr="00FB5938">
              <w:t>Week 2–4</w:t>
            </w:r>
          </w:p>
        </w:tc>
      </w:tr>
      <w:tr w:rsidR="00FB5938" w:rsidRPr="00FB5938" w14:paraId="6D6D7183" w14:textId="77777777">
        <w:trPr>
          <w:tblCellSpacing w:w="15" w:type="dxa"/>
        </w:trPr>
        <w:tc>
          <w:tcPr>
            <w:tcW w:w="0" w:type="auto"/>
            <w:vAlign w:val="center"/>
            <w:hideMark/>
          </w:tcPr>
          <w:p w14:paraId="2DD84271" w14:textId="77777777" w:rsidR="00FB5938" w:rsidRPr="00FB5938" w:rsidRDefault="00FB5938" w:rsidP="00FB5938">
            <w:r w:rsidRPr="00FB5938">
              <w:rPr>
                <w:b/>
                <w:bCs/>
              </w:rPr>
              <w:t>3 – Automate</w:t>
            </w:r>
          </w:p>
        </w:tc>
        <w:tc>
          <w:tcPr>
            <w:tcW w:w="0" w:type="auto"/>
            <w:vAlign w:val="center"/>
            <w:hideMark/>
          </w:tcPr>
          <w:p w14:paraId="5C79C5E3" w14:textId="77777777" w:rsidR="00FB5938" w:rsidRPr="00FB5938" w:rsidRDefault="00FB5938" w:rsidP="00FB5938">
            <w:r w:rsidRPr="00FB5938">
              <w:t>Enable autonomous triage, routing, and remediation workflows; define escalation policies</w:t>
            </w:r>
          </w:p>
        </w:tc>
        <w:tc>
          <w:tcPr>
            <w:tcW w:w="0" w:type="auto"/>
            <w:vAlign w:val="center"/>
            <w:hideMark/>
          </w:tcPr>
          <w:p w14:paraId="46A97154" w14:textId="77777777" w:rsidR="00FB5938" w:rsidRPr="00FB5938" w:rsidRDefault="00FB5938" w:rsidP="00FB5938">
            <w:r w:rsidRPr="00FB5938">
              <w:t>Week 4–6</w:t>
            </w:r>
          </w:p>
        </w:tc>
      </w:tr>
      <w:tr w:rsidR="00FB5938" w:rsidRPr="00FB5938" w14:paraId="4DC256B0" w14:textId="77777777">
        <w:trPr>
          <w:tblCellSpacing w:w="15" w:type="dxa"/>
        </w:trPr>
        <w:tc>
          <w:tcPr>
            <w:tcW w:w="0" w:type="auto"/>
            <w:vAlign w:val="center"/>
            <w:hideMark/>
          </w:tcPr>
          <w:p w14:paraId="1AA8B22B" w14:textId="77777777" w:rsidR="00FB5938" w:rsidRPr="00FB5938" w:rsidRDefault="00FB5938" w:rsidP="00FB5938">
            <w:r w:rsidRPr="00FB5938">
              <w:rPr>
                <w:b/>
                <w:bCs/>
              </w:rPr>
              <w:t>4 – Optimise</w:t>
            </w:r>
          </w:p>
        </w:tc>
        <w:tc>
          <w:tcPr>
            <w:tcW w:w="0" w:type="auto"/>
            <w:vAlign w:val="center"/>
            <w:hideMark/>
          </w:tcPr>
          <w:p w14:paraId="54C7CD99" w14:textId="77777777" w:rsidR="00FB5938" w:rsidRPr="00FB5938" w:rsidRDefault="00FB5938" w:rsidP="00FB5938">
            <w:r w:rsidRPr="00FB5938">
              <w:t>Review KPIs (MTTR, noise ratio, incident volume), tune thresholds, expand coverage</w:t>
            </w:r>
          </w:p>
        </w:tc>
        <w:tc>
          <w:tcPr>
            <w:tcW w:w="0" w:type="auto"/>
            <w:vAlign w:val="center"/>
            <w:hideMark/>
          </w:tcPr>
          <w:p w14:paraId="10274658" w14:textId="77777777" w:rsidR="00FB5938" w:rsidRPr="00FB5938" w:rsidRDefault="00FB5938" w:rsidP="00FB5938">
            <w:r w:rsidRPr="00FB5938">
              <w:t>Ongoing</w:t>
            </w:r>
          </w:p>
        </w:tc>
      </w:tr>
    </w:tbl>
    <w:p w14:paraId="33848B09" w14:textId="77777777" w:rsidR="00FB5938" w:rsidRPr="00FB5938" w:rsidRDefault="00FB5938" w:rsidP="00FB5938">
      <w:r w:rsidRPr="00FB5938">
        <w:t>The SaaS model minimises infrastructure overhead, and availability via AWS Marketplace accelerates procurement and deployment.</w:t>
      </w:r>
    </w:p>
    <w:p w14:paraId="03FE8C2A" w14:textId="77777777" w:rsidR="00FB5938" w:rsidRDefault="00FB5938"/>
    <w:p w14:paraId="59C0822E" w14:textId="67DBD043" w:rsidR="00FB5938" w:rsidRPr="00FB5938" w:rsidRDefault="00FB5938">
      <w:pPr>
        <w:rPr>
          <w:b/>
          <w:bCs/>
          <w:color w:val="0000FF"/>
          <w:u w:val="single"/>
        </w:rPr>
      </w:pPr>
      <w:r w:rsidRPr="00FB5938">
        <w:rPr>
          <w:b/>
          <w:bCs/>
          <w:color w:val="0000FF"/>
          <w:u w:val="single"/>
        </w:rPr>
        <w:t>DEEPSEEK</w:t>
      </w:r>
    </w:p>
    <w:p w14:paraId="45B085E0" w14:textId="77777777" w:rsidR="00FB5938" w:rsidRDefault="00FB5938" w:rsidP="00FB5938">
      <w:r>
        <w:t>Here’s a concise response tailored for an internal AI contest submission using **Edwin AI** for infrastructure AI ops:</w:t>
      </w:r>
    </w:p>
    <w:p w14:paraId="200CB326" w14:textId="77777777" w:rsidR="00FB5938" w:rsidRDefault="00FB5938" w:rsidP="00FB5938"/>
    <w:p w14:paraId="22418B4E" w14:textId="77777777" w:rsidR="00FB5938" w:rsidRDefault="00FB5938" w:rsidP="00FB5938">
      <w:r>
        <w:t>---</w:t>
      </w:r>
    </w:p>
    <w:p w14:paraId="4789E249" w14:textId="77777777" w:rsidR="00FB5938" w:rsidRDefault="00FB5938" w:rsidP="00FB5938"/>
    <w:p w14:paraId="0FBAF825" w14:textId="77777777" w:rsidR="00FB5938" w:rsidRDefault="00FB5938" w:rsidP="00FB5938">
      <w:r>
        <w:t>### 1. Problem Statement - What challenge are you solving?</w:t>
      </w:r>
    </w:p>
    <w:p w14:paraId="12CE4CF4" w14:textId="77777777" w:rsidR="00FB5938" w:rsidRDefault="00FB5938" w:rsidP="00FB5938">
      <w:r>
        <w:t>Manual infrastructure operations lead to slow incident detection, reactive troubleshooting, and high MTTR. Teams struggle with alert fatigue, hidden dependencies, and repetitive tasks like log analysis, capacity planning, and root cause identification.</w:t>
      </w:r>
    </w:p>
    <w:p w14:paraId="0F6AF83F" w14:textId="77777777" w:rsidR="00FB5938" w:rsidRDefault="00FB5938" w:rsidP="00FB5938"/>
    <w:p w14:paraId="15C246EE" w14:textId="77777777" w:rsidR="00FB5938" w:rsidRDefault="00FB5938" w:rsidP="00FB5938">
      <w:r>
        <w:t>### 2. Proposed AI Solution - What is the idea? How does AI help?</w:t>
      </w:r>
    </w:p>
    <w:p w14:paraId="5927DB39" w14:textId="77777777" w:rsidR="00FB5938" w:rsidRDefault="00FB5938" w:rsidP="00FB5938">
      <w:r>
        <w:t xml:space="preserve">**Edwin AI** acts as an autonomous </w:t>
      </w:r>
      <w:proofErr w:type="gramStart"/>
      <w:r>
        <w:t>infra AI</w:t>
      </w:r>
      <w:proofErr w:type="gramEnd"/>
      <w:r>
        <w:t xml:space="preserve"> agent. It ingests telemetry (logs, metrics, traces), correlates incidents across stacks, predicts failures before they occur, and automates remediation (e.g., restarting services, scaling resources). AI helps via:</w:t>
      </w:r>
    </w:p>
    <w:p w14:paraId="6911ED7A" w14:textId="77777777" w:rsidR="00FB5938" w:rsidRDefault="00FB5938" w:rsidP="00FB5938">
      <w:r>
        <w:t>- **Anomaly detection** on time-series data</w:t>
      </w:r>
    </w:p>
    <w:p w14:paraId="6FD03E01" w14:textId="77777777" w:rsidR="00FB5938" w:rsidRDefault="00FB5938" w:rsidP="00FB5938">
      <w:r>
        <w:t>- **NLP on logs** to summarize errors</w:t>
      </w:r>
    </w:p>
    <w:p w14:paraId="22E7A0A7" w14:textId="77777777" w:rsidR="00FB5938" w:rsidRDefault="00FB5938" w:rsidP="00FB5938">
      <w:r>
        <w:t>- **RCA recommendations** using causal inference</w:t>
      </w:r>
    </w:p>
    <w:p w14:paraId="2B0AFCE9" w14:textId="77777777" w:rsidR="00FB5938" w:rsidRDefault="00FB5938" w:rsidP="00FB5938">
      <w:r>
        <w:t>- **</w:t>
      </w:r>
      <w:proofErr w:type="spellStart"/>
      <w:r>
        <w:t>ChatOps</w:t>
      </w:r>
      <w:proofErr w:type="spellEnd"/>
      <w:r>
        <w:t xml:space="preserve"> interface** for natural language queries</w:t>
      </w:r>
    </w:p>
    <w:p w14:paraId="5F95531B" w14:textId="77777777" w:rsidR="00FB5938" w:rsidRDefault="00FB5938" w:rsidP="00FB5938"/>
    <w:p w14:paraId="7EA21230" w14:textId="77777777" w:rsidR="00FB5938" w:rsidRDefault="00FB5938" w:rsidP="00FB5938">
      <w:r>
        <w:lastRenderedPageBreak/>
        <w:t>### 3. Impact &amp; Feasibility - Expected Business Value</w:t>
      </w:r>
    </w:p>
    <w:p w14:paraId="2AA0C468" w14:textId="77777777" w:rsidR="00FB5938" w:rsidRDefault="00FB5938" w:rsidP="00FB5938">
      <w:r>
        <w:t>- **Reduce MTTR by 60–80%** via automated triage and self-healing</w:t>
      </w:r>
    </w:p>
    <w:p w14:paraId="749BA51E" w14:textId="77777777" w:rsidR="00FB5938" w:rsidRDefault="00FB5938" w:rsidP="00FB5938">
      <w:r>
        <w:t>- **Lower ops cost** by cutting manual toil by 50%+</w:t>
      </w:r>
    </w:p>
    <w:p w14:paraId="121A59DA" w14:textId="77777777" w:rsidR="00FB5938" w:rsidRDefault="00FB5938" w:rsidP="00FB5938">
      <w:r>
        <w:t>- **Improve availability** with predictive alerting (avoid outages)</w:t>
      </w:r>
    </w:p>
    <w:p w14:paraId="17F5ADAE" w14:textId="77777777" w:rsidR="00FB5938" w:rsidRDefault="00FB5938" w:rsidP="00FB5938">
      <w:r>
        <w:t>- **Boost engineer productivity** by freeing time from firefighting</w:t>
      </w:r>
    </w:p>
    <w:p w14:paraId="4714A981" w14:textId="77777777" w:rsidR="00FB5938" w:rsidRDefault="00FB5938" w:rsidP="00FB5938"/>
    <w:p w14:paraId="7EB783AA" w14:textId="77777777" w:rsidR="00FB5938" w:rsidRDefault="00FB5938" w:rsidP="00FB5938">
      <w:r>
        <w:t>### 4. Impact &amp; Feasibility - Scalability</w:t>
      </w:r>
    </w:p>
    <w:p w14:paraId="61430DBD" w14:textId="77777777" w:rsidR="00FB5938" w:rsidRDefault="00FB5938" w:rsidP="00FB5938">
      <w:r>
        <w:t>- **Agent-based design**: Edwin AI can scale horizontally across thousands of nodes</w:t>
      </w:r>
    </w:p>
    <w:p w14:paraId="6472E499" w14:textId="77777777" w:rsidR="00FB5938" w:rsidRDefault="00FB5938" w:rsidP="00FB5938">
      <w:r>
        <w:t>- **Multi-cloud &amp; hybrid ready**: works with K8s, VMs, serverless</w:t>
      </w:r>
    </w:p>
    <w:p w14:paraId="26B8B2BA" w14:textId="77777777" w:rsidR="00FB5938" w:rsidRDefault="00FB5938" w:rsidP="00FB5938">
      <w:r>
        <w:t>- **Model retraining** adapts to new infra patterns without manual rules</w:t>
      </w:r>
    </w:p>
    <w:p w14:paraId="16AD47B0" w14:textId="77777777" w:rsidR="00FB5938" w:rsidRDefault="00FB5938" w:rsidP="00FB5938">
      <w:r>
        <w:t>- **Event-driven architecture** ensures low overhead even at petabyte scale</w:t>
      </w:r>
    </w:p>
    <w:p w14:paraId="10A3F4AC" w14:textId="77777777" w:rsidR="00FB5938" w:rsidRDefault="00FB5938" w:rsidP="00FB5938"/>
    <w:p w14:paraId="7CEE13C4" w14:textId="77777777" w:rsidR="00FB5938" w:rsidRDefault="00FB5938" w:rsidP="00FB5938">
      <w:r>
        <w:t>### 5. Impact &amp; Feasibility - Implementation Approach</w:t>
      </w:r>
    </w:p>
    <w:p w14:paraId="547949A0" w14:textId="77777777" w:rsidR="00FB5938" w:rsidRDefault="00FB5938" w:rsidP="00FB5938">
      <w:r>
        <w:t xml:space="preserve">**Phase 1 (2 </w:t>
      </w:r>
      <w:proofErr w:type="gramStart"/>
      <w:r>
        <w:t>weeks)*</w:t>
      </w:r>
      <w:proofErr w:type="gramEnd"/>
      <w:r>
        <w:t xml:space="preserve">*: Deploy Edwin AI on a staging cluster with read-only access to logs/metrics → validate anomaly detection.  </w:t>
      </w:r>
    </w:p>
    <w:p w14:paraId="4C0A700B" w14:textId="77777777" w:rsidR="00FB5938" w:rsidRDefault="00FB5938" w:rsidP="00FB5938">
      <w:r>
        <w:t xml:space="preserve">**Phase 2 (3 </w:t>
      </w:r>
      <w:proofErr w:type="gramStart"/>
      <w:r>
        <w:t>weeks)*</w:t>
      </w:r>
      <w:proofErr w:type="gramEnd"/>
      <w:r>
        <w:t xml:space="preserve">*: Add automated responses for low-risk actions (cache flush, pod restart) in non-critical </w:t>
      </w:r>
      <w:proofErr w:type="spellStart"/>
      <w:r>
        <w:t>envs</w:t>
      </w:r>
      <w:proofErr w:type="spellEnd"/>
      <w:r>
        <w:t xml:space="preserve">.  </w:t>
      </w:r>
    </w:p>
    <w:p w14:paraId="47792592" w14:textId="77777777" w:rsidR="00FB5938" w:rsidRDefault="00FB5938" w:rsidP="00FB5938">
      <w:r>
        <w:t xml:space="preserve">**Phase 3 (4 </w:t>
      </w:r>
      <w:proofErr w:type="gramStart"/>
      <w:r>
        <w:t>weeks)*</w:t>
      </w:r>
      <w:proofErr w:type="gramEnd"/>
      <w:r>
        <w:t xml:space="preserve">*: Run in production on a bounded service → measure MTTR, alert reduction, and engineer feedback.  </w:t>
      </w:r>
    </w:p>
    <w:p w14:paraId="0DA32823" w14:textId="77777777" w:rsidR="00FB5938" w:rsidRDefault="00FB5938" w:rsidP="00FB5938">
      <w:r>
        <w:t>**Phase 4**: Gradual rollout across all infra with human-in-the-loop approval for destructive actions.</w:t>
      </w:r>
    </w:p>
    <w:p w14:paraId="47476EE0" w14:textId="77777777" w:rsidR="00FB5938" w:rsidRDefault="00FB5938" w:rsidP="00FB5938"/>
    <w:p w14:paraId="1A756F01" w14:textId="77777777" w:rsidR="00FB5938" w:rsidRDefault="00FB5938" w:rsidP="00FB5938">
      <w:r>
        <w:t>---</w:t>
      </w:r>
    </w:p>
    <w:p w14:paraId="263034DC" w14:textId="77777777" w:rsidR="00FB5938" w:rsidRDefault="00FB5938" w:rsidP="00FB5938"/>
    <w:p w14:paraId="6081CAEB" w14:textId="226897F1" w:rsidR="00FB5938" w:rsidRDefault="00FB5938" w:rsidP="00FB5938">
      <w:r>
        <w:t>Let me know if you'd like a visual slide summary or a shorter elevator pitch version.</w:t>
      </w:r>
    </w:p>
    <w:sectPr w:rsidR="00FB5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04D4A"/>
    <w:multiLevelType w:val="multilevel"/>
    <w:tmpl w:val="AC8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70BDF"/>
    <w:multiLevelType w:val="multilevel"/>
    <w:tmpl w:val="220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4744B"/>
    <w:multiLevelType w:val="multilevel"/>
    <w:tmpl w:val="41F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49992">
    <w:abstractNumId w:val="0"/>
  </w:num>
  <w:num w:numId="2" w16cid:durableId="1110860647">
    <w:abstractNumId w:val="2"/>
  </w:num>
  <w:num w:numId="3" w16cid:durableId="720398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938"/>
    <w:rsid w:val="00442C25"/>
    <w:rsid w:val="00A81BA3"/>
    <w:rsid w:val="00B048AE"/>
    <w:rsid w:val="00FB593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2BEA6"/>
  <w15:chartTrackingRefBased/>
  <w15:docId w15:val="{274F9E83-F74B-436F-ABE6-B5F0B84F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9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9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938"/>
    <w:rPr>
      <w:rFonts w:eastAsiaTheme="majorEastAsia" w:cstheme="majorBidi"/>
      <w:color w:val="272727" w:themeColor="text1" w:themeTint="D8"/>
    </w:rPr>
  </w:style>
  <w:style w:type="paragraph" w:styleId="Title">
    <w:name w:val="Title"/>
    <w:basedOn w:val="Normal"/>
    <w:next w:val="Normal"/>
    <w:link w:val="TitleChar"/>
    <w:uiPriority w:val="10"/>
    <w:qFormat/>
    <w:rsid w:val="00FB5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938"/>
    <w:pPr>
      <w:spacing w:before="160"/>
      <w:jc w:val="center"/>
    </w:pPr>
    <w:rPr>
      <w:i/>
      <w:iCs/>
      <w:color w:val="404040" w:themeColor="text1" w:themeTint="BF"/>
    </w:rPr>
  </w:style>
  <w:style w:type="character" w:customStyle="1" w:styleId="QuoteChar">
    <w:name w:val="Quote Char"/>
    <w:basedOn w:val="DefaultParagraphFont"/>
    <w:link w:val="Quote"/>
    <w:uiPriority w:val="29"/>
    <w:rsid w:val="00FB5938"/>
    <w:rPr>
      <w:i/>
      <w:iCs/>
      <w:color w:val="404040" w:themeColor="text1" w:themeTint="BF"/>
    </w:rPr>
  </w:style>
  <w:style w:type="paragraph" w:styleId="ListParagraph">
    <w:name w:val="List Paragraph"/>
    <w:basedOn w:val="Normal"/>
    <w:uiPriority w:val="34"/>
    <w:qFormat/>
    <w:rsid w:val="00FB5938"/>
    <w:pPr>
      <w:ind w:left="720"/>
      <w:contextualSpacing/>
    </w:pPr>
  </w:style>
  <w:style w:type="character" w:styleId="IntenseEmphasis">
    <w:name w:val="Intense Emphasis"/>
    <w:basedOn w:val="DefaultParagraphFont"/>
    <w:uiPriority w:val="21"/>
    <w:qFormat/>
    <w:rsid w:val="00FB5938"/>
    <w:rPr>
      <w:i/>
      <w:iCs/>
      <w:color w:val="0F4761" w:themeColor="accent1" w:themeShade="BF"/>
    </w:rPr>
  </w:style>
  <w:style w:type="paragraph" w:styleId="IntenseQuote">
    <w:name w:val="Intense Quote"/>
    <w:basedOn w:val="Normal"/>
    <w:next w:val="Normal"/>
    <w:link w:val="IntenseQuoteChar"/>
    <w:uiPriority w:val="30"/>
    <w:qFormat/>
    <w:rsid w:val="00FB5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938"/>
    <w:rPr>
      <w:i/>
      <w:iCs/>
      <w:color w:val="0F4761" w:themeColor="accent1" w:themeShade="BF"/>
    </w:rPr>
  </w:style>
  <w:style w:type="character" w:styleId="IntenseReference">
    <w:name w:val="Intense Reference"/>
    <w:basedOn w:val="DefaultParagraphFont"/>
    <w:uiPriority w:val="32"/>
    <w:qFormat/>
    <w:rsid w:val="00FB59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Gupta</dc:creator>
  <cp:keywords/>
  <dc:description/>
  <cp:lastModifiedBy>Pankaj Gupta</cp:lastModifiedBy>
  <cp:revision>1</cp:revision>
  <dcterms:created xsi:type="dcterms:W3CDTF">2026-05-18T13:44:00Z</dcterms:created>
  <dcterms:modified xsi:type="dcterms:W3CDTF">2026-05-18T13:45:00Z</dcterms:modified>
</cp:coreProperties>
</file>