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721E" w14:textId="77777777" w:rsidR="00A13F34" w:rsidRPr="00837832" w:rsidRDefault="00A13F34" w:rsidP="00837832">
      <w:pPr>
        <w:jc w:val="both"/>
        <w:rPr>
          <w:sz w:val="28"/>
          <w:szCs w:val="22"/>
        </w:rPr>
      </w:pPr>
      <w:r w:rsidRPr="00837832">
        <w:rPr>
          <w:sz w:val="28"/>
          <w:szCs w:val="22"/>
        </w:rPr>
        <w:t xml:space="preserve">Hi, thx for the quick update. </w:t>
      </w:r>
    </w:p>
    <w:p w14:paraId="2E9ED662" w14:textId="77777777" w:rsidR="00A13F34" w:rsidRPr="00837832" w:rsidRDefault="00A13F34" w:rsidP="00837832">
      <w:pPr>
        <w:jc w:val="both"/>
        <w:rPr>
          <w:sz w:val="28"/>
          <w:szCs w:val="22"/>
        </w:rPr>
      </w:pPr>
      <w:r w:rsidRPr="00837832">
        <w:rPr>
          <w:sz w:val="28"/>
          <w:szCs w:val="22"/>
        </w:rPr>
        <w:t xml:space="preserve">I have already checked it right now and got some issues to fix: </w:t>
      </w:r>
    </w:p>
    <w:p w14:paraId="0E4903DA" w14:textId="0FD23E64" w:rsidR="00A13F34" w:rsidRPr="00837832" w:rsidRDefault="00837832" w:rsidP="00837832">
      <w:pPr>
        <w:jc w:val="both"/>
        <w:rPr>
          <w:sz w:val="28"/>
          <w:szCs w:val="22"/>
        </w:rPr>
      </w:pPr>
      <w:r>
        <w:rPr>
          <w:noProof/>
          <w:sz w:val="28"/>
          <w:szCs w:val="22"/>
        </w:rPr>
        <w:drawing>
          <wp:inline distT="0" distB="0" distL="0" distR="0" wp14:anchorId="0FB03881" wp14:editId="76746CD9">
            <wp:extent cx="3048000" cy="16631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30" cy="1668363"/>
                    </a:xfrm>
                    <a:prstGeom prst="rect">
                      <a:avLst/>
                    </a:prstGeom>
                  </pic:spPr>
                </pic:pic>
              </a:graphicData>
            </a:graphic>
          </wp:inline>
        </w:drawing>
      </w:r>
    </w:p>
    <w:p w14:paraId="15A0F0CF" w14:textId="669D5CC4" w:rsidR="00A13F34" w:rsidRPr="00837832" w:rsidRDefault="00A13F34" w:rsidP="00837832">
      <w:pPr>
        <w:jc w:val="both"/>
        <w:rPr>
          <w:sz w:val="28"/>
          <w:szCs w:val="22"/>
        </w:rPr>
      </w:pPr>
      <w:r w:rsidRPr="00AB12DB">
        <w:rPr>
          <w:color w:val="70AD47" w:themeColor="accent6"/>
          <w:sz w:val="28"/>
          <w:szCs w:val="22"/>
        </w:rPr>
        <w:t xml:space="preserve">1. (A) The 500 € / Monat is fixed. But it´s just the scale of the controller (2000) in this example. So, only one is needed: </w:t>
      </w:r>
      <w:r w:rsidRPr="00837832">
        <w:rPr>
          <w:sz w:val="28"/>
          <w:szCs w:val="22"/>
        </w:rPr>
        <w:t xml:space="preserve">And the scale should be variabel by moving the controller. By the way: Is it possible to show the numbers in this way 200, 350, 900, 1 200, 1 350 etc (with a free space instead of 1.200 or 1.350)? </w:t>
      </w:r>
    </w:p>
    <w:p w14:paraId="3DFCB53A" w14:textId="77777777" w:rsidR="00A13F34" w:rsidRPr="00837832" w:rsidRDefault="00A13F34" w:rsidP="00837832">
      <w:pPr>
        <w:jc w:val="both"/>
        <w:rPr>
          <w:sz w:val="28"/>
          <w:szCs w:val="22"/>
        </w:rPr>
      </w:pPr>
    </w:p>
    <w:p w14:paraId="136DA887" w14:textId="77777777" w:rsidR="00A13F34" w:rsidRPr="00837832" w:rsidRDefault="00A13F34" w:rsidP="00837832">
      <w:pPr>
        <w:jc w:val="both"/>
        <w:rPr>
          <w:sz w:val="28"/>
          <w:szCs w:val="22"/>
        </w:rPr>
      </w:pPr>
      <w:r w:rsidRPr="00837832">
        <w:rPr>
          <w:sz w:val="28"/>
          <w:szCs w:val="22"/>
        </w:rPr>
        <w:t xml:space="preserve">(B) Could you please use color 8ED3F4 for the scale? </w:t>
      </w:r>
    </w:p>
    <w:p w14:paraId="678C1DFC" w14:textId="418DF1C5" w:rsidR="00A13F34" w:rsidRDefault="00A13F34" w:rsidP="00837832">
      <w:pPr>
        <w:jc w:val="both"/>
        <w:rPr>
          <w:sz w:val="28"/>
          <w:szCs w:val="22"/>
        </w:rPr>
      </w:pPr>
    </w:p>
    <w:p w14:paraId="13915046" w14:textId="47AFBF1C" w:rsidR="00837832" w:rsidRPr="00837832" w:rsidRDefault="00837832" w:rsidP="00837832">
      <w:pPr>
        <w:jc w:val="both"/>
        <w:rPr>
          <w:sz w:val="28"/>
          <w:szCs w:val="22"/>
        </w:rPr>
      </w:pPr>
      <w:r>
        <w:rPr>
          <w:noProof/>
          <w:sz w:val="28"/>
          <w:szCs w:val="22"/>
        </w:rPr>
        <w:drawing>
          <wp:inline distT="0" distB="0" distL="0" distR="0" wp14:anchorId="3C436904" wp14:editId="5BF7D5FA">
            <wp:extent cx="20193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19300" cy="939800"/>
                    </a:xfrm>
                    <a:prstGeom prst="rect">
                      <a:avLst/>
                    </a:prstGeom>
                  </pic:spPr>
                </pic:pic>
              </a:graphicData>
            </a:graphic>
          </wp:inline>
        </w:drawing>
      </w:r>
    </w:p>
    <w:p w14:paraId="569CA739" w14:textId="70E6F684" w:rsidR="00A13F34" w:rsidRPr="008119AD" w:rsidRDefault="00A13F34" w:rsidP="00837832">
      <w:pPr>
        <w:jc w:val="both"/>
        <w:rPr>
          <w:color w:val="70AD47" w:themeColor="accent6"/>
          <w:sz w:val="28"/>
          <w:szCs w:val="22"/>
        </w:rPr>
      </w:pPr>
      <w:r w:rsidRPr="008119AD">
        <w:rPr>
          <w:color w:val="70AD47" w:themeColor="accent6"/>
          <w:sz w:val="28"/>
          <w:szCs w:val="22"/>
        </w:rPr>
        <w:t xml:space="preserve">2. Please put the number in the middle, like in the following "Startwert des Depots" </w:t>
      </w:r>
    </w:p>
    <w:p w14:paraId="5FFDC00C" w14:textId="5AC38C74" w:rsidR="00A13F34" w:rsidRPr="00837832" w:rsidRDefault="00837832" w:rsidP="00837832">
      <w:pPr>
        <w:jc w:val="both"/>
        <w:rPr>
          <w:sz w:val="28"/>
          <w:szCs w:val="22"/>
        </w:rPr>
      </w:pPr>
      <w:r>
        <w:rPr>
          <w:noProof/>
          <w:sz w:val="28"/>
          <w:szCs w:val="22"/>
        </w:rPr>
        <w:drawing>
          <wp:inline distT="0" distB="0" distL="0" distR="0" wp14:anchorId="1AF01AD4" wp14:editId="74CEB334">
            <wp:extent cx="5731510" cy="1447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341F722" w14:textId="77777777" w:rsidR="00A13F34" w:rsidRPr="00D866E2" w:rsidRDefault="00A13F34" w:rsidP="00837832">
      <w:pPr>
        <w:jc w:val="both"/>
        <w:rPr>
          <w:color w:val="70AD47" w:themeColor="accent6"/>
          <w:sz w:val="28"/>
          <w:szCs w:val="22"/>
        </w:rPr>
      </w:pPr>
      <w:r w:rsidRPr="00D866E2">
        <w:rPr>
          <w:color w:val="70AD47" w:themeColor="accent6"/>
          <w:sz w:val="28"/>
          <w:szCs w:val="22"/>
        </w:rPr>
        <w:t xml:space="preserve">3. (A) Please change NaN in variable. It's the number of years between "Dein Alter" and "Entnahmestart". So the duration to invest the money </w:t>
      </w:r>
    </w:p>
    <w:p w14:paraId="1FDFC536" w14:textId="77777777" w:rsidR="00A13F34" w:rsidRPr="00837832" w:rsidRDefault="00A13F34" w:rsidP="00837832">
      <w:pPr>
        <w:jc w:val="both"/>
        <w:rPr>
          <w:sz w:val="28"/>
          <w:szCs w:val="22"/>
        </w:rPr>
      </w:pPr>
    </w:p>
    <w:p w14:paraId="66ECB3F0" w14:textId="14B28688" w:rsidR="00A13F34" w:rsidRPr="00837832" w:rsidRDefault="00A13F34" w:rsidP="00837832">
      <w:pPr>
        <w:jc w:val="both"/>
        <w:rPr>
          <w:sz w:val="28"/>
          <w:szCs w:val="22"/>
        </w:rPr>
      </w:pPr>
      <w:r w:rsidRPr="00837832">
        <w:rPr>
          <w:sz w:val="28"/>
          <w:szCs w:val="22"/>
        </w:rPr>
        <w:t xml:space="preserve">(B) Please show the numbers as amount in Euro like 10.125.357 € (with points and €) </w:t>
      </w:r>
    </w:p>
    <w:p w14:paraId="5A367A8A" w14:textId="6A22AEF6" w:rsidR="00A13F34" w:rsidRPr="00837832" w:rsidRDefault="00837832" w:rsidP="00837832">
      <w:pPr>
        <w:jc w:val="both"/>
        <w:rPr>
          <w:sz w:val="28"/>
          <w:szCs w:val="22"/>
        </w:rPr>
      </w:pPr>
      <w:r>
        <w:rPr>
          <w:noProof/>
          <w:sz w:val="28"/>
          <w:szCs w:val="22"/>
        </w:rPr>
        <w:lastRenderedPageBreak/>
        <w:drawing>
          <wp:inline distT="0" distB="0" distL="0" distR="0" wp14:anchorId="4F9F0DCD" wp14:editId="0EF23F7C">
            <wp:extent cx="5731510" cy="16478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6CA999E4" w14:textId="77777777" w:rsidR="00A13F34" w:rsidRPr="00837832" w:rsidRDefault="00A13F34" w:rsidP="00837832">
      <w:pPr>
        <w:jc w:val="both"/>
        <w:rPr>
          <w:sz w:val="28"/>
          <w:szCs w:val="22"/>
        </w:rPr>
      </w:pPr>
      <w:r w:rsidRPr="00837832">
        <w:rPr>
          <w:sz w:val="28"/>
          <w:szCs w:val="22"/>
        </w:rPr>
        <w:t xml:space="preserve">4. (A) this one does not work </w:t>
      </w:r>
    </w:p>
    <w:p w14:paraId="28943162" w14:textId="77777777" w:rsidR="00A13F34" w:rsidRPr="00837832" w:rsidRDefault="00A13F34" w:rsidP="00837832">
      <w:pPr>
        <w:jc w:val="both"/>
        <w:rPr>
          <w:sz w:val="28"/>
          <w:szCs w:val="22"/>
        </w:rPr>
      </w:pPr>
      <w:r w:rsidRPr="00837832">
        <w:rPr>
          <w:sz w:val="28"/>
          <w:szCs w:val="22"/>
        </w:rPr>
        <w:t xml:space="preserve">(B) please change color in 8ED3F4 </w:t>
      </w:r>
    </w:p>
    <w:p w14:paraId="5BD137AE" w14:textId="77777777" w:rsidR="00A13F34" w:rsidRPr="00837832" w:rsidRDefault="00A13F34" w:rsidP="00837832">
      <w:pPr>
        <w:jc w:val="both"/>
        <w:rPr>
          <w:sz w:val="28"/>
          <w:szCs w:val="22"/>
        </w:rPr>
      </w:pPr>
      <w:r w:rsidRPr="00837832">
        <w:rPr>
          <w:sz w:val="28"/>
          <w:szCs w:val="22"/>
        </w:rPr>
        <w:t xml:space="preserve">(C) the scale should be "Entnahmestart mit" +"the number of years" </w:t>
      </w:r>
    </w:p>
    <w:p w14:paraId="5964BCAC" w14:textId="616A24CF" w:rsidR="00A13F34" w:rsidRPr="00837832" w:rsidRDefault="00837832" w:rsidP="00837832">
      <w:pPr>
        <w:jc w:val="both"/>
        <w:rPr>
          <w:sz w:val="28"/>
          <w:szCs w:val="22"/>
        </w:rPr>
      </w:pPr>
      <w:r>
        <w:rPr>
          <w:noProof/>
          <w:sz w:val="28"/>
          <w:szCs w:val="22"/>
        </w:rPr>
        <w:drawing>
          <wp:inline distT="0" distB="0" distL="0" distR="0" wp14:anchorId="4013125C" wp14:editId="3875681A">
            <wp:extent cx="5731510" cy="3729355"/>
            <wp:effectExtent l="0" t="0" r="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08C786AE" w14:textId="77777777" w:rsidR="00A13F34" w:rsidRPr="005B1283" w:rsidRDefault="00A13F34" w:rsidP="00837832">
      <w:pPr>
        <w:jc w:val="both"/>
        <w:rPr>
          <w:color w:val="FF0000"/>
          <w:sz w:val="28"/>
          <w:szCs w:val="22"/>
        </w:rPr>
      </w:pPr>
      <w:r w:rsidRPr="005B1283">
        <w:rPr>
          <w:color w:val="FF0000"/>
          <w:sz w:val="28"/>
          <w:szCs w:val="22"/>
        </w:rPr>
        <w:t xml:space="preserve">5. (A) Change color of bars in (1) 328DAA and (2) 8ED3F4 </w:t>
      </w:r>
    </w:p>
    <w:p w14:paraId="64D5C584" w14:textId="77777777" w:rsidR="00A13F34" w:rsidRPr="00837832" w:rsidRDefault="00A13F34" w:rsidP="00837832">
      <w:pPr>
        <w:jc w:val="both"/>
        <w:rPr>
          <w:sz w:val="28"/>
          <w:szCs w:val="22"/>
        </w:rPr>
      </w:pPr>
    </w:p>
    <w:p w14:paraId="485C7A19" w14:textId="77777777" w:rsidR="00A13F34" w:rsidRPr="00717A66" w:rsidRDefault="00A13F34" w:rsidP="00837832">
      <w:pPr>
        <w:jc w:val="both"/>
        <w:rPr>
          <w:color w:val="70AD47" w:themeColor="accent6"/>
          <w:sz w:val="28"/>
          <w:szCs w:val="22"/>
        </w:rPr>
      </w:pPr>
      <w:r w:rsidRPr="00717A66">
        <w:rPr>
          <w:color w:val="70AD47" w:themeColor="accent6"/>
          <w:sz w:val="28"/>
          <w:szCs w:val="22"/>
        </w:rPr>
        <w:t xml:space="preserve">(B) Principle should be named "Spareinlage" und interest should be "Zinsen" </w:t>
      </w:r>
    </w:p>
    <w:p w14:paraId="0307F653" w14:textId="77777777" w:rsidR="00A13F34" w:rsidRPr="00837832" w:rsidRDefault="00A13F34" w:rsidP="00837832">
      <w:pPr>
        <w:jc w:val="both"/>
        <w:rPr>
          <w:sz w:val="28"/>
          <w:szCs w:val="22"/>
        </w:rPr>
      </w:pPr>
    </w:p>
    <w:p w14:paraId="7ABE4A81" w14:textId="01B3B1C6" w:rsidR="00A13F34" w:rsidRPr="00837832" w:rsidRDefault="00A13F34" w:rsidP="00837832">
      <w:pPr>
        <w:jc w:val="both"/>
        <w:rPr>
          <w:sz w:val="28"/>
          <w:szCs w:val="22"/>
        </w:rPr>
      </w:pPr>
    </w:p>
    <w:p w14:paraId="28858E64" w14:textId="77777777" w:rsidR="00837832" w:rsidRDefault="00A13F34" w:rsidP="00837832">
      <w:pPr>
        <w:jc w:val="both"/>
        <w:rPr>
          <w:sz w:val="28"/>
          <w:szCs w:val="22"/>
        </w:rPr>
      </w:pPr>
      <w:r w:rsidRPr="00837832">
        <w:rPr>
          <w:sz w:val="28"/>
          <w:szCs w:val="22"/>
        </w:rPr>
        <w:t>6. most of my clients you the mobile version, so this is the most important one. And in the mobile version, the width of the graph is to big It would be very nice, if you can fix this first. Then I can check the formulas, if everything is o.k. Thx a lot and have a good day</w:t>
      </w:r>
    </w:p>
    <w:p w14:paraId="64EDF7EC" w14:textId="6970D418" w:rsidR="006B3C10" w:rsidRPr="00837832" w:rsidRDefault="00837832" w:rsidP="00837832">
      <w:pPr>
        <w:jc w:val="both"/>
        <w:rPr>
          <w:sz w:val="28"/>
          <w:szCs w:val="22"/>
        </w:rPr>
      </w:pPr>
      <w:r>
        <w:rPr>
          <w:noProof/>
          <w:sz w:val="28"/>
          <w:szCs w:val="22"/>
        </w:rPr>
        <w:lastRenderedPageBreak/>
        <w:drawing>
          <wp:inline distT="0" distB="0" distL="0" distR="0" wp14:anchorId="6C57E34C" wp14:editId="057AD077">
            <wp:extent cx="5731510" cy="37357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sectPr w:rsidR="006B3C10" w:rsidRPr="0083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4"/>
    <w:rsid w:val="005B1283"/>
    <w:rsid w:val="006B3C10"/>
    <w:rsid w:val="00717A66"/>
    <w:rsid w:val="008119AD"/>
    <w:rsid w:val="00837832"/>
    <w:rsid w:val="00A13F34"/>
    <w:rsid w:val="00AB12DB"/>
    <w:rsid w:val="00D86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66DC04"/>
  <w15:chartTrackingRefBased/>
  <w15:docId w15:val="{FAEFC38B-18C8-A348-9B59-9B6B4D5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8</cp:revision>
  <dcterms:created xsi:type="dcterms:W3CDTF">2023-04-29T06:27:00Z</dcterms:created>
  <dcterms:modified xsi:type="dcterms:W3CDTF">2023-05-19T04:57:00Z</dcterms:modified>
</cp:coreProperties>
</file>