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6imoutqcilf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📄 Wireframe Document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80274kxs43s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Project: Chicken Disease Detection System (Deep Learning Powered)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Version:</w:t>
      </w:r>
      <w:r w:rsidDel="00000000" w:rsidR="00000000" w:rsidRPr="00000000">
        <w:rPr>
          <w:rtl w:val="0"/>
        </w:rPr>
        <w:t xml:space="preserve"> v1.0 (Final UI)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Designed &amp; Implemented By: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Pankaj Kumar Pramanik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bxyp7q3l4g3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Overview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document represents the </w:t>
      </w:r>
      <w:r w:rsidDel="00000000" w:rsidR="00000000" w:rsidRPr="00000000">
        <w:rPr>
          <w:b w:val="1"/>
          <w:bCs w:val="1"/>
          <w:rtl w:val="0"/>
        </w:rPr>
        <w:t xml:space="preserve">final UI wireframe and developer handoff</w:t>
      </w:r>
      <w:r w:rsidDel="00000000" w:rsidR="00000000" w:rsidRPr="00000000">
        <w:rPr>
          <w:rtl w:val="0"/>
        </w:rPr>
        <w:t xml:space="preserve"> for the </w:t>
      </w:r>
      <w:r w:rsidDel="00000000" w:rsidR="00000000" w:rsidRPr="00000000">
        <w:rPr>
          <w:b w:val="1"/>
          <w:bCs w:val="1"/>
          <w:rtl w:val="0"/>
        </w:rPr>
        <w:t xml:space="preserve">Chicken Disease Detection System</w:t>
      </w:r>
      <w:r w:rsidDel="00000000" w:rsidR="00000000" w:rsidRPr="00000000">
        <w:rPr>
          <w:rtl w:val="0"/>
        </w:rPr>
        <w:t xml:space="preserve">, a deep learning–powered web application.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allows users to: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a chicken image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Run CNN-based inference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predicted disease results instantly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wireframe reflects the </w:t>
      </w:r>
      <w:r w:rsidDel="00000000" w:rsidR="00000000" w:rsidRPr="00000000">
        <w:rPr>
          <w:b w:val="1"/>
          <w:bCs w:val="1"/>
          <w:rtl w:val="0"/>
        </w:rPr>
        <w:t xml:space="preserve">actual implemented UI</w:t>
      </w:r>
      <w:r w:rsidDel="00000000" w:rsidR="00000000" w:rsidRPr="00000000">
        <w:rPr>
          <w:rtl w:val="0"/>
        </w:rPr>
        <w:t xml:space="preserve">, validated against the production deployment.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b25i4kz9u75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Application Layout (Final)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gixjrxy3fdw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Overall Layout Structure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|               Application Header               |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|                                                |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|  Image Upload Panel      | Prediction Results  |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|                          |                     |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|                          |                     |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--------------------------------------------------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nazd8rd4r17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Header Section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b4zcybogy0c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Title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Chicken Disease Detection System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9pjwy1vam5y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Characteristics</w:t>
      </w:r>
    </w:p>
    <w:p w:rsidR="00000000" w:rsidDel="00000000" w:rsidP="00000000" w:rsidRDefault="00000000" w:rsidRPr="00000000" w14:paraId="0000001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Center-aligned</w:t>
      </w:r>
    </w:p>
    <w:p w:rsidR="00000000" w:rsidDel="00000000" w:rsidP="00000000" w:rsidRDefault="00000000" w:rsidRPr="00000000" w14:paraId="0000001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Large, bold typography</w:t>
      </w:r>
    </w:p>
    <w:p w:rsidR="00000000" w:rsidDel="00000000" w:rsidP="00000000" w:rsidRDefault="00000000" w:rsidRPr="00000000" w14:paraId="0000001F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 medical / AI system identity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zs14duhxgyj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Image Upload Panel (Left Section)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7aka3u8m135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Allows the user to upload and preview a chicken image before prediction.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0eayeyqzuob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Components</w:t>
      </w:r>
    </w:p>
    <w:p w:rsidR="00000000" w:rsidDel="00000000" w:rsidP="00000000" w:rsidRDefault="00000000" w:rsidRPr="00000000" w14:paraId="0000002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rhtgmajgt8ye" w:id="11"/>
      <w:bookmarkEnd w:id="1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4.1 Image Preview Area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Displays the uploaded image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Auto-resizes while maintaining aspect ratio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Placeholder state before upload</w:t>
      </w:r>
    </w:p>
    <w:p w:rsidR="00000000" w:rsidDel="00000000" w:rsidP="00000000" w:rsidRDefault="00000000" w:rsidRPr="00000000" w14:paraId="0000002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cx9584zisid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4.2 Action Buttons</w:t>
      </w:r>
    </w:p>
    <w:tbl>
      <w:tblPr>
        <w:tblStyle w:val="Table1"/>
        <w:tblW w:w="4825.0" w:type="dxa"/>
        <w:jc w:val="left"/>
        <w:tblLayout w:type="fixed"/>
        <w:tblLook w:val="0600"/>
      </w:tblPr>
      <w:tblGrid>
        <w:gridCol w:w="980"/>
        <w:gridCol w:w="3845"/>
        <w:tblGridChange w:id="0">
          <w:tblGrid>
            <w:gridCol w:w="980"/>
            <w:gridCol w:w="38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Button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Upload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Opens file picker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Predict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Sends image to backend for inference</w:t>
            </w:r>
          </w:p>
        </w:tc>
      </w:tr>
    </w:tbl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Button Behavior: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Upload → Enables image preview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Predict → Calls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/predict</w:t>
      </w:r>
      <w:r w:rsidDel="00000000" w:rsidR="00000000" w:rsidRPr="00000000">
        <w:rPr>
          <w:rtl w:val="0"/>
        </w:rPr>
        <w:t xml:space="preserve"> API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cvml4gzwmu5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Validation Rules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Accepts image formats: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.jpg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.png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Prevents prediction without image upload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Displays inline error (if required)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vz3ii55q3e0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Prediction Results Panel (Right Section)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4ranug2bd66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Purpose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Displays the inference output returned from the deep learning model.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h6p1hic6yxq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Components</w:t>
      </w:r>
    </w:p>
    <w:p w:rsidR="00000000" w:rsidDel="00000000" w:rsidP="00000000" w:rsidRDefault="00000000" w:rsidRPr="00000000" w14:paraId="0000003F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mrov3jhbocjb" w:id="17"/>
      <w:bookmarkEnd w:id="1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5.1 Results Container</w:t>
      </w:r>
    </w:p>
    <w:p w:rsidR="00000000" w:rsidDel="00000000" w:rsidP="00000000" w:rsidRDefault="00000000" w:rsidRPr="00000000" w14:paraId="00000040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Card-based UI</w:t>
      </w:r>
    </w:p>
    <w:p w:rsidR="00000000" w:rsidDel="00000000" w:rsidP="00000000" w:rsidRDefault="00000000" w:rsidRPr="00000000" w14:paraId="00000041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Soft background with rounded corners</w:t>
      </w:r>
    </w:p>
    <w:p w:rsidR="00000000" w:rsidDel="00000000" w:rsidP="00000000" w:rsidRDefault="00000000" w:rsidRPr="00000000" w14:paraId="0000004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ykfmyo3xuwo2" w:id="18"/>
      <w:bookmarkEnd w:id="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5.2 Prediction Output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Label:</w:t>
        <w:br w:type="textWrapping"/>
        <w:t xml:space="preserve">Prediction Results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Response Format (JSON-style):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"image": "Coccidiosis"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edqrdd68rfa" w:id="19"/>
      <w:bookmarkEnd w:id="1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Interpretation</w:t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"image"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Predicted disease class</w:t>
      </w:r>
    </w:p>
    <w:p w:rsidR="00000000" w:rsidDel="00000000" w:rsidP="00000000" w:rsidRDefault="00000000" w:rsidRPr="00000000" w14:paraId="0000004B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 is deterministic based on trained CNN model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mcjw4k0m8ve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Visual Characteristics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Monospace font for JSON output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 contrast for readability</w:t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Scroll-safe container (future-ready)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jw7op9fyfst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User Interaction Flow (Final)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User opens application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Clicks Upload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Selects chicken image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Image preview displayed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Clicks Predict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Image sent to Flask API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CNN model inference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Prediction displayed in Results panel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7oi7acsml97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Backend Integration Notes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qebx846bomw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API Endpoint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POST /predict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b3nloh23sq8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Request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Multipart form-data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image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eyb6f1jg9ac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Response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"image": "Coccidiosis"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rxn2smv54n2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UI / UX Principles Followed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✔ Minimal &amp; clean layout</w:t>
        <w:br w:type="textWrapping"/>
        <w:t xml:space="preserve">✔ Clear separation of input and output</w:t>
        <w:br w:type="textWrapping"/>
        <w:t xml:space="preserve">✔ Instant feedback after prediction</w:t>
        <w:br w:type="textWrapping"/>
        <w:t xml:space="preserve">✔ No unnecessary user actions</w:t>
        <w:br w:type="textWrapping"/>
        <w:t xml:space="preserve">✔ Production-friendly design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7gkmmuxo5xq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Non-Functional Requirements</w:t>
      </w:r>
    </w:p>
    <w:tbl>
      <w:tblPr>
        <w:tblStyle w:val="Table2"/>
        <w:tblW w:w="3280.0" w:type="dxa"/>
        <w:jc w:val="left"/>
        <w:tblLayout w:type="fixed"/>
        <w:tblLook w:val="0600"/>
      </w:tblPr>
      <w:tblGrid>
        <w:gridCol w:w="2405"/>
        <w:gridCol w:w="875"/>
        <w:tblGridChange w:id="0">
          <w:tblGrid>
            <w:gridCol w:w="2405"/>
            <w:gridCol w:w="8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Responsive UI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Fast Inference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Error-safe Flow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Cloud Deployed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Production Ready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</w:tr>
    </w:tbl>
    <w:p w:rsidR="00000000" w:rsidDel="00000000" w:rsidP="00000000" w:rsidRDefault="00000000" w:rsidRPr="00000000" w14:paraId="000000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rb9evoar1y0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Future UI Enhancements (Optional)</w:t>
      </w:r>
    </w:p>
    <w:p w:rsidR="00000000" w:rsidDel="00000000" w:rsidP="00000000" w:rsidRDefault="00000000" w:rsidRPr="00000000" w14:paraId="0000008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Confidence score (%)</w:t>
      </w:r>
    </w:p>
    <w:p w:rsidR="00000000" w:rsidDel="00000000" w:rsidP="00000000" w:rsidRDefault="00000000" w:rsidRPr="00000000" w14:paraId="0000008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Disease description panel</w:t>
      </w:r>
    </w:p>
    <w:p w:rsidR="00000000" w:rsidDel="00000000" w:rsidP="00000000" w:rsidRDefault="00000000" w:rsidRPr="00000000" w14:paraId="0000008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Severity indicator (color-coded)</w:t>
      </w:r>
    </w:p>
    <w:p w:rsidR="00000000" w:rsidDel="00000000" w:rsidP="00000000" w:rsidRDefault="00000000" w:rsidRPr="00000000" w14:paraId="0000008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History of predictions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Batch image upload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c66dnxhmwlb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Conclusion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wireframe document captures the </w:t>
      </w:r>
      <w:r w:rsidDel="00000000" w:rsidR="00000000" w:rsidRPr="00000000">
        <w:rPr>
          <w:b w:val="1"/>
          <w:bCs w:val="1"/>
          <w:rtl w:val="0"/>
        </w:rPr>
        <w:t xml:space="preserve">final, implemented UI</w:t>
      </w:r>
      <w:r w:rsidDel="00000000" w:rsidR="00000000" w:rsidRPr="00000000">
        <w:rPr>
          <w:rtl w:val="0"/>
        </w:rPr>
        <w:t xml:space="preserve"> of the Chicken Disease Detection System.</w:t>
        <w:br w:type="textWrapping"/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