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DATA-BIAS-01 — Bias Detection in Training Data</w:t>
      </w:r>
    </w:p>
    <w:p>
      <w:pPr>
        <w:spacing w:after="120"/>
      </w:pPr>
      <w:r>
        <w:rPr>
          <w:rFonts w:ascii="Arial" w:cs="Arial" w:eastAsia="Arial" w:hAnsi="Arial"/>
          <w:color w:val="666666"/>
          <w:sz w:val="17"/>
          <w:szCs w:val="17"/>
        </w:rPr>
        <w:t xml:space="preserve">Category: AI Data Management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10(2)(f): Data sets shall be examined in view of possible biases that are likely to affect the health and safety of persons, have a negative impact on fundamental rights, or lead to discrimination prohibited under Union law</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MEASURE.2.11: Evaluate fairness and bias as identified in the MAP function across demographic groups and deployment contexts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Clause A.7.4: Consider impact of bias in data on AI system performance, fairness, and intended outcomes</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implement systematic bias detection processes for all training data sets, including bias taxonomy application, demographic distribution analysis, historical bias identification, protected attribute analysis, and documented assessment reports with remediation recommendations aligned with fairness objectives defined in the MAP function.</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Data and Model Lineage</w:t>
      </w:r>
    </w:p>
    <w:p>
      <w:pPr>
        <w:spacing w:after="60" w:line="270"/>
      </w:pPr>
      <w:r>
        <w:rPr>
          <w:rFonts w:ascii="Arial" w:cs="Arial" w:eastAsia="Arial" w:hAnsi="Arial"/>
          <w:sz w:val="17"/>
          <w:szCs w:val="17"/>
        </w:rPr>
        <w:t xml:space="preserve">Complete this section to document the data sources, model versions, and processing pipeline for traceability and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Field</w:t>
            </w:r>
          </w:p>
        </w:tc>
        <w:tc>
          <w:tcPr>
            <w:tcW w:type="dxa" w:w="6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Value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location of source data]</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Dataset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[Version identifier and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Model Name /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[Model identifier, version, and training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Pipeline Reference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[CI/CD pipeline or workflow identifier]</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Upstream Dependencies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any upstream models, datasets, or APIs this depends 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Processing Steps Applied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transformations, cleaning, augmentation applied]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Lineage Verified By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verification]</w:t>
            </w:r>
          </w:p>
        </w:tc>
      </w:tr>
    </w:tbl>
    <w:p>
      <w:pPr>
        <w:pageBreakBefore/>
      </w:pPr>
      <w:r>
        <w:t xml:space="preserve"/>
      </w:r>
    </w:p>
    <w:p>
      <w:pPr>
        <w:spacing w:after="100" w:before="300"/>
      </w:pPr>
      <w:r>
        <w:rPr>
          <w:rFonts w:ascii="Arial" w:cs="Arial" w:eastAsia="Arial" w:hAnsi="Arial"/>
          <w:b/>
          <w:bCs/>
          <w:color w:val="1B3A5C"/>
          <w:sz w:val="24"/>
          <w:szCs w:val="24"/>
        </w:rPr>
        <w:t xml:space="preserve">Section 1: Training Data Bias Assessment Report</w:t>
      </w:r>
    </w:p>
    <w:p>
      <w:pPr>
        <w:spacing w:after="60" w:line="270"/>
      </w:pPr>
      <w:r>
        <w:rPr>
          <w:rFonts w:ascii="Arial" w:cs="Arial" w:eastAsia="Arial" w:hAnsi="Arial"/>
          <w:sz w:val="17"/>
          <w:szCs w:val="17"/>
        </w:rPr>
        <w:t xml:space="preserve">This section addresses: Training Data Bias Assessment Report documenting comprehensive bias analysis results, identified biases, severity ratings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test results from your testing tool showing metrics, pass/fail status, and date of execution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Bias Taxonomy Applied to Dataset</w:t>
      </w:r>
    </w:p>
    <w:p>
      <w:pPr>
        <w:spacing w:after="60" w:line="270"/>
      </w:pPr>
      <w:r>
        <w:rPr>
          <w:rFonts w:ascii="Arial" w:cs="Arial" w:eastAsia="Arial" w:hAnsi="Arial"/>
          <w:sz w:val="17"/>
          <w:szCs w:val="17"/>
        </w:rPr>
        <w:t xml:space="preserve">This section addresses: Bias Taxonomy Applied to Dataset mapping recognized bias types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test results from your testing tool showing metrics, pass/fail status, and date of execution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Demographic Distribution Analysis</w:t>
      </w:r>
    </w:p>
    <w:p>
      <w:pPr>
        <w:spacing w:after="60" w:line="270"/>
      </w:pPr>
      <w:r>
        <w:rPr>
          <w:rFonts w:ascii="Arial" w:cs="Arial" w:eastAsia="Arial" w:hAnsi="Arial"/>
          <w:sz w:val="17"/>
          <w:szCs w:val="17"/>
        </w:rPr>
        <w:t xml:space="preserve">This section addresses: Demographic Distribution Analysis comparing data set demographic distributions against target population and identifying</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test results from your testing tool showing metrics, pass/fail status, and date of execution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Historical Bias Identification</w:t>
      </w:r>
    </w:p>
    <w:p>
      <w:pPr>
        <w:spacing w:after="60" w:line="270"/>
      </w:pPr>
      <w:r>
        <w:rPr>
          <w:rFonts w:ascii="Arial" w:cs="Arial" w:eastAsia="Arial" w:hAnsi="Arial"/>
          <w:sz w:val="17"/>
          <w:szCs w:val="17"/>
        </w:rPr>
        <w:t xml:space="preserve">This section addresses: Historical Bias Identification documenting known historical biases embedded in data sources and assessing their propagation risk to model outputs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test results from your testing tool showing metrics, pass/fail status, and date of execution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Protected Attribute Analysis</w:t>
      </w:r>
    </w:p>
    <w:p>
      <w:pPr>
        <w:spacing w:after="60" w:line="270"/>
      </w:pPr>
      <w:r>
        <w:rPr>
          <w:rFonts w:ascii="Arial" w:cs="Arial" w:eastAsia="Arial" w:hAnsi="Arial"/>
          <w:sz w:val="17"/>
          <w:szCs w:val="17"/>
        </w:rPr>
        <w:t xml:space="preserve">This section addresses: Protected Attribute Analysis examining correlations between protected attributes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test results from your testing tool showing metrics, pass/fail status, and date of execution</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Training Data Bias Assessment Report</w:t>
      </w:r>
    </w:p>
    <w:p>
      <w:pPr>
        <w:spacing w:after="40"/>
      </w:pPr>
      <w:r>
        <w:rPr>
          <w:rFonts w:ascii="Arial" w:cs="Arial" w:eastAsia="Arial" w:hAnsi="Arial"/>
          <w:sz w:val="17"/>
          <w:szCs w:val="17"/>
        </w:rPr>
        <w:t xml:space="preserve">☐  Bias Taxonomy Applied to Dataset</w:t>
      </w:r>
    </w:p>
    <w:p>
      <w:pPr>
        <w:spacing w:after="40"/>
      </w:pPr>
      <w:r>
        <w:rPr>
          <w:rFonts w:ascii="Arial" w:cs="Arial" w:eastAsia="Arial" w:hAnsi="Arial"/>
          <w:sz w:val="17"/>
          <w:szCs w:val="17"/>
        </w:rPr>
        <w:t xml:space="preserve">☐  Demographic Distribution Analysis</w:t>
      </w:r>
    </w:p>
    <w:p>
      <w:pPr>
        <w:spacing w:after="40"/>
      </w:pPr>
      <w:r>
        <w:rPr>
          <w:rFonts w:ascii="Arial" w:cs="Arial" w:eastAsia="Arial" w:hAnsi="Arial"/>
          <w:sz w:val="17"/>
          <w:szCs w:val="17"/>
        </w:rPr>
        <w:t xml:space="preserve">☐  Historical Bias Identification</w:t>
      </w:r>
    </w:p>
    <w:p>
      <w:pPr>
        <w:spacing w:after="40"/>
      </w:pPr>
      <w:r>
        <w:rPr>
          <w:rFonts w:ascii="Arial" w:cs="Arial" w:eastAsia="Arial" w:hAnsi="Arial"/>
          <w:sz w:val="17"/>
          <w:szCs w:val="17"/>
        </w:rPr>
        <w:t xml:space="preserve">☐  Protected Attribute Analysis</w:t>
      </w:r>
    </w:p>
    <w:p>
      <w:pPr>
        <w:spacing w:after="40"/>
      </w:pPr>
      <w:r>
        <w:rPr>
          <w:rFonts w:ascii="Arial" w:cs="Arial" w:eastAsia="Arial" w:hAnsi="Arial"/>
          <w:sz w:val="17"/>
          <w:szCs w:val="17"/>
        </w:rPr>
        <w:t xml:space="preserve">☐  Screenshot evidence inserted in relevant sections above (with visible date/timestamp)</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DATA-BIAS-02</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Bias Mitigation Measures for Data</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DATA-QUAL-02</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Data Quality Assessment and Measurement</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DATA-REP-01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Data Representativeness Assessment</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FAIR-ALG-01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Algorithmic Bias Testing</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DATA-BIAS-01: Bias Detection in Training Data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2026-05-29T01:37:58.014Z</dcterms:created>
  <dcterms:modified xsi:type="dcterms:W3CDTF">2026-05-29T01:37:58.014Z</dcterms:modified>
</cp:coreProperties>
</file>

<file path=docProps/custom.xml><?xml version="1.0" encoding="utf-8"?>
<Properties xmlns="http://schemas.openxmlformats.org/officeDocument/2006/custom-properties" xmlns:vt="http://schemas.openxmlformats.org/officeDocument/2006/docPropsVTypes"/>
</file>