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OPS-MGMT-01 — Management Review Process</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Supports overall operational monitoring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GOVERN.1.5: Ongoing monitoring and periodic review of the risk management process and its outcomes are planned and organizational roles and responsibilities are clearly defined including for engagement with interested parties; MANAGE.4.2: Measurable activities for continual improvement are integrated into AI system updates and include regular engagement with interested AI actors including affected communities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9.3.1: Top management shall review the organization's AI management system at planned intervals to ensure its continuing suitability, adequacy, and effectiveness; Clause 9.3.2: Management review shall be planned and carried out taking into consideration the status of actions from previous reviews, changes in external and internal issues, information on AI management system performance, and results of risk assessment; Clause 9.3.3: Outputs of the management review shall include decisions related to continual improvement opportunities and any need for changes to the AI management system</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ensure that top management reviews the AI management system at planned intervals to assess its continuing suitability, adequacy, and effectiveness, considering the status of actions from previous reviews, changes in the external and internal context, AI system performance and monitoring data, audit findings, nonconformities and corrective actions, and stakeholder feedback, producing documented decisions and actions for continual improvement.</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Management Review Procedure</w:t>
      </w:r>
    </w:p>
    <w:p>
      <w:pPr>
        <w:spacing w:after="60" w:line="270"/>
      </w:pPr>
      <w:r>
        <w:rPr>
          <w:rFonts w:ascii="Arial" w:cs="Arial" w:eastAsia="Arial" w:hAnsi="Arial"/>
          <w:sz w:val="17"/>
          <w:szCs w:val="17"/>
        </w:rPr>
        <w:t xml:space="preserve">This section addresses: Management Review Procedure defining the process for conducting top management reviews of the AI management system including review frequency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 Management Review Agenda</w:t>
      </w:r>
    </w:p>
    <w:p>
      <w:pPr>
        <w:spacing w:after="60" w:line="270"/>
      </w:pPr>
      <w:r>
        <w:rPr>
          <w:rFonts w:ascii="Arial" w:cs="Arial" w:eastAsia="Arial" w:hAnsi="Arial"/>
          <w:sz w:val="17"/>
          <w:szCs w:val="17"/>
        </w:rPr>
        <w:t xml:space="preserve">This section addresses: Management Review Agenda providing a standardized agenda template covering all required input topics including status of previous review actions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Meeting Minutes</w:t>
      </w:r>
    </w:p>
    <w:p>
      <w:pPr>
        <w:spacing w:after="60" w:line="270"/>
      </w:pPr>
      <w:r>
        <w:rPr>
          <w:rFonts w:ascii="Arial" w:cs="Arial" w:eastAsia="Arial" w:hAnsi="Arial"/>
          <w:sz w:val="17"/>
          <w:szCs w:val="17"/>
        </w:rPr>
        <w:t xml:space="preserve">This section addresses: Meeting Minutes documenting the conduct of each management review including attendance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Management Review Output Report summarizing the formal decisions and actions resulting from each review</w:t>
      </w:r>
    </w:p>
    <w:p>
      <w:pPr>
        <w:spacing w:after="60" w:line="270"/>
      </w:pPr>
      <w:r>
        <w:rPr>
          <w:rFonts w:ascii="Arial" w:cs="Arial" w:eastAsia="Arial" w:hAnsi="Arial"/>
          <w:sz w:val="17"/>
          <w:szCs w:val="17"/>
        </w:rPr>
        <w:t xml:space="preserve">This section addresses: Management Review Output Report summarizing the formal decisions and actions resulting from each review including decisions related to continual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 Action Items Tracker monitoring the implementation of all management review output actions</w:t>
      </w:r>
    </w:p>
    <w:p>
      <w:pPr>
        <w:spacing w:after="60" w:line="270"/>
      </w:pPr>
      <w:r>
        <w:rPr>
          <w:rFonts w:ascii="Arial" w:cs="Arial" w:eastAsia="Arial" w:hAnsi="Arial"/>
          <w:sz w:val="17"/>
          <w:szCs w:val="17"/>
        </w:rPr>
        <w:t xml:space="preserve">This section addresses: Action Items Tracker monitoring the implementation of all management review output actions including action description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Management Review Procedure</w:t>
      </w:r>
    </w:p>
    <w:p>
      <w:pPr>
        <w:spacing w:after="40"/>
      </w:pPr>
      <w:r>
        <w:rPr>
          <w:rFonts w:ascii="Arial" w:cs="Arial" w:eastAsia="Arial" w:hAnsi="Arial"/>
          <w:sz w:val="17"/>
          <w:szCs w:val="17"/>
        </w:rPr>
        <w:t xml:space="preserve">☐  Management Review Agenda</w:t>
      </w:r>
    </w:p>
    <w:p>
      <w:pPr>
        <w:spacing w:after="40"/>
      </w:pPr>
      <w:r>
        <w:rPr>
          <w:rFonts w:ascii="Arial" w:cs="Arial" w:eastAsia="Arial" w:hAnsi="Arial"/>
          <w:sz w:val="17"/>
          <w:szCs w:val="17"/>
        </w:rPr>
        <w:t xml:space="preserve">☐  Meeting Minutes</w:t>
      </w:r>
    </w:p>
    <w:p>
      <w:pPr>
        <w:spacing w:after="40"/>
      </w:pPr>
      <w:r>
        <w:rPr>
          <w:rFonts w:ascii="Arial" w:cs="Arial" w:eastAsia="Arial" w:hAnsi="Arial"/>
          <w:sz w:val="17"/>
          <w:szCs w:val="17"/>
        </w:rPr>
        <w:t xml:space="preserve">☐  Management Review Output Report</w:t>
      </w:r>
    </w:p>
    <w:p>
      <w:pPr>
        <w:spacing w:after="40"/>
      </w:pPr>
      <w:r>
        <w:rPr>
          <w:rFonts w:ascii="Arial" w:cs="Arial" w:eastAsia="Arial" w:hAnsi="Arial"/>
          <w:sz w:val="17"/>
          <w:szCs w:val="17"/>
        </w:rPr>
        <w:t xml:space="preserve">☐  Action Items Tracker</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GOV-POL-03</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Policy Review and Update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RISK-MON-01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Monitoring and Review</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OPS-IMPROVE-01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Continual Improvement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OPS-MGMT-01: Management Review Process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2026-05-29T01:38:00.832Z</dcterms:created>
  <dcterms:modified xsi:type="dcterms:W3CDTF">2026-05-29T01:38:00.832Z</dcterms:modified>
</cp:coreProperties>
</file>

<file path=docProps/custom.xml><?xml version="1.0" encoding="utf-8"?>
<Properties xmlns="http://schemas.openxmlformats.org/officeDocument/2006/custom-properties" xmlns:vt="http://schemas.openxmlformats.org/officeDocument/2006/docPropsVTypes"/>
</file>