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sz w:val="24"/>
          <w:szCs w:val="24"/>
        </w:rPr>
        <w:id w:val="147887102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80A423C" w14:textId="77777777" w:rsidR="00636507" w:rsidRPr="00F639C0" w:rsidRDefault="00636507" w:rsidP="004A20D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C9BCD71" w14:textId="77777777" w:rsidR="00636507" w:rsidRPr="00636507" w:rsidRDefault="00636507" w:rsidP="004A20D9">
          <w:pPr>
            <w:pStyle w:val="NoSpacing"/>
            <w:spacing w:before="40" w:after="560" w:line="360" w:lineRule="auto"/>
            <w:jc w:val="center"/>
          </w:pPr>
          <w:r w:rsidRPr="00F639C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9AA0C" wp14:editId="5C3D7502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228600</wp:posOffset>
                    </wp:positionV>
                    <wp:extent cx="590550" cy="980440"/>
                    <wp:effectExtent l="0" t="0" r="0" b="5080"/>
                    <wp:wrapSquare wrapText="bothSides"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1724061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B67117" w14:textId="77777777" w:rsidR="00636507" w:rsidRDefault="00636507" w:rsidP="0063650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39AA0C" id="Rectangle 132" o:spid="_x0000_s1026" style="position:absolute;left:0;text-align:left;margin-left:421.5pt;margin-top:18pt;width:46.5pt;height:77.2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1724061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B67117" w14:textId="77777777" w:rsidR="00636507" w:rsidRDefault="00636507" w:rsidP="0063650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</w:p>
        <w:p w14:paraId="70253320" w14:textId="77777777" w:rsidR="00636507" w:rsidRPr="00636507" w:rsidRDefault="00636507" w:rsidP="004A20D9">
          <w:pPr>
            <w:spacing w:line="360" w:lineRule="auto"/>
          </w:pPr>
        </w:p>
        <w:p w14:paraId="5E2752FA" w14:textId="77777777" w:rsidR="00636507" w:rsidRPr="00F639C0" w:rsidRDefault="00636507" w:rsidP="004A20D9">
          <w:pPr>
            <w:pStyle w:val="NoSpacing"/>
            <w:spacing w:before="40" w:after="560" w:line="360" w:lineRule="auto"/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tab/>
          </w:r>
        </w:p>
      </w:sdtContent>
    </w:sdt>
    <w:p w14:paraId="25A72081" w14:textId="77777777" w:rsidR="00636507" w:rsidRDefault="00636507" w:rsidP="004A20D9">
      <w:pPr>
        <w:spacing w:line="360" w:lineRule="auto"/>
      </w:pPr>
      <w:r w:rsidRPr="00F639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82880" distR="182880" simplePos="0" relativeHeight="251662336" behindDoc="0" locked="0" layoutInCell="1" allowOverlap="1" wp14:anchorId="3CBEC816" wp14:editId="7E0EBF37">
                <wp:simplePos x="0" y="0"/>
                <wp:positionH relativeFrom="margin">
                  <wp:posOffset>334645</wp:posOffset>
                </wp:positionH>
                <wp:positionV relativeFrom="page">
                  <wp:posOffset>3403600</wp:posOffset>
                </wp:positionV>
                <wp:extent cx="5177790" cy="1356995"/>
                <wp:effectExtent l="0" t="0" r="381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13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0875" w14:textId="77777777" w:rsidR="00636507" w:rsidRPr="000B7275" w:rsidRDefault="004A20D9" w:rsidP="00636507">
                            <w:pPr>
                              <w:pStyle w:val="NoSpacing"/>
                              <w:spacing w:before="40" w:after="560" w:line="216" w:lineRule="auto"/>
                              <w:jc w:val="center"/>
                              <w:rPr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97794867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507">
                                  <w:rPr>
                                    <w:b/>
                                    <w:bC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Methodology for Database Discovery Tool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46108618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08D5F06" w14:textId="77777777" w:rsidR="00636507" w:rsidRPr="00F639C0" w:rsidRDefault="00636507" w:rsidP="0063650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EC8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6.35pt;margin-top:268pt;width:407.7pt;height:106.85pt;z-index:25166233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" filled="f" stroked="f" strokeweight=".5pt">
                <v:textbox inset="0,0,0,0">
                  <w:txbxContent>
                    <w:p w14:paraId="496C0875" w14:textId="77777777" w:rsidR="00636507" w:rsidRPr="000B7275" w:rsidRDefault="004A20D9" w:rsidP="00636507">
                      <w:pPr>
                        <w:pStyle w:val="NoSpacing"/>
                        <w:spacing w:before="40" w:after="560" w:line="216" w:lineRule="auto"/>
                        <w:jc w:val="center"/>
                        <w:rPr>
                          <w:b/>
                          <w:bCs/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97794867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36507">
                            <w:rPr>
                              <w:b/>
                              <w:bCs/>
                              <w:color w:val="5B9BD5" w:themeColor="accent1"/>
                              <w:sz w:val="72"/>
                              <w:szCs w:val="72"/>
                            </w:rPr>
                            <w:t>Methodology for Database Discovery Tool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46108618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08D5F06" w14:textId="77777777" w:rsidR="00636507" w:rsidRPr="00F639C0" w:rsidRDefault="00636507" w:rsidP="0063650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96CCFB" w14:textId="77777777" w:rsidR="00636507" w:rsidRPr="00636507" w:rsidRDefault="00636507" w:rsidP="004A20D9">
      <w:pPr>
        <w:spacing w:line="360" w:lineRule="auto"/>
      </w:pPr>
    </w:p>
    <w:p w14:paraId="0F42840A" w14:textId="77777777" w:rsidR="00636507" w:rsidRPr="00636507" w:rsidRDefault="00636507" w:rsidP="004A20D9">
      <w:pPr>
        <w:spacing w:line="360" w:lineRule="auto"/>
      </w:pPr>
    </w:p>
    <w:p w14:paraId="05D038B8" w14:textId="77777777" w:rsidR="00636507" w:rsidRPr="00636507" w:rsidRDefault="00636507" w:rsidP="004A20D9">
      <w:pPr>
        <w:spacing w:line="360" w:lineRule="auto"/>
      </w:pPr>
    </w:p>
    <w:p w14:paraId="201CB074" w14:textId="77777777" w:rsidR="00636507" w:rsidRPr="00636507" w:rsidRDefault="00636507" w:rsidP="004A20D9">
      <w:pPr>
        <w:spacing w:line="360" w:lineRule="auto"/>
      </w:pPr>
    </w:p>
    <w:p w14:paraId="07AA222B" w14:textId="77777777" w:rsidR="00636507" w:rsidRPr="00636507" w:rsidRDefault="00636507" w:rsidP="004A20D9">
      <w:pPr>
        <w:spacing w:line="360" w:lineRule="auto"/>
      </w:pPr>
    </w:p>
    <w:p w14:paraId="24ED7ECD" w14:textId="77777777" w:rsidR="00636507" w:rsidRPr="00636507" w:rsidRDefault="00636507" w:rsidP="004A20D9">
      <w:pPr>
        <w:spacing w:line="360" w:lineRule="auto"/>
      </w:pPr>
    </w:p>
    <w:p w14:paraId="46263445" w14:textId="77777777" w:rsidR="00636507" w:rsidRPr="00636507" w:rsidRDefault="00636507" w:rsidP="004A20D9">
      <w:pPr>
        <w:spacing w:line="360" w:lineRule="auto"/>
      </w:pPr>
    </w:p>
    <w:p w14:paraId="42B024F1" w14:textId="77777777" w:rsidR="00636507" w:rsidRPr="00636507" w:rsidRDefault="00636507" w:rsidP="004A20D9">
      <w:pPr>
        <w:spacing w:line="360" w:lineRule="auto"/>
      </w:pPr>
    </w:p>
    <w:p w14:paraId="7A85FE46" w14:textId="77777777" w:rsidR="00636507" w:rsidRPr="00636507" w:rsidRDefault="00636507" w:rsidP="004A20D9">
      <w:pPr>
        <w:spacing w:line="360" w:lineRule="auto"/>
      </w:pPr>
    </w:p>
    <w:p w14:paraId="0178C3A3" w14:textId="77777777" w:rsidR="00636507" w:rsidRPr="00636507" w:rsidRDefault="00636507" w:rsidP="004A20D9">
      <w:pPr>
        <w:spacing w:line="360" w:lineRule="auto"/>
      </w:pPr>
    </w:p>
    <w:p w14:paraId="10F5EF9A" w14:textId="77777777" w:rsidR="00636507" w:rsidRPr="00636507" w:rsidRDefault="00636507" w:rsidP="004A20D9">
      <w:pPr>
        <w:spacing w:line="360" w:lineRule="auto"/>
      </w:pPr>
    </w:p>
    <w:p w14:paraId="45F5A0F1" w14:textId="77777777" w:rsidR="00636507" w:rsidRPr="00636507" w:rsidRDefault="00636507" w:rsidP="004A20D9">
      <w:pPr>
        <w:spacing w:line="360" w:lineRule="auto"/>
      </w:pPr>
    </w:p>
    <w:p w14:paraId="7B2C1327" w14:textId="77777777" w:rsidR="00636507" w:rsidRPr="00636507" w:rsidRDefault="00636507" w:rsidP="004A20D9">
      <w:pPr>
        <w:spacing w:line="360" w:lineRule="auto"/>
      </w:pPr>
    </w:p>
    <w:p w14:paraId="64E7C058" w14:textId="77777777" w:rsidR="00636507" w:rsidRDefault="00636507" w:rsidP="004A20D9">
      <w:pPr>
        <w:spacing w:line="360" w:lineRule="auto"/>
      </w:pPr>
    </w:p>
    <w:p w14:paraId="29CACF81" w14:textId="77777777" w:rsidR="0067227B" w:rsidRDefault="00636507" w:rsidP="004A20D9">
      <w:pPr>
        <w:tabs>
          <w:tab w:val="left" w:pos="1953"/>
        </w:tabs>
        <w:spacing w:line="360" w:lineRule="auto"/>
      </w:pPr>
      <w:r>
        <w:tab/>
      </w:r>
    </w:p>
    <w:p w14:paraId="6487520A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36634318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1911B40E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573549BD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325AAA88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5B4CF933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3300F28B" w14:textId="77777777" w:rsidR="00636507" w:rsidRDefault="00636507" w:rsidP="004A20D9">
      <w:pPr>
        <w:tabs>
          <w:tab w:val="left" w:pos="1953"/>
        </w:tabs>
        <w:spacing w:line="360" w:lineRule="auto"/>
      </w:pPr>
    </w:p>
    <w:p w14:paraId="4665903E" w14:textId="77777777" w:rsidR="00611F7E" w:rsidRDefault="00611F7E" w:rsidP="004A20D9">
      <w:pPr>
        <w:tabs>
          <w:tab w:val="left" w:pos="1953"/>
        </w:tabs>
        <w:spacing w:line="360" w:lineRule="auto"/>
      </w:pPr>
      <w:r w:rsidRPr="00611F7E">
        <w:rPr>
          <w:noProof/>
        </w:rPr>
        <w:drawing>
          <wp:inline distT="0" distB="0" distL="0" distR="0" wp14:anchorId="16CAAF46" wp14:editId="78B2C181">
            <wp:extent cx="5943600" cy="284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AE2" w14:textId="77777777" w:rsidR="00611F7E" w:rsidRDefault="00611F7E" w:rsidP="004A20D9">
      <w:pPr>
        <w:tabs>
          <w:tab w:val="left" w:pos="1953"/>
        </w:tabs>
        <w:spacing w:line="360" w:lineRule="auto"/>
      </w:pPr>
      <w:r>
        <w:tab/>
      </w:r>
    </w:p>
    <w:p w14:paraId="6D85FA34" w14:textId="77777777" w:rsidR="00096D99" w:rsidRPr="00DF76FD" w:rsidRDefault="00611F7E" w:rsidP="004A20D9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639C0">
        <w:rPr>
          <w:rFonts w:ascii="Times New Roman" w:hAnsi="Times New Roman" w:cs="Times New Roman"/>
          <w:b/>
          <w:bCs/>
          <w:sz w:val="24"/>
          <w:szCs w:val="24"/>
        </w:rPr>
        <w:t>Figure: Workflow</w:t>
      </w:r>
    </w:p>
    <w:p w14:paraId="47DC8F62" w14:textId="77777777" w:rsidR="00096D99" w:rsidRPr="003C5A56" w:rsidRDefault="00096D99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</w:p>
    <w:p w14:paraId="73756B0E" w14:textId="77777777" w:rsidR="00D02D6C" w:rsidRPr="000B7275" w:rsidRDefault="00D02D6C" w:rsidP="004A20D9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r w:rsidRPr="000B7275">
        <w:rPr>
          <w:rFonts w:ascii="Times New Roman" w:hAnsi="Times New Roman" w:cs="Times New Roman"/>
          <w:b/>
          <w:bCs/>
        </w:rPr>
        <w:t>Step by Step Execution</w:t>
      </w:r>
    </w:p>
    <w:p w14:paraId="7A98EAB9" w14:textId="77777777" w:rsidR="005C133D" w:rsidRDefault="005C133D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</w:p>
    <w:p w14:paraId="5771B81D" w14:textId="77777777" w:rsidR="003C5A56" w:rsidRPr="004A20D9" w:rsidRDefault="00D02D6C" w:rsidP="004A20D9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D9">
        <w:rPr>
          <w:rFonts w:ascii="Times New Roman" w:hAnsi="Times New Roman" w:cs="Times New Roman"/>
          <w:b/>
          <w:i/>
          <w:sz w:val="28"/>
          <w:szCs w:val="28"/>
        </w:rPr>
        <w:t>Step 1</w:t>
      </w:r>
      <w:r w:rsidRPr="004A20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133D" w:rsidRPr="004A20D9">
        <w:rPr>
          <w:rFonts w:ascii="Times New Roman" w:hAnsi="Times New Roman" w:cs="Times New Roman"/>
          <w:b/>
          <w:sz w:val="28"/>
          <w:szCs w:val="28"/>
        </w:rPr>
        <w:t>Database Support</w:t>
      </w:r>
    </w:p>
    <w:p w14:paraId="40B10295" w14:textId="77777777" w:rsidR="005C133D" w:rsidRDefault="00D02D6C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step </w:t>
      </w:r>
      <w:r w:rsidR="00FB657E">
        <w:rPr>
          <w:rFonts w:cstheme="minorHAnsi"/>
          <w:sz w:val="24"/>
          <w:szCs w:val="24"/>
        </w:rPr>
        <w:t xml:space="preserve">we </w:t>
      </w:r>
      <w:r w:rsidR="006F629B">
        <w:rPr>
          <w:rFonts w:cstheme="minorHAnsi"/>
          <w:sz w:val="24"/>
          <w:szCs w:val="24"/>
        </w:rPr>
        <w:t xml:space="preserve">communicate </w:t>
      </w:r>
      <w:r w:rsidR="006F629B" w:rsidRPr="00D02D6C">
        <w:rPr>
          <w:rFonts w:cstheme="minorHAnsi"/>
          <w:sz w:val="24"/>
          <w:szCs w:val="24"/>
        </w:rPr>
        <w:t>with</w:t>
      </w:r>
      <w:r w:rsidRPr="00D02D6C">
        <w:rPr>
          <w:rFonts w:cstheme="minorHAnsi"/>
          <w:sz w:val="24"/>
          <w:szCs w:val="24"/>
        </w:rPr>
        <w:t xml:space="preserve"> different types of databases, like SQL and Oracle</w:t>
      </w:r>
      <w:r w:rsidR="006F629B">
        <w:t xml:space="preserve">. </w:t>
      </w:r>
      <w:r w:rsidR="006F629B" w:rsidRPr="006F629B">
        <w:rPr>
          <w:rFonts w:cstheme="minorHAnsi"/>
          <w:sz w:val="24"/>
          <w:szCs w:val="24"/>
        </w:rPr>
        <w:t>This</w:t>
      </w:r>
      <w:r w:rsidR="00DF76FD">
        <w:rPr>
          <w:rFonts w:cstheme="minorHAnsi"/>
          <w:sz w:val="24"/>
          <w:szCs w:val="24"/>
        </w:rPr>
        <w:t xml:space="preserve"> means it can connect </w:t>
      </w:r>
      <w:r w:rsidR="006F629B" w:rsidRPr="006F629B">
        <w:rPr>
          <w:rFonts w:cstheme="minorHAnsi"/>
          <w:sz w:val="24"/>
          <w:szCs w:val="24"/>
        </w:rPr>
        <w:t>and retrieve information from a variety of database systems</w:t>
      </w:r>
      <w:r w:rsidR="006F629B">
        <w:rPr>
          <w:rFonts w:cstheme="minorHAnsi"/>
          <w:sz w:val="24"/>
          <w:szCs w:val="24"/>
        </w:rPr>
        <w:t xml:space="preserve"> using Python</w:t>
      </w:r>
      <w:r w:rsidR="00DF76FD">
        <w:rPr>
          <w:rFonts w:cstheme="minorHAnsi"/>
          <w:sz w:val="24"/>
          <w:szCs w:val="24"/>
        </w:rPr>
        <w:t xml:space="preserve">, </w:t>
      </w:r>
      <w:r w:rsidR="006F629B" w:rsidRPr="006F629B">
        <w:rPr>
          <w:rFonts w:cstheme="minorHAnsi"/>
          <w:sz w:val="24"/>
          <w:szCs w:val="24"/>
        </w:rPr>
        <w:t>providing users with</w:t>
      </w:r>
      <w:r w:rsidR="00DF76FD">
        <w:rPr>
          <w:rFonts w:cstheme="minorHAnsi"/>
          <w:sz w:val="24"/>
          <w:szCs w:val="24"/>
        </w:rPr>
        <w:t xml:space="preserve"> more</w:t>
      </w:r>
      <w:r w:rsidR="006F629B" w:rsidRPr="006F629B">
        <w:rPr>
          <w:rFonts w:cstheme="minorHAnsi"/>
          <w:sz w:val="24"/>
          <w:szCs w:val="24"/>
        </w:rPr>
        <w:t xml:space="preserve"> flexibility and compatibility across various </w:t>
      </w:r>
      <w:r w:rsidR="00DF76FD">
        <w:rPr>
          <w:rFonts w:cstheme="minorHAnsi"/>
          <w:sz w:val="24"/>
          <w:szCs w:val="24"/>
        </w:rPr>
        <w:t xml:space="preserve">database </w:t>
      </w:r>
      <w:r w:rsidR="006F629B" w:rsidRPr="006F629B">
        <w:rPr>
          <w:rFonts w:cstheme="minorHAnsi"/>
          <w:sz w:val="24"/>
          <w:szCs w:val="24"/>
        </w:rPr>
        <w:t>environments</w:t>
      </w:r>
      <w:r w:rsidR="006F629B">
        <w:rPr>
          <w:rFonts w:cstheme="minorHAnsi"/>
          <w:sz w:val="24"/>
          <w:szCs w:val="24"/>
        </w:rPr>
        <w:t>.</w:t>
      </w:r>
    </w:p>
    <w:p w14:paraId="61BCE3FF" w14:textId="77777777" w:rsidR="00D02D6C" w:rsidRDefault="00D02D6C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</w:p>
    <w:p w14:paraId="26838D9F" w14:textId="77777777" w:rsidR="003C5A56" w:rsidRPr="004A20D9" w:rsidRDefault="00D02D6C" w:rsidP="004A20D9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D9">
        <w:rPr>
          <w:rFonts w:ascii="Times New Roman" w:hAnsi="Times New Roman" w:cs="Times New Roman"/>
          <w:b/>
          <w:i/>
          <w:sz w:val="28"/>
          <w:szCs w:val="28"/>
        </w:rPr>
        <w:t>Step 2</w:t>
      </w:r>
      <w:r w:rsidRPr="004A20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133D" w:rsidRPr="004A20D9">
        <w:rPr>
          <w:rFonts w:ascii="Times New Roman" w:hAnsi="Times New Roman" w:cs="Times New Roman"/>
          <w:b/>
          <w:sz w:val="28"/>
          <w:szCs w:val="28"/>
        </w:rPr>
        <w:t>Data Extraction</w:t>
      </w:r>
    </w:p>
    <w:p w14:paraId="1FDCDA64" w14:textId="73F89BBC" w:rsidR="00F03856" w:rsidRDefault="006F629B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step we </w:t>
      </w:r>
      <w:r w:rsidR="00EE0465">
        <w:rPr>
          <w:rFonts w:cstheme="minorHAnsi"/>
          <w:sz w:val="24"/>
          <w:szCs w:val="24"/>
        </w:rPr>
        <w:t xml:space="preserve">are </w:t>
      </w:r>
      <w:r>
        <w:rPr>
          <w:rFonts w:cstheme="minorHAnsi"/>
          <w:sz w:val="24"/>
          <w:szCs w:val="24"/>
        </w:rPr>
        <w:t xml:space="preserve">using python </w:t>
      </w:r>
      <w:r w:rsidR="00F03856">
        <w:rPr>
          <w:rFonts w:cstheme="minorHAnsi"/>
          <w:sz w:val="24"/>
          <w:szCs w:val="24"/>
        </w:rPr>
        <w:t>for our</w:t>
      </w:r>
      <w:r w:rsidR="00F03856" w:rsidRPr="00F03856">
        <w:rPr>
          <w:rFonts w:cstheme="minorHAnsi"/>
          <w:sz w:val="24"/>
          <w:szCs w:val="24"/>
        </w:rPr>
        <w:t xml:space="preserve"> Extract, Transform, Load (ETL) processes</w:t>
      </w:r>
      <w:r w:rsidR="00F03856">
        <w:rPr>
          <w:rFonts w:cstheme="minorHAnsi"/>
          <w:sz w:val="24"/>
          <w:szCs w:val="24"/>
        </w:rPr>
        <w:t xml:space="preserve"> t</w:t>
      </w:r>
      <w:r w:rsidR="00F03856" w:rsidRPr="00F03856">
        <w:rPr>
          <w:rFonts w:cstheme="minorHAnsi"/>
          <w:sz w:val="24"/>
          <w:szCs w:val="24"/>
        </w:rPr>
        <w:t xml:space="preserve">his involves efficiently reading and extracting data from </w:t>
      </w:r>
      <w:r w:rsidR="00F03856">
        <w:rPr>
          <w:rFonts w:cstheme="minorHAnsi"/>
          <w:sz w:val="24"/>
          <w:szCs w:val="24"/>
        </w:rPr>
        <w:t xml:space="preserve">the </w:t>
      </w:r>
      <w:r w:rsidR="00F03856" w:rsidRPr="00F03856">
        <w:rPr>
          <w:rFonts w:cstheme="minorHAnsi"/>
          <w:sz w:val="24"/>
          <w:szCs w:val="24"/>
        </w:rPr>
        <w:t>connected databases</w:t>
      </w:r>
      <w:r w:rsidR="00F03856">
        <w:rPr>
          <w:rFonts w:cstheme="minorHAnsi"/>
          <w:sz w:val="24"/>
          <w:szCs w:val="24"/>
        </w:rPr>
        <w:t>.</w:t>
      </w:r>
      <w:r w:rsidR="00EE0465">
        <w:rPr>
          <w:rFonts w:cstheme="minorHAnsi"/>
          <w:sz w:val="24"/>
          <w:szCs w:val="24"/>
        </w:rPr>
        <w:t xml:space="preserve"> Python handled the</w:t>
      </w:r>
      <w:r w:rsidR="00EE0465" w:rsidRPr="00EE0465">
        <w:rPr>
          <w:rFonts w:cstheme="minorHAnsi"/>
          <w:sz w:val="24"/>
          <w:szCs w:val="24"/>
        </w:rPr>
        <w:t xml:space="preserve"> data-related tasks, ensuring a robust and effective extraction process</w:t>
      </w:r>
      <w:r w:rsidR="00583D3D">
        <w:rPr>
          <w:rFonts w:cstheme="minorHAnsi"/>
          <w:sz w:val="24"/>
          <w:szCs w:val="24"/>
        </w:rPr>
        <w:t xml:space="preserve"> and save the result in csv files which in turn are converted to .</w:t>
      </w:r>
      <w:proofErr w:type="spellStart"/>
      <w:r w:rsidR="00583D3D">
        <w:rPr>
          <w:rFonts w:cstheme="minorHAnsi"/>
          <w:sz w:val="24"/>
          <w:szCs w:val="24"/>
        </w:rPr>
        <w:t>db</w:t>
      </w:r>
      <w:proofErr w:type="spellEnd"/>
      <w:r w:rsidR="00583D3D">
        <w:rPr>
          <w:rFonts w:cstheme="minorHAnsi"/>
          <w:sz w:val="24"/>
          <w:szCs w:val="24"/>
        </w:rPr>
        <w:t xml:space="preserve"> files for </w:t>
      </w:r>
      <w:proofErr w:type="spellStart"/>
      <w:r w:rsidR="00583D3D">
        <w:rPr>
          <w:rFonts w:cstheme="minorHAnsi"/>
          <w:sz w:val="24"/>
          <w:szCs w:val="24"/>
        </w:rPr>
        <w:t>sqlite</w:t>
      </w:r>
      <w:proofErr w:type="spellEnd"/>
      <w:r w:rsidR="00583D3D">
        <w:rPr>
          <w:rFonts w:cstheme="minorHAnsi"/>
          <w:sz w:val="24"/>
          <w:szCs w:val="24"/>
        </w:rPr>
        <w:t>.</w:t>
      </w:r>
    </w:p>
    <w:p w14:paraId="76B2E8B2" w14:textId="77777777" w:rsidR="00096D99" w:rsidRDefault="00096D99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</w:p>
    <w:p w14:paraId="4895E19C" w14:textId="77777777" w:rsidR="003C5A56" w:rsidRPr="004A20D9" w:rsidRDefault="006F629B" w:rsidP="004A20D9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D9">
        <w:rPr>
          <w:rFonts w:ascii="Times New Roman" w:hAnsi="Times New Roman" w:cs="Times New Roman"/>
          <w:b/>
          <w:i/>
          <w:sz w:val="28"/>
          <w:szCs w:val="28"/>
        </w:rPr>
        <w:t xml:space="preserve">Step </w:t>
      </w:r>
      <w:r w:rsidR="00F03856" w:rsidRPr="004A20D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4A20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133D" w:rsidRPr="004A20D9">
        <w:rPr>
          <w:rFonts w:ascii="Times New Roman" w:hAnsi="Times New Roman" w:cs="Times New Roman"/>
          <w:b/>
          <w:sz w:val="28"/>
          <w:szCs w:val="28"/>
        </w:rPr>
        <w:t xml:space="preserve">Fine-Tuning </w:t>
      </w:r>
    </w:p>
    <w:p w14:paraId="38FCFBB5" w14:textId="77777777" w:rsidR="003C5A56" w:rsidRDefault="00F03856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step </w:t>
      </w:r>
      <w:r w:rsidR="003C5A56" w:rsidRPr="003C5A56">
        <w:rPr>
          <w:rFonts w:cstheme="minorHAnsi"/>
          <w:sz w:val="24"/>
          <w:szCs w:val="24"/>
        </w:rPr>
        <w:t>fine-tuning mechanisms to optimize the performance and accuracy of data extraction processes.</w:t>
      </w:r>
      <w:r w:rsidR="00DF76FD">
        <w:rPr>
          <w:rFonts w:cstheme="minorHAnsi"/>
          <w:sz w:val="24"/>
          <w:szCs w:val="24"/>
        </w:rPr>
        <w:t xml:space="preserve"> This</w:t>
      </w:r>
      <w:r w:rsidRPr="00F03856">
        <w:rPr>
          <w:rFonts w:cstheme="minorHAnsi"/>
          <w:sz w:val="24"/>
          <w:szCs w:val="24"/>
        </w:rPr>
        <w:t xml:space="preserve"> </w:t>
      </w:r>
      <w:r w:rsidR="00DF76FD" w:rsidRPr="00DF76FD">
        <w:rPr>
          <w:rFonts w:cstheme="minorHAnsi"/>
          <w:sz w:val="24"/>
          <w:szCs w:val="24"/>
        </w:rPr>
        <w:t xml:space="preserve">Ensures the </w:t>
      </w:r>
      <w:r w:rsidR="00DF76FD">
        <w:rPr>
          <w:rFonts w:cstheme="minorHAnsi"/>
          <w:sz w:val="24"/>
          <w:szCs w:val="24"/>
        </w:rPr>
        <w:t xml:space="preserve">ETL </w:t>
      </w:r>
      <w:r w:rsidR="00DF76FD" w:rsidRPr="00DF76FD">
        <w:rPr>
          <w:rFonts w:cstheme="minorHAnsi"/>
          <w:sz w:val="24"/>
          <w:szCs w:val="24"/>
        </w:rPr>
        <w:t>tool finds data accurately and quickly.</w:t>
      </w:r>
    </w:p>
    <w:p w14:paraId="5C512705" w14:textId="77777777" w:rsidR="00096D99" w:rsidRPr="003C5A56" w:rsidRDefault="00096D99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</w:p>
    <w:p w14:paraId="3052C39C" w14:textId="77777777" w:rsidR="003C5A56" w:rsidRPr="004A20D9" w:rsidRDefault="00D02D6C" w:rsidP="004A20D9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D9">
        <w:rPr>
          <w:rFonts w:ascii="Times New Roman" w:hAnsi="Times New Roman" w:cs="Times New Roman"/>
          <w:b/>
          <w:i/>
          <w:sz w:val="28"/>
          <w:szCs w:val="28"/>
        </w:rPr>
        <w:t xml:space="preserve">Step </w:t>
      </w:r>
      <w:r w:rsidR="00F03856" w:rsidRPr="004A20D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4A20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5A56" w:rsidRPr="004A20D9">
        <w:rPr>
          <w:rFonts w:ascii="Times New Roman" w:hAnsi="Times New Roman" w:cs="Times New Roman"/>
          <w:b/>
          <w:sz w:val="28"/>
          <w:szCs w:val="28"/>
        </w:rPr>
        <w:t>Integration with OpenAI</w:t>
      </w:r>
    </w:p>
    <w:p w14:paraId="7226F483" w14:textId="4A0B0DC3" w:rsidR="003C5A56" w:rsidRDefault="00F03856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step we have </w:t>
      </w:r>
      <w:r w:rsidR="00583D3D">
        <w:rPr>
          <w:rFonts w:cstheme="minorHAnsi"/>
          <w:sz w:val="24"/>
          <w:szCs w:val="24"/>
        </w:rPr>
        <w:t>u</w:t>
      </w:r>
      <w:r w:rsidR="003C5A56" w:rsidRPr="003C5A56">
        <w:rPr>
          <w:rFonts w:cstheme="minorHAnsi"/>
          <w:sz w:val="24"/>
          <w:szCs w:val="24"/>
        </w:rPr>
        <w:t>tilize</w:t>
      </w:r>
      <w:r w:rsidR="00583D3D">
        <w:rPr>
          <w:rFonts w:cstheme="minorHAnsi"/>
          <w:sz w:val="24"/>
          <w:szCs w:val="24"/>
        </w:rPr>
        <w:t>d</w:t>
      </w:r>
      <w:r w:rsidR="003C5A56" w:rsidRPr="003C5A56">
        <w:rPr>
          <w:rFonts w:cstheme="minorHAnsi"/>
          <w:sz w:val="24"/>
          <w:szCs w:val="24"/>
        </w:rPr>
        <w:t xml:space="preserve"> SQL Agent for communication with OpenAI</w:t>
      </w:r>
      <w:r>
        <w:rPr>
          <w:rFonts w:cstheme="minorHAnsi"/>
          <w:sz w:val="24"/>
          <w:szCs w:val="24"/>
        </w:rPr>
        <w:t xml:space="preserve">, </w:t>
      </w:r>
      <w:proofErr w:type="gramStart"/>
      <w:r w:rsidRPr="00F03856">
        <w:rPr>
          <w:rFonts w:cstheme="minorHAnsi"/>
          <w:sz w:val="24"/>
          <w:szCs w:val="24"/>
        </w:rPr>
        <w:t>By</w:t>
      </w:r>
      <w:proofErr w:type="gramEnd"/>
      <w:r w:rsidRPr="00F03856">
        <w:rPr>
          <w:rFonts w:cstheme="minorHAnsi"/>
          <w:sz w:val="24"/>
          <w:szCs w:val="24"/>
        </w:rPr>
        <w:t xml:space="preserve"> communicating with OpenAI, the </w:t>
      </w:r>
      <w:r>
        <w:rPr>
          <w:rFonts w:cstheme="minorHAnsi"/>
          <w:sz w:val="24"/>
          <w:szCs w:val="24"/>
        </w:rPr>
        <w:t>SQL agent</w:t>
      </w:r>
      <w:r w:rsidRPr="00F03856">
        <w:rPr>
          <w:rFonts w:cstheme="minorHAnsi"/>
          <w:sz w:val="24"/>
          <w:szCs w:val="24"/>
        </w:rPr>
        <w:t xml:space="preserve"> </w:t>
      </w:r>
      <w:r w:rsidR="00DF76FD">
        <w:rPr>
          <w:rFonts w:cstheme="minorHAnsi"/>
          <w:sz w:val="24"/>
          <w:szCs w:val="24"/>
        </w:rPr>
        <w:t xml:space="preserve">get </w:t>
      </w:r>
      <w:r w:rsidR="00583D3D">
        <w:rPr>
          <w:rFonts w:cstheme="minorHAnsi"/>
          <w:sz w:val="24"/>
          <w:szCs w:val="24"/>
        </w:rPr>
        <w:t xml:space="preserve">the </w:t>
      </w:r>
      <w:r w:rsidR="00583D3D" w:rsidRPr="00F03856">
        <w:rPr>
          <w:rFonts w:cstheme="minorHAnsi"/>
          <w:sz w:val="24"/>
          <w:szCs w:val="24"/>
        </w:rPr>
        <w:t>ability</w:t>
      </w:r>
      <w:r>
        <w:rPr>
          <w:rFonts w:cstheme="minorHAnsi"/>
          <w:sz w:val="24"/>
          <w:szCs w:val="24"/>
        </w:rPr>
        <w:t xml:space="preserve"> to understand and respond </w:t>
      </w:r>
      <w:r w:rsidRPr="00F03856">
        <w:rPr>
          <w:rFonts w:cstheme="minorHAnsi"/>
          <w:sz w:val="24"/>
          <w:szCs w:val="24"/>
        </w:rPr>
        <w:t>in a more intelligent and context-aware manner.</w:t>
      </w:r>
    </w:p>
    <w:p w14:paraId="5B7F324F" w14:textId="77777777" w:rsidR="00096D99" w:rsidRPr="004A20D9" w:rsidRDefault="00096D99" w:rsidP="004A20D9">
      <w:pPr>
        <w:tabs>
          <w:tab w:val="left" w:pos="1953"/>
        </w:tabs>
        <w:spacing w:line="360" w:lineRule="auto"/>
        <w:rPr>
          <w:rFonts w:cstheme="minorHAnsi"/>
          <w:sz w:val="28"/>
          <w:szCs w:val="28"/>
        </w:rPr>
      </w:pPr>
    </w:p>
    <w:p w14:paraId="39B9F01E" w14:textId="77777777" w:rsidR="003C5A56" w:rsidRPr="004A20D9" w:rsidRDefault="00D02D6C" w:rsidP="004A20D9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D9">
        <w:rPr>
          <w:rFonts w:ascii="Times New Roman" w:hAnsi="Times New Roman" w:cs="Times New Roman"/>
          <w:b/>
          <w:i/>
          <w:sz w:val="28"/>
          <w:szCs w:val="28"/>
        </w:rPr>
        <w:t xml:space="preserve">Step </w:t>
      </w:r>
      <w:r w:rsidR="00096D99" w:rsidRPr="004A20D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A20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96D99" w:rsidRPr="004A20D9">
        <w:rPr>
          <w:rFonts w:ascii="Times New Roman" w:hAnsi="Times New Roman" w:cs="Times New Roman"/>
          <w:b/>
          <w:sz w:val="28"/>
          <w:szCs w:val="28"/>
        </w:rPr>
        <w:t>API Integration</w:t>
      </w:r>
    </w:p>
    <w:p w14:paraId="51BFE3E4" w14:textId="1D06CF7A" w:rsidR="00DF76FD" w:rsidRPr="00583D3D" w:rsidRDefault="00096D99" w:rsidP="004A20D9">
      <w:pPr>
        <w:tabs>
          <w:tab w:val="left" w:pos="1953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step </w:t>
      </w:r>
      <w:r w:rsidR="00583D3D">
        <w:rPr>
          <w:rFonts w:cstheme="minorHAnsi"/>
          <w:sz w:val="24"/>
          <w:szCs w:val="24"/>
        </w:rPr>
        <w:t>we made Django API endpoints</w:t>
      </w:r>
      <w:r w:rsidRPr="00096D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requesting and receiving data</w:t>
      </w:r>
      <w:r w:rsidRPr="00096D9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096D99">
        <w:rPr>
          <w:rFonts w:cstheme="minorHAnsi"/>
          <w:sz w:val="24"/>
          <w:szCs w:val="24"/>
        </w:rPr>
        <w:t xml:space="preserve">This means that external systems or applications can interact with the </w:t>
      </w:r>
      <w:r>
        <w:rPr>
          <w:rFonts w:cstheme="minorHAnsi"/>
          <w:sz w:val="24"/>
          <w:szCs w:val="24"/>
        </w:rPr>
        <w:t>SQL Agent through OpenAI</w:t>
      </w:r>
      <w:r w:rsidRPr="00096D99">
        <w:rPr>
          <w:rFonts w:cstheme="minorHAnsi"/>
          <w:sz w:val="24"/>
          <w:szCs w:val="24"/>
        </w:rPr>
        <w:t xml:space="preserve"> by sending requests and receiving responses through these APIs</w:t>
      </w:r>
      <w:r w:rsidR="003C5A56" w:rsidRPr="003C5A56">
        <w:rPr>
          <w:rFonts w:cstheme="minorHAnsi"/>
          <w:sz w:val="24"/>
          <w:szCs w:val="24"/>
        </w:rPr>
        <w:t>.</w:t>
      </w:r>
    </w:p>
    <w:p w14:paraId="49968C14" w14:textId="77777777" w:rsidR="003C5A56" w:rsidRPr="004A20D9" w:rsidRDefault="00D02D6C" w:rsidP="004A20D9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D9">
        <w:rPr>
          <w:rFonts w:ascii="Times New Roman" w:hAnsi="Times New Roman" w:cs="Times New Roman"/>
          <w:b/>
          <w:i/>
          <w:sz w:val="28"/>
          <w:szCs w:val="28"/>
        </w:rPr>
        <w:t xml:space="preserve">Step </w:t>
      </w:r>
      <w:r w:rsidR="00096D99" w:rsidRPr="004A20D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4A20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5A56" w:rsidRPr="004A20D9">
        <w:rPr>
          <w:rFonts w:ascii="Times New Roman" w:hAnsi="Times New Roman" w:cs="Times New Roman"/>
          <w:b/>
          <w:sz w:val="28"/>
          <w:szCs w:val="28"/>
        </w:rPr>
        <w:t>Streamlit Frontend</w:t>
      </w:r>
    </w:p>
    <w:p w14:paraId="5C15891B" w14:textId="2C15FAAC" w:rsidR="00636507" w:rsidRPr="00583D3D" w:rsidRDefault="00096D99" w:rsidP="004A20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="00583D3D">
        <w:rPr>
          <w:rFonts w:ascii="Times New Roman" w:hAnsi="Times New Roman" w:cs="Times New Roman"/>
          <w:sz w:val="24"/>
          <w:szCs w:val="24"/>
        </w:rPr>
        <w:t xml:space="preserve">we made a </w:t>
      </w:r>
      <w:proofErr w:type="spellStart"/>
      <w:r w:rsidR="00583D3D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583D3D">
        <w:rPr>
          <w:rFonts w:ascii="Times New Roman" w:hAnsi="Times New Roman" w:cs="Times New Roman"/>
          <w:sz w:val="24"/>
          <w:szCs w:val="24"/>
        </w:rPr>
        <w:t xml:space="preserve"> frontend to chat with the SQL Agent.</w:t>
      </w:r>
      <w:r w:rsidR="004A20D9">
        <w:rPr>
          <w:rFonts w:ascii="Times New Roman" w:hAnsi="Times New Roman" w:cs="Times New Roman"/>
          <w:sz w:val="24"/>
          <w:szCs w:val="24"/>
        </w:rPr>
        <w:t xml:space="preserve"> The user can ask question about the database and receive responses in form of insights.</w:t>
      </w:r>
    </w:p>
    <w:sectPr w:rsidR="00636507" w:rsidRPr="00583D3D" w:rsidSect="00D6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9C1"/>
    <w:multiLevelType w:val="hybridMultilevel"/>
    <w:tmpl w:val="640EC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136FC"/>
    <w:multiLevelType w:val="hybridMultilevel"/>
    <w:tmpl w:val="42ECD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07"/>
    <w:rsid w:val="00096D99"/>
    <w:rsid w:val="00295874"/>
    <w:rsid w:val="0035412C"/>
    <w:rsid w:val="003C5A56"/>
    <w:rsid w:val="004A20D9"/>
    <w:rsid w:val="00583D3D"/>
    <w:rsid w:val="005C133D"/>
    <w:rsid w:val="00611F7E"/>
    <w:rsid w:val="00636507"/>
    <w:rsid w:val="0067227B"/>
    <w:rsid w:val="006F629B"/>
    <w:rsid w:val="00D02D6C"/>
    <w:rsid w:val="00D645F4"/>
    <w:rsid w:val="00DF76FD"/>
    <w:rsid w:val="00EE0465"/>
    <w:rsid w:val="00F03856"/>
    <w:rsid w:val="00F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9A63"/>
  <w15:chartTrackingRefBased/>
  <w15:docId w15:val="{D7438ACC-B19D-4CAC-A484-A0F9B25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07"/>
  </w:style>
  <w:style w:type="paragraph" w:styleId="Heading1">
    <w:name w:val="heading 1"/>
    <w:basedOn w:val="Normal"/>
    <w:next w:val="Normal"/>
    <w:link w:val="Heading1Char"/>
    <w:uiPriority w:val="9"/>
    <w:qFormat/>
    <w:rsid w:val="0061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65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650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365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3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AEDDEB-374E-4D3C-903C-A21F80CC8EB2}">
  <we:reference id="wa200000113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BFF60-43E1-40F7-8773-C208C497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Methodology for Database Discovery Tool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for Database Discovery Tool</dc:title>
  <dc:subject/>
  <dc:creator>Microsoft account</dc:creator>
  <cp:keywords/>
  <dc:description/>
  <cp:lastModifiedBy>Aayush Dhattarwal</cp:lastModifiedBy>
  <cp:revision>12</cp:revision>
  <dcterms:created xsi:type="dcterms:W3CDTF">2024-01-18T13:35:00Z</dcterms:created>
  <dcterms:modified xsi:type="dcterms:W3CDTF">2024-01-19T07:44:00Z</dcterms:modified>
</cp:coreProperties>
</file>