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FF772C">
      <w:pPr>
        <w:pStyle w:val="38"/>
      </w:pPr>
      <w:r>
        <w:t>POC Documentation Template: RAG Project</w:t>
      </w:r>
    </w:p>
    <w:p w14:paraId="0A690554">
      <w:pPr>
        <w:pStyle w:val="2"/>
      </w:pPr>
      <w:r>
        <w:t>1. Project Overview</w:t>
      </w:r>
    </w:p>
    <w:p w14:paraId="2B3F1007">
      <w:r>
        <w:br w:type="textWrapping"/>
      </w:r>
      <w:r>
        <w:t>- POC Title: Retrieval-Augmented Generation for [Your Use Case]</w:t>
      </w:r>
      <w:r>
        <w:br w:type="textWrapping"/>
      </w:r>
      <w:r>
        <w:t>- Team Members:</w:t>
      </w:r>
      <w:r>
        <w:br w:type="textWrapping"/>
      </w:r>
      <w:r>
        <w:t>- Start Date:</w:t>
      </w:r>
      <w:r>
        <w:br w:type="textWrapping"/>
      </w:r>
      <w:r>
        <w:t>- End Date:</w:t>
      </w:r>
      <w:r>
        <w:br w:type="textWrapping"/>
      </w:r>
      <w:r>
        <w:t>- Stakeholders:</w:t>
      </w:r>
      <w:r>
        <w:br w:type="textWrapping"/>
      </w:r>
      <w:r>
        <w:t>- Business Goal: (e.g., Improve response accuracy for internal knowledge search)</w:t>
      </w:r>
      <w:r>
        <w:br w:type="textWrapping"/>
      </w:r>
    </w:p>
    <w:p w14:paraId="56D98933">
      <w:pPr>
        <w:pStyle w:val="2"/>
      </w:pPr>
      <w:r>
        <w:t>2. Problem Statement</w:t>
      </w:r>
    </w:p>
    <w:p w14:paraId="531CF7B9">
      <w:r>
        <w:t>Describe the problem this POC aims to solve. Include current limitations or pain points in the existing process.</w:t>
      </w:r>
    </w:p>
    <w:p w14:paraId="5FDFC90D">
      <w:pPr>
        <w:pStyle w:val="2"/>
      </w:pPr>
      <w:r>
        <w:t>3. Objectives of the POC</w:t>
      </w:r>
    </w:p>
    <w:p w14:paraId="470633D9">
      <w:r>
        <w:br w:type="textWrapping"/>
      </w:r>
      <w:r>
        <w:t>List what you aim to demonstrate or validate. e.g.:</w:t>
      </w:r>
      <w:r>
        <w:br w:type="textWrapping"/>
      </w:r>
      <w:r>
        <w:t>- Validate if RAG can answer domain-specific queries with ≥80% accuracy.</w:t>
      </w:r>
      <w:r>
        <w:br w:type="textWrapping"/>
      </w:r>
      <w:r>
        <w:t>- Measure latency and feasibility on internal datasets.</w:t>
      </w:r>
      <w:r>
        <w:br w:type="textWrapping"/>
      </w:r>
    </w:p>
    <w:p w14:paraId="7B9A198E">
      <w:pPr>
        <w:pStyle w:val="2"/>
      </w:pPr>
      <w:r>
        <w:t>4. Success Criteria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72E356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CBE197B">
            <w:r>
              <w:t>Metric</w:t>
            </w:r>
          </w:p>
        </w:tc>
        <w:tc>
          <w:tcPr>
            <w:tcW w:w="2880" w:type="dxa"/>
          </w:tcPr>
          <w:p w14:paraId="27A20F4D">
            <w:r>
              <w:t>Target Value</w:t>
            </w:r>
          </w:p>
        </w:tc>
        <w:tc>
          <w:tcPr>
            <w:tcW w:w="2880" w:type="dxa"/>
          </w:tcPr>
          <w:p w14:paraId="1690BF17">
            <w:r>
              <w:t>Notes</w:t>
            </w:r>
          </w:p>
        </w:tc>
      </w:tr>
      <w:tr w14:paraId="04E242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17478F5">
            <w:r>
              <w:t>Accuracy</w:t>
            </w:r>
          </w:p>
        </w:tc>
        <w:tc>
          <w:tcPr>
            <w:tcW w:w="2880" w:type="dxa"/>
          </w:tcPr>
          <w:p w14:paraId="6D961780">
            <w:r>
              <w:t>≥ 80%</w:t>
            </w:r>
          </w:p>
        </w:tc>
        <w:tc>
          <w:tcPr>
            <w:tcW w:w="2880" w:type="dxa"/>
          </w:tcPr>
          <w:p w14:paraId="02B04144">
            <w:r>
              <w:t>Based on SME review</w:t>
            </w:r>
          </w:p>
        </w:tc>
      </w:tr>
      <w:tr w14:paraId="332172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22F241A">
            <w:r>
              <w:t>Latency</w:t>
            </w:r>
          </w:p>
        </w:tc>
        <w:tc>
          <w:tcPr>
            <w:tcW w:w="2880" w:type="dxa"/>
          </w:tcPr>
          <w:p w14:paraId="3C83F07F">
            <w:r>
              <w:t>&lt; 3 seconds</w:t>
            </w:r>
          </w:p>
        </w:tc>
        <w:tc>
          <w:tcPr>
            <w:tcW w:w="2880" w:type="dxa"/>
          </w:tcPr>
          <w:p w14:paraId="2A5EF268">
            <w:r>
              <w:t>Query to response</w:t>
            </w:r>
          </w:p>
        </w:tc>
      </w:tr>
      <w:tr w14:paraId="45B0B2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7B9BAF9">
            <w:r>
              <w:t>Retrieval Precision</w:t>
            </w:r>
          </w:p>
        </w:tc>
        <w:tc>
          <w:tcPr>
            <w:tcW w:w="2880" w:type="dxa"/>
          </w:tcPr>
          <w:p w14:paraId="206EE5CE">
            <w:r>
              <w:t>≥ 0.7</w:t>
            </w:r>
          </w:p>
        </w:tc>
        <w:tc>
          <w:tcPr>
            <w:tcW w:w="2880" w:type="dxa"/>
          </w:tcPr>
          <w:p w14:paraId="1CB2B2B4">
            <w:r>
              <w:t>Cosine similarity/top-k recall</w:t>
            </w:r>
          </w:p>
        </w:tc>
      </w:tr>
      <w:tr w14:paraId="262E5B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1D7986F">
            <w:r>
              <w:t>User Feedback</w:t>
            </w:r>
          </w:p>
        </w:tc>
        <w:tc>
          <w:tcPr>
            <w:tcW w:w="2880" w:type="dxa"/>
          </w:tcPr>
          <w:p w14:paraId="423F8B4D">
            <w:r>
              <w:t>Positive</w:t>
            </w:r>
          </w:p>
        </w:tc>
        <w:tc>
          <w:tcPr>
            <w:tcW w:w="2880" w:type="dxa"/>
          </w:tcPr>
          <w:p w14:paraId="0911B00C">
            <w:r>
              <w:t>SMEs rate response as helpful</w:t>
            </w:r>
          </w:p>
        </w:tc>
      </w:tr>
    </w:tbl>
    <w:p w14:paraId="5A16A98C">
      <w:pPr>
        <w:pStyle w:val="2"/>
      </w:pPr>
      <w:r>
        <w:t>5. Data Sources</w:t>
      </w:r>
    </w:p>
    <w:p w14:paraId="0F2BEA0F">
      <w:r>
        <w:t>List the documents or systems used (e.g., PDFs, manuals, SharePoint, Jira, etc.). Preprocessing steps (e.g., text extraction, chunking logic).</w:t>
      </w:r>
    </w:p>
    <w:p w14:paraId="03800C30">
      <w:pPr>
        <w:pStyle w:val="2"/>
      </w:pPr>
      <w:r>
        <w:t>6. Architecture</w:t>
      </w:r>
    </w:p>
    <w:p w14:paraId="5D85DF1D">
      <w:r>
        <w:t>Short description of your pipeline. Optional: Add an architecture diagram (can be created in draw.io, Lucidchart, etc.).</w:t>
      </w:r>
    </w:p>
    <w:p w14:paraId="5FC9D8AE">
      <w:pPr>
        <w:pStyle w:val="2"/>
      </w:pPr>
      <w:r>
        <w:t>7. Tools &amp; Technologies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24362D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9D27284">
            <w:r>
              <w:t>Component</w:t>
            </w:r>
          </w:p>
        </w:tc>
        <w:tc>
          <w:tcPr>
            <w:tcW w:w="4320" w:type="dxa"/>
          </w:tcPr>
          <w:p w14:paraId="0ED3A1EA">
            <w:r>
              <w:t>Tool/Library Used</w:t>
            </w:r>
          </w:p>
        </w:tc>
      </w:tr>
      <w:tr w14:paraId="6BF0E3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F2B372A">
            <w:r>
              <w:t>Embedding</w:t>
            </w:r>
          </w:p>
        </w:tc>
        <w:tc>
          <w:tcPr>
            <w:tcW w:w="4320" w:type="dxa"/>
          </w:tcPr>
          <w:p w14:paraId="6BAFB505">
            <w:r>
              <w:t>e.g., OpenAI, HuggingFace</w:t>
            </w:r>
          </w:p>
        </w:tc>
      </w:tr>
      <w:tr w14:paraId="0A6F07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18BCEB8">
            <w:r>
              <w:t>Vector Store</w:t>
            </w:r>
          </w:p>
        </w:tc>
        <w:tc>
          <w:tcPr>
            <w:tcW w:w="4320" w:type="dxa"/>
          </w:tcPr>
          <w:p w14:paraId="3D11020D">
            <w:r>
              <w:t>e.g., FAISS, Pinecone</w:t>
            </w:r>
          </w:p>
        </w:tc>
      </w:tr>
      <w:tr w14:paraId="0570CE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28A3749">
            <w:r>
              <w:t>LLM</w:t>
            </w:r>
          </w:p>
        </w:tc>
        <w:tc>
          <w:tcPr>
            <w:tcW w:w="4320" w:type="dxa"/>
          </w:tcPr>
          <w:p w14:paraId="51AB82A1">
            <w:r>
              <w:t>e.g., GPT-4, LLaMA2</w:t>
            </w:r>
          </w:p>
        </w:tc>
      </w:tr>
      <w:tr w14:paraId="47DF34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5B2E0B2">
            <w:r>
              <w:t>Orchestration</w:t>
            </w:r>
          </w:p>
        </w:tc>
        <w:tc>
          <w:tcPr>
            <w:tcW w:w="4320" w:type="dxa"/>
          </w:tcPr>
          <w:p w14:paraId="4D05E526">
            <w:r>
              <w:t>e.g., LangChain, LlamaIndex</w:t>
            </w:r>
          </w:p>
        </w:tc>
      </w:tr>
      <w:tr w14:paraId="34DB4F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42FF66A">
            <w:r>
              <w:t>Frontend</w:t>
            </w:r>
          </w:p>
        </w:tc>
        <w:tc>
          <w:tcPr>
            <w:tcW w:w="4320" w:type="dxa"/>
          </w:tcPr>
          <w:p w14:paraId="1DFA0A52">
            <w:r>
              <w:t>e.g., Streamlit (optional)</w:t>
            </w:r>
          </w:p>
        </w:tc>
      </w:tr>
    </w:tbl>
    <w:p w14:paraId="4D4EF789">
      <w:pPr>
        <w:pStyle w:val="2"/>
      </w:pPr>
      <w:r>
        <w:t>8. Results &amp; Observations</w:t>
      </w:r>
    </w:p>
    <w:p w14:paraId="1121FAE2">
      <w:r>
        <w:t>Summarize test queries and performance. Include sample outputs if relevant. What worked well? What were the limitations?</w:t>
      </w:r>
    </w:p>
    <w:p w14:paraId="7DB7A8A4">
      <w:pPr>
        <w:pStyle w:val="2"/>
      </w:pPr>
      <w:r>
        <w:t>9. Feedback from Stakeholders</w:t>
      </w:r>
    </w:p>
    <w:p w14:paraId="1F693ACC">
      <w:r>
        <w:t>Notes or survey responses from business users or SMEs. Summary of usefulness, trust, and areas to improve.</w:t>
      </w:r>
    </w:p>
    <w:p w14:paraId="7EFAC023">
      <w:pPr>
        <w:pStyle w:val="2"/>
      </w:pPr>
      <w:r>
        <w:t>10. Conclusion &amp; Recommendation</w:t>
      </w:r>
    </w:p>
    <w:p w14:paraId="5ED88D69">
      <w:r>
        <w:t>Was the POC successful? Go / No-Go for production? What would be needed for full implementation?</w:t>
      </w:r>
    </w:p>
    <w:p w14:paraId="53B565AA"/>
    <w:p w14:paraId="59551FA9"/>
    <w:p w14:paraId="5B4B2421"/>
    <w:p w14:paraId="6CE732A3"/>
    <w:p w14:paraId="21356455">
      <w:pPr>
        <w:keepNext w:val="0"/>
        <w:keepLines w:val="0"/>
        <w:widowControl/>
        <w:suppressLineNumbers w:val="0"/>
      </w:pPr>
      <w: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A3C48A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35"/>
          <w:b/>
          <w:bCs/>
        </w:rPr>
        <w:t>Project User Story – BFSI RAG Chatbot for US-Based Client</w:t>
      </w:r>
    </w:p>
    <w:p w14:paraId="689683CB">
      <w:pPr>
        <w:keepNext w:val="0"/>
        <w:keepLines w:val="0"/>
        <w:widowControl/>
        <w:suppressLineNumbers w:val="0"/>
      </w:pPr>
      <w: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71863F">
      <w:pPr>
        <w:pStyle w:val="4"/>
        <w:keepNext w:val="0"/>
        <w:keepLines w:val="0"/>
        <w:widowControl/>
        <w:suppressLineNumbers w:val="0"/>
      </w:pPr>
      <w:r>
        <w:t xml:space="preserve">🧩 </w:t>
      </w:r>
      <w:r>
        <w:rPr>
          <w:rStyle w:val="35"/>
          <w:b/>
          <w:bCs/>
        </w:rPr>
        <w:t>Problem Statement</w:t>
      </w:r>
    </w:p>
    <w:p w14:paraId="02A1907B">
      <w:pPr>
        <w:pStyle w:val="34"/>
        <w:keepNext w:val="0"/>
        <w:keepLines w:val="0"/>
        <w:widowControl/>
        <w:suppressLineNumbers w:val="0"/>
      </w:pPr>
      <w:r>
        <w:t xml:space="preserve">Users — especially in the Banking, Financial Services, and Insurance (BFSI) sector — often need </w:t>
      </w:r>
      <w:r>
        <w:rPr>
          <w:rStyle w:val="35"/>
        </w:rPr>
        <w:t>accurate, real-time answers</w:t>
      </w:r>
      <w:r>
        <w:t xml:space="preserve"> pulled from </w:t>
      </w:r>
      <w:r>
        <w:rPr>
          <w:rStyle w:val="35"/>
        </w:rPr>
        <w:t>multiple trusted websites</w:t>
      </w:r>
      <w:r>
        <w:t>, including regulatory bodies (e.g., IRS, SEC), banks, and insurance providers.</w:t>
      </w:r>
    </w:p>
    <w:p w14:paraId="4AA8480F">
      <w:pPr>
        <w:pStyle w:val="34"/>
        <w:keepNext w:val="0"/>
        <w:keepLines w:val="0"/>
        <w:widowControl/>
        <w:suppressLineNumbers w:val="0"/>
      </w:pPr>
      <w:r>
        <w:rPr>
          <w:rStyle w:val="35"/>
        </w:rPr>
        <w:t>Existing chatbots are limited:</w:t>
      </w:r>
    </w:p>
    <w:p w14:paraId="6C587F5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AC37853">
      <w:pPr>
        <w:pStyle w:val="34"/>
        <w:keepNext w:val="0"/>
        <w:keepLines w:val="0"/>
        <w:widowControl/>
        <w:suppressLineNumbers w:val="0"/>
        <w:ind w:left="720"/>
      </w:pPr>
      <w:r>
        <w:t xml:space="preserve">They can't </w:t>
      </w:r>
      <w:r>
        <w:rPr>
          <w:rStyle w:val="35"/>
        </w:rPr>
        <w:t>retrieve and summarize</w:t>
      </w:r>
      <w:r>
        <w:t xml:space="preserve"> content from more than one domain in real-time.</w:t>
      </w:r>
    </w:p>
    <w:p w14:paraId="238A6F8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48C4FF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6A16582">
      <w:pPr>
        <w:pStyle w:val="34"/>
        <w:keepNext w:val="0"/>
        <w:keepLines w:val="0"/>
        <w:widowControl/>
        <w:suppressLineNumbers w:val="0"/>
        <w:ind w:left="720"/>
      </w:pPr>
      <w:r>
        <w:t xml:space="preserve">They lack </w:t>
      </w:r>
      <w:r>
        <w:rPr>
          <w:rStyle w:val="35"/>
        </w:rPr>
        <w:t>contextual comparison</w:t>
      </w:r>
      <w:r>
        <w:t xml:space="preserve"> across financial products or policies.</w:t>
      </w:r>
    </w:p>
    <w:p w14:paraId="6807B62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49E31D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76FA8D90">
      <w:pPr>
        <w:pStyle w:val="34"/>
        <w:keepNext w:val="0"/>
        <w:keepLines w:val="0"/>
        <w:widowControl/>
        <w:suppressLineNumbers w:val="0"/>
        <w:ind w:left="720"/>
      </w:pPr>
      <w:r>
        <w:t xml:space="preserve">They often provide </w:t>
      </w:r>
      <w:r>
        <w:rPr>
          <w:rStyle w:val="35"/>
        </w:rPr>
        <w:t>hallucinated</w:t>
      </w:r>
      <w:r>
        <w:t xml:space="preserve"> or outdated answers.</w:t>
      </w:r>
    </w:p>
    <w:p w14:paraId="2226B70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658B72B">
      <w:pPr>
        <w:keepNext w:val="0"/>
        <w:keepLines w:val="0"/>
        <w:widowControl/>
        <w:suppressLineNumbers w:val="0"/>
      </w:pPr>
      <w:r>
        <w:pict>
          <v:rect id="_x0000_i10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2CCE4C">
      <w:pPr>
        <w:pStyle w:val="4"/>
        <w:keepNext w:val="0"/>
        <w:keepLines w:val="0"/>
        <w:widowControl/>
        <w:suppressLineNumbers w:val="0"/>
      </w:pPr>
      <w:r>
        <w:t xml:space="preserve">🎯 </w:t>
      </w:r>
      <w:r>
        <w:rPr>
          <w:rStyle w:val="35"/>
          <w:b/>
          <w:bCs/>
        </w:rPr>
        <w:t>Solution Overview</w:t>
      </w:r>
    </w:p>
    <w:p w14:paraId="745088CD">
      <w:pPr>
        <w:pStyle w:val="34"/>
        <w:keepNext w:val="0"/>
        <w:keepLines w:val="0"/>
        <w:widowControl/>
        <w:suppressLineNumbers w:val="0"/>
      </w:pPr>
      <w:r>
        <w:t xml:space="preserve">We built a </w:t>
      </w:r>
      <w:r>
        <w:rPr>
          <w:rStyle w:val="35"/>
        </w:rPr>
        <w:t>website-based RAG (Retrieval-Augmented Generation) chatbot</w:t>
      </w:r>
      <w:r>
        <w:t xml:space="preserve"> that:</w:t>
      </w:r>
    </w:p>
    <w:p w14:paraId="4248556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6DF556B">
      <w:pPr>
        <w:pStyle w:val="34"/>
        <w:keepNext w:val="0"/>
        <w:keepLines w:val="0"/>
        <w:widowControl/>
        <w:suppressLineNumbers w:val="0"/>
        <w:ind w:left="720"/>
      </w:pPr>
      <w:r>
        <w:t xml:space="preserve">Retrieves live content from multiple websites (e.g., </w:t>
      </w:r>
      <w:r>
        <w:fldChar w:fldCharType="begin"/>
      </w:r>
      <w:r>
        <w:instrText xml:space="preserve"> HYPERLINK "https://www.irs.gov" \t "_new" </w:instrText>
      </w:r>
      <w:r>
        <w:fldChar w:fldCharType="separate"/>
      </w:r>
      <w:r>
        <w:rPr>
          <w:rStyle w:val="20"/>
        </w:rPr>
        <w:t>irs.gov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"https://www.sec.gov" \t "_new" </w:instrText>
      </w:r>
      <w:r>
        <w:fldChar w:fldCharType="separate"/>
      </w:r>
      <w:r>
        <w:rPr>
          <w:rStyle w:val="20"/>
        </w:rPr>
        <w:t>sec.gov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"https://www.chase.com" \t "_new" </w:instrText>
      </w:r>
      <w:r>
        <w:fldChar w:fldCharType="separate"/>
      </w:r>
      <w:r>
        <w:rPr>
          <w:rStyle w:val="20"/>
        </w:rPr>
        <w:t>chase.com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"https://www.statefarm.com" \t "_new" </w:instrText>
      </w:r>
      <w:r>
        <w:fldChar w:fldCharType="separate"/>
      </w:r>
      <w:r>
        <w:rPr>
          <w:rStyle w:val="20"/>
        </w:rPr>
        <w:t>statefarm.com</w:t>
      </w:r>
      <w:r>
        <w:fldChar w:fldCharType="end"/>
      </w:r>
      <w:r>
        <w:t>).</w:t>
      </w:r>
    </w:p>
    <w:p w14:paraId="3982979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DED4B2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9DF1412">
      <w:pPr>
        <w:pStyle w:val="34"/>
        <w:keepNext w:val="0"/>
        <w:keepLines w:val="0"/>
        <w:widowControl/>
        <w:suppressLineNumbers w:val="0"/>
        <w:ind w:left="720"/>
      </w:pPr>
      <w:r>
        <w:t>Uses vector-based semantic search to extract the most relevant chunks.</w:t>
      </w:r>
    </w:p>
    <w:p w14:paraId="09C3A1A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A811B9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258AAAA">
      <w:pPr>
        <w:pStyle w:val="34"/>
        <w:keepNext w:val="0"/>
        <w:keepLines w:val="0"/>
        <w:widowControl/>
        <w:suppressLineNumbers w:val="0"/>
        <w:ind w:left="720"/>
      </w:pPr>
      <w:r>
        <w:t xml:space="preserve">Synthesizes answers using an LLM (e.g., GPT-4), </w:t>
      </w:r>
      <w:r>
        <w:rPr>
          <w:rStyle w:val="35"/>
        </w:rPr>
        <w:t>with citations</w:t>
      </w:r>
      <w:r>
        <w:t>.</w:t>
      </w:r>
    </w:p>
    <w:p w14:paraId="3EA2AEA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2F3A8B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A2706BC">
      <w:pPr>
        <w:pStyle w:val="34"/>
        <w:keepNext w:val="0"/>
        <w:keepLines w:val="0"/>
        <w:widowControl/>
        <w:suppressLineNumbers w:val="0"/>
        <w:ind w:left="720"/>
      </w:pPr>
      <w:r>
        <w:t>Supports real-time comparison between policies, products, or regulatory clauses.</w:t>
      </w:r>
    </w:p>
    <w:p w14:paraId="30E8068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F4697D3">
      <w:pPr>
        <w:keepNext w:val="0"/>
        <w:keepLines w:val="0"/>
        <w:widowControl/>
        <w:suppressLineNumbers w:val="0"/>
      </w:pPr>
      <w: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A45851">
      <w:pPr>
        <w:pStyle w:val="4"/>
        <w:keepNext w:val="0"/>
        <w:keepLines w:val="0"/>
        <w:widowControl/>
        <w:suppressLineNumbers w:val="0"/>
      </w:pPr>
      <w:r>
        <w:t xml:space="preserve">👤 </w:t>
      </w:r>
      <w:r>
        <w:rPr>
          <w:rStyle w:val="35"/>
          <w:b/>
          <w:bCs/>
        </w:rPr>
        <w:t>User Story</w:t>
      </w:r>
    </w:p>
    <w:p w14:paraId="0B0458F4">
      <w:pPr>
        <w:pStyle w:val="34"/>
        <w:keepNext w:val="0"/>
        <w:keepLines w:val="0"/>
        <w:widowControl/>
        <w:suppressLineNumbers w:val="0"/>
        <w:ind w:left="720" w:right="720"/>
      </w:pPr>
      <w:r>
        <w:rPr>
          <w:rStyle w:val="35"/>
          <w:rFonts w:hint="eastAsia" w:ascii="SimSun" w:hAnsi="SimSun" w:eastAsia="SimSun" w:cs="SimSun"/>
          <w:sz w:val="24"/>
          <w:szCs w:val="24"/>
        </w:rPr>
        <w:t>As a</w:t>
      </w:r>
      <w:r>
        <w:rPr>
          <w:rFonts w:hint="eastAsia" w:ascii="SimSun" w:hAnsi="SimSun" w:eastAsia="SimSun" w:cs="SimSun"/>
          <w:sz w:val="24"/>
          <w:szCs w:val="24"/>
        </w:rPr>
        <w:t xml:space="preserve"> financial advisor or consumer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Style w:val="35"/>
          <w:rFonts w:hint="eastAsia" w:ascii="SimSun" w:hAnsi="SimSun" w:eastAsia="SimSun" w:cs="SimSun"/>
          <w:sz w:val="24"/>
          <w:szCs w:val="24"/>
        </w:rPr>
        <w:t>I want to</w:t>
      </w:r>
      <w:r>
        <w:rPr>
          <w:rFonts w:hint="eastAsia" w:ascii="SimSun" w:hAnsi="SimSun" w:eastAsia="SimSun" w:cs="SimSun"/>
          <w:sz w:val="24"/>
          <w:szCs w:val="24"/>
        </w:rPr>
        <w:t xml:space="preserve"> ask a question and get answers that reference multiple financial websites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Style w:val="35"/>
          <w:rFonts w:hint="eastAsia" w:ascii="SimSun" w:hAnsi="SimSun" w:eastAsia="SimSun" w:cs="SimSun"/>
          <w:sz w:val="24"/>
          <w:szCs w:val="24"/>
        </w:rPr>
        <w:t>So that</w:t>
      </w:r>
      <w:r>
        <w:rPr>
          <w:rFonts w:hint="eastAsia" w:ascii="SimSun" w:hAnsi="SimSun" w:eastAsia="SimSun" w:cs="SimSun"/>
          <w:sz w:val="24"/>
          <w:szCs w:val="24"/>
        </w:rPr>
        <w:t xml:space="preserve"> I can make informed decisions without manually browsing each site.</w:t>
      </w:r>
    </w:p>
    <w:p w14:paraId="11974A78">
      <w:pPr>
        <w:keepNext w:val="0"/>
        <w:keepLines w:val="0"/>
        <w:widowControl/>
        <w:suppressLineNumbers w:val="0"/>
      </w:pPr>
      <w: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F477C3">
      <w:pPr>
        <w:pStyle w:val="4"/>
        <w:keepNext w:val="0"/>
        <w:keepLines w:val="0"/>
        <w:widowControl/>
        <w:suppressLineNumbers w:val="0"/>
      </w:pPr>
      <w:r>
        <w:t xml:space="preserve">🔍 </w:t>
      </w:r>
      <w:r>
        <w:rPr>
          <w:rStyle w:val="35"/>
          <w:b/>
          <w:bCs/>
        </w:rPr>
        <w:t>Example Use Case</w:t>
      </w:r>
    </w:p>
    <w:p w14:paraId="08FA54F8">
      <w:pPr>
        <w:pStyle w:val="34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A user types: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Style w:val="17"/>
          <w:rFonts w:hint="eastAsia" w:ascii="SimSun" w:hAnsi="SimSun" w:eastAsia="SimSun" w:cs="SimSun"/>
          <w:sz w:val="24"/>
          <w:szCs w:val="24"/>
        </w:rPr>
        <w:t>"Compare Roth IRA vs Traditional IRA for 2025. Show limits and tax benefits."</w:t>
      </w:r>
    </w:p>
    <w:p w14:paraId="3BFEDB93">
      <w:pPr>
        <w:pStyle w:val="34"/>
        <w:keepNext w:val="0"/>
        <w:keepLines w:val="0"/>
        <w:widowControl/>
        <w:suppressLineNumbers w:val="0"/>
      </w:pPr>
      <w:r>
        <w:t>🔹 The chatbot:</w:t>
      </w:r>
    </w:p>
    <w:p w14:paraId="6E7CCD1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0CC8DB3F">
      <w:pPr>
        <w:pStyle w:val="34"/>
        <w:keepNext w:val="0"/>
        <w:keepLines w:val="0"/>
        <w:widowControl/>
        <w:suppressLineNumbers w:val="0"/>
        <w:ind w:left="720"/>
      </w:pPr>
      <w:r>
        <w:t xml:space="preserve">Pulls content from the </w:t>
      </w:r>
      <w:r>
        <w:rPr>
          <w:rStyle w:val="35"/>
        </w:rPr>
        <w:t>IRS Roth IRA and Traditional IRA pages</w:t>
      </w:r>
      <w:r>
        <w:t xml:space="preserve"> (2025 updated limits).</w:t>
      </w:r>
    </w:p>
    <w:p w14:paraId="5088432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0E68D4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37AF827C">
      <w:pPr>
        <w:pStyle w:val="34"/>
        <w:keepNext w:val="0"/>
        <w:keepLines w:val="0"/>
        <w:widowControl/>
        <w:suppressLineNumbers w:val="0"/>
        <w:ind w:left="720"/>
      </w:pPr>
      <w:r>
        <w:t>Summarizes tax treatment differences (pre-tax vs after-tax).</w:t>
      </w:r>
    </w:p>
    <w:p w14:paraId="4002009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F70E51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35F22307">
      <w:pPr>
        <w:pStyle w:val="34"/>
        <w:keepNext w:val="0"/>
        <w:keepLines w:val="0"/>
        <w:widowControl/>
        <w:suppressLineNumbers w:val="0"/>
        <w:ind w:left="720"/>
      </w:pPr>
      <w:r>
        <w:t>Cites each IRS source and shows a comparison table.</w:t>
      </w:r>
    </w:p>
    <w:p w14:paraId="4BBA10A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D67F41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140E2B8">
      <w:pPr>
        <w:pStyle w:val="34"/>
        <w:keepNext w:val="0"/>
        <w:keepLines w:val="0"/>
        <w:widowControl/>
        <w:suppressLineNumbers w:val="0"/>
        <w:ind w:left="720"/>
      </w:pPr>
      <w:r>
        <w:t>Includes a disclaimer about consulting a tax advisor.</w:t>
      </w:r>
    </w:p>
    <w:p w14:paraId="1754031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1BCAC22">
      <w:pPr>
        <w:keepNext w:val="0"/>
        <w:keepLines w:val="0"/>
        <w:widowControl/>
        <w:suppressLineNumbers w:val="0"/>
      </w:pPr>
      <w: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89752B">
      <w:pPr>
        <w:pStyle w:val="4"/>
        <w:keepNext w:val="0"/>
        <w:keepLines w:val="0"/>
        <w:widowControl/>
        <w:suppressLineNumbers w:val="0"/>
      </w:pPr>
      <w:r>
        <w:t xml:space="preserve">🔧 </w:t>
      </w:r>
      <w:r>
        <w:rPr>
          <w:rStyle w:val="35"/>
          <w:b/>
          <w:bCs/>
        </w:rPr>
        <w:t>Development Steps Followed</w:t>
      </w:r>
    </w:p>
    <w:p w14:paraId="5964F4E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078FEDAB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Requirement Gathering</w:t>
      </w:r>
    </w:p>
    <w:p w14:paraId="5D983FF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76D7747B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9A9490B">
      <w:pPr>
        <w:pStyle w:val="34"/>
        <w:keepNext w:val="0"/>
        <w:keepLines w:val="0"/>
        <w:widowControl/>
        <w:suppressLineNumbers w:val="0"/>
        <w:ind w:left="1440"/>
      </w:pPr>
      <w:r>
        <w:t>Interviewed stakeholders (bank staff, advisors, compliance teams).</w:t>
      </w:r>
    </w:p>
    <w:p w14:paraId="76820AC7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D6F709B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1312822">
      <w:pPr>
        <w:pStyle w:val="34"/>
        <w:keepNext w:val="0"/>
        <w:keepLines w:val="0"/>
        <w:widowControl/>
        <w:suppressLineNumbers w:val="0"/>
        <w:ind w:left="1440"/>
      </w:pPr>
      <w:r>
        <w:t>Identified high-impact sources (IRS, SEC, CFPB, major banks/insurers).</w:t>
      </w:r>
    </w:p>
    <w:p w14:paraId="5AA0E1DD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827281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6563383E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Data Source Integration</w:t>
      </w:r>
    </w:p>
    <w:p w14:paraId="0E8A86A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61781A8B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E686B50">
      <w:pPr>
        <w:pStyle w:val="34"/>
        <w:keepNext w:val="0"/>
        <w:keepLines w:val="0"/>
        <w:widowControl/>
        <w:suppressLineNumbers w:val="0"/>
        <w:ind w:left="1440"/>
      </w:pPr>
      <w:r>
        <w:t>Built custom scrapers/crawlers for top financial and regulatory websites.</w:t>
      </w:r>
    </w:p>
    <w:p w14:paraId="479E3762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8DEC753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D41B8F7">
      <w:pPr>
        <w:pStyle w:val="34"/>
        <w:keepNext w:val="0"/>
        <w:keepLines w:val="0"/>
        <w:widowControl/>
        <w:suppressLineNumbers w:val="0"/>
        <w:ind w:left="1440"/>
      </w:pPr>
      <w:r>
        <w:t>Indexed them using chunking + vector embeddings (OpenAI + Pinecone).</w:t>
      </w:r>
    </w:p>
    <w:p w14:paraId="481B77C5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A80B16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023996DC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RAG Pipeline Setup</w:t>
      </w:r>
    </w:p>
    <w:p w14:paraId="22566A4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4B4F7B70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2882" w:hanging="360"/>
      </w:pPr>
    </w:p>
    <w:p w14:paraId="51D30934">
      <w:pPr>
        <w:pStyle w:val="34"/>
        <w:keepNext w:val="0"/>
        <w:keepLines w:val="0"/>
        <w:widowControl/>
        <w:suppressLineNumbers w:val="0"/>
        <w:ind w:left="1440"/>
      </w:pPr>
      <w:r>
        <w:t>Integrated with FastAPI backend + GPT-4 for response generation.</w:t>
      </w:r>
    </w:p>
    <w:p w14:paraId="015ADB05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2882" w:hanging="360"/>
      </w:pPr>
    </w:p>
    <w:p w14:paraId="047EC916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2882" w:hanging="360"/>
      </w:pPr>
    </w:p>
    <w:p w14:paraId="494A8D91">
      <w:pPr>
        <w:pStyle w:val="34"/>
        <w:keepNext w:val="0"/>
        <w:keepLines w:val="0"/>
        <w:widowControl/>
        <w:suppressLineNumbers w:val="0"/>
        <w:ind w:left="1440"/>
      </w:pPr>
      <w:r>
        <w:t>Set up Top-K retrieval → LLM → context-aware answer generation with citations.</w:t>
      </w:r>
    </w:p>
    <w:p w14:paraId="7AD6D687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2882" w:hanging="360"/>
      </w:pPr>
    </w:p>
    <w:p w14:paraId="17DDC0C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04E3ED16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UI/UX Development</w:t>
      </w:r>
    </w:p>
    <w:p w14:paraId="555F575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73274649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BA0E6D6">
      <w:pPr>
        <w:pStyle w:val="34"/>
        <w:keepNext w:val="0"/>
        <w:keepLines w:val="0"/>
        <w:widowControl/>
        <w:suppressLineNumbers w:val="0"/>
        <w:ind w:left="1440"/>
      </w:pPr>
      <w:r>
        <w:t>Built chatbot UI using React with options for:</w:t>
      </w:r>
    </w:p>
    <w:p w14:paraId="6EE1982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756CC58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39B88008">
      <w:pPr>
        <w:pStyle w:val="34"/>
        <w:keepNext w:val="0"/>
        <w:keepLines w:val="0"/>
        <w:widowControl/>
        <w:suppressLineNumbers w:val="0"/>
        <w:ind w:left="2160"/>
      </w:pPr>
      <w:r>
        <w:t>Web comparison mode</w:t>
      </w:r>
    </w:p>
    <w:p w14:paraId="6DD94DF6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3B852289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2646B293">
      <w:pPr>
        <w:pStyle w:val="34"/>
        <w:keepNext w:val="0"/>
        <w:keepLines w:val="0"/>
        <w:widowControl/>
        <w:suppressLineNumbers w:val="0"/>
        <w:ind w:left="2160"/>
      </w:pPr>
      <w:r>
        <w:t>Source highlighting</w:t>
      </w:r>
    </w:p>
    <w:p w14:paraId="491838EA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0211614E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2CAC4625">
      <w:pPr>
        <w:pStyle w:val="34"/>
        <w:keepNext w:val="0"/>
        <w:keepLines w:val="0"/>
        <w:widowControl/>
        <w:suppressLineNumbers w:val="0"/>
        <w:ind w:left="2160"/>
      </w:pPr>
      <w:r>
        <w:t>Export as PDF</w:t>
      </w:r>
    </w:p>
    <w:p w14:paraId="6792B663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2B51DE2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49FD29E6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Testing</w:t>
      </w:r>
    </w:p>
    <w:p w14:paraId="2E547A2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73004D8E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851EEF9">
      <w:pPr>
        <w:pStyle w:val="34"/>
        <w:keepNext w:val="0"/>
        <w:keepLines w:val="0"/>
        <w:widowControl/>
        <w:suppressLineNumbers w:val="0"/>
        <w:ind w:left="1440"/>
      </w:pPr>
      <w:r>
        <w:t>Created test queries for retirement planning, loan comparisons, and insurance policies.</w:t>
      </w:r>
    </w:p>
    <w:p w14:paraId="1AE8F1F4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F914E15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1BD1444">
      <w:pPr>
        <w:pStyle w:val="34"/>
        <w:keepNext w:val="0"/>
        <w:keepLines w:val="0"/>
        <w:widowControl/>
        <w:suppressLineNumbers w:val="0"/>
        <w:ind w:left="1440"/>
      </w:pPr>
      <w:r>
        <w:t>Validated answers using SMEs (financial experts).</w:t>
      </w:r>
    </w:p>
    <w:p w14:paraId="3CA18444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0AABBE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05472ADB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Deployment</w:t>
      </w:r>
    </w:p>
    <w:p w14:paraId="3C2D26F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2E2FFCC9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1C28CC0">
      <w:pPr>
        <w:pStyle w:val="34"/>
        <w:keepNext w:val="0"/>
        <w:keepLines w:val="0"/>
        <w:widowControl/>
        <w:suppressLineNumbers w:val="0"/>
        <w:ind w:left="1440"/>
      </w:pPr>
      <w:r>
        <w:t>Deployed to AWS with CI/CD, integrated with CRM system (Salesforce).</w:t>
      </w:r>
    </w:p>
    <w:p w14:paraId="26546D5A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4062066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ED9D1F0">
      <w:pPr>
        <w:pStyle w:val="34"/>
        <w:keepNext w:val="0"/>
        <w:keepLines w:val="0"/>
        <w:widowControl/>
        <w:suppressLineNumbers w:val="0"/>
        <w:ind w:left="1440"/>
      </w:pPr>
      <w:r>
        <w:t>Enabled analytics dashboard for feedback and retraining.</w:t>
      </w:r>
    </w:p>
    <w:p w14:paraId="61E1559C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EB215D5">
      <w:pPr>
        <w:keepNext w:val="0"/>
        <w:keepLines w:val="0"/>
        <w:widowControl/>
        <w:suppressLineNumbers w:val="0"/>
      </w:pPr>
      <w:r>
        <w:pict>
          <v:rect id="_x0000_i10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A2F2FA">
      <w:pPr>
        <w:pStyle w:val="4"/>
        <w:keepNext w:val="0"/>
        <w:keepLines w:val="0"/>
        <w:widowControl/>
        <w:suppressLineNumbers w:val="0"/>
      </w:pPr>
      <w:r>
        <w:t xml:space="preserve">🚀 </w:t>
      </w:r>
      <w:r>
        <w:rPr>
          <w:rStyle w:val="35"/>
          <w:b/>
          <w:bCs/>
        </w:rPr>
        <w:t>How It Helps in Real-Time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35"/>
        <w:gridCol w:w="4995"/>
      </w:tblGrid>
      <w:tr w14:paraId="513985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A0900B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Real-Time Feature</w:t>
            </w:r>
          </w:p>
        </w:tc>
        <w:tc>
          <w:tcPr>
            <w:tcW w:w="0" w:type="auto"/>
            <w:shd w:val="clear"/>
            <w:vAlign w:val="center"/>
          </w:tcPr>
          <w:p w14:paraId="62D0362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Benefit to Users</w:t>
            </w:r>
          </w:p>
        </w:tc>
      </w:tr>
      <w:tr w14:paraId="39D3E4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62AE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🔄 Live multi-site retrieval</w:t>
            </w:r>
          </w:p>
        </w:tc>
        <w:tc>
          <w:tcPr>
            <w:tcW w:w="0" w:type="auto"/>
            <w:shd w:val="clear"/>
            <w:vAlign w:val="center"/>
          </w:tcPr>
          <w:p w14:paraId="42FF6E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Up-to-date, grounded financial data</w:t>
            </w:r>
          </w:p>
        </w:tc>
      </w:tr>
      <w:tr w14:paraId="5C6C3C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2C30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📊 Comparison engine</w:t>
            </w:r>
          </w:p>
        </w:tc>
        <w:tc>
          <w:tcPr>
            <w:tcW w:w="0" w:type="auto"/>
            <w:shd w:val="clear"/>
            <w:vAlign w:val="center"/>
          </w:tcPr>
          <w:p w14:paraId="12FDD9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Side-by-side views from different domains</w:t>
            </w:r>
          </w:p>
        </w:tc>
      </w:tr>
      <w:tr w14:paraId="7431C8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742C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🧠 Contextual LLM responses</w:t>
            </w:r>
          </w:p>
        </w:tc>
        <w:tc>
          <w:tcPr>
            <w:tcW w:w="0" w:type="auto"/>
            <w:shd w:val="clear"/>
            <w:vAlign w:val="center"/>
          </w:tcPr>
          <w:p w14:paraId="5E5656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Human-like answers with rich insights</w:t>
            </w:r>
          </w:p>
        </w:tc>
      </w:tr>
      <w:tr w14:paraId="6DC74F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728E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📎 Cited responses</w:t>
            </w:r>
          </w:p>
        </w:tc>
        <w:tc>
          <w:tcPr>
            <w:tcW w:w="0" w:type="auto"/>
            <w:shd w:val="clear"/>
            <w:vAlign w:val="center"/>
          </w:tcPr>
          <w:p w14:paraId="0546F7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Builds trust and ensures traceability</w:t>
            </w:r>
          </w:p>
        </w:tc>
      </w:tr>
      <w:tr w14:paraId="0A7169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FF13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🧰 Agent assist mode</w:t>
            </w:r>
          </w:p>
        </w:tc>
        <w:tc>
          <w:tcPr>
            <w:tcW w:w="0" w:type="auto"/>
            <w:shd w:val="clear"/>
            <w:vAlign w:val="center"/>
          </w:tcPr>
          <w:p w14:paraId="165336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Enhances support team productivity</w:t>
            </w:r>
          </w:p>
        </w:tc>
      </w:tr>
    </w:tbl>
    <w:p w14:paraId="6A91A8CF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DVI-TTYoge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VI-TTYogesh">
    <w:panose1 w:val="02000400000000000000"/>
    <w:charset w:val="00"/>
    <w:family w:val="auto"/>
    <w:pitch w:val="default"/>
    <w:sig w:usb0="800000A7" w:usb1="0000004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0FF3D1"/>
    <w:multiLevelType w:val="multilevel"/>
    <w:tmpl w:val="EF0FF3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0B3273A4"/>
    <w:multiLevelType w:val="multilevel"/>
    <w:tmpl w:val="0B3273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C85C1C9"/>
    <w:multiLevelType w:val="multilevel"/>
    <w:tmpl w:val="3C85C1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4F68BB0"/>
    <w:multiLevelType w:val="multilevel"/>
    <w:tmpl w:val="64F68B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9"/>
  </w:num>
  <w:num w:numId="10">
    <w:abstractNumId w:val="0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42319AE"/>
    <w:rsid w:val="797C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qFormat/>
    <w:uiPriority w:val="99"/>
  </w:style>
  <w:style w:type="character" w:customStyle="1" w:styleId="138">
    <w:name w:val="Footer Char"/>
    <w:basedOn w:val="11"/>
    <w:link w:val="18"/>
    <w:qFormat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lenovo</cp:lastModifiedBy>
  <dcterms:modified xsi:type="dcterms:W3CDTF">2025-06-18T12:36:52Z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0E906F64813647808AB426E3F2A1EBDC_13</vt:lpwstr>
  </property>
</Properties>
</file>