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decorators in python? Provide a code of same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 A decorator in Python is a function that takes another function as an argument and extends its behavior without explicitly modifying it. They are often used for logging, enforcing access control, instrumentation, and more.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14331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33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What do you understand by method overriding and method overloading? Give the complete implementation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 Overriding: This occurs when a subclass provides a specific implementation of a method that is already defined in its superclass. It is useful for runtime polymorphism.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 Overloading: Python does not support traditional method overloading. However, we can achieve similar behavior by setting default values or using variable arguments.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5359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53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Code for hybrid inheritance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395538" cy="18947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894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4.Explain about the time complexity and space complexity of stacks, queues, Linekdin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Push, Pop, Peek: O(1)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Space Complexity: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O(n) for n elements.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Queue: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Enqueue, Dequeue: O(1)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Space Complexity: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O(n) for n elements.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Linked List: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Complexity: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Insert/Delete at head: O(1)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Insert/Delete at tail: O(n)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Search: O(n)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Space Complexity: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O(n) for n nodes.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5.Explain any 3 widgets in Streamlit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st.button(): Adds a button to the app, which the user can click to trigger an action.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st.slider(): Allows users to select a numeric value from a range.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st.selectbox(): Displays a dropdown menu from which the user can select an option.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Explain session in Streamlit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Streamlit, session state allows you to store data across user interactions. This is useful for tracking user input or app behavior as users navigate. You can use st.session_state to create and update variables that retain values as the user interacts with the app.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How will you run any file in Streamlit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run a file in Streamlit, navigate to the directory containing your .py file and use the command:</w:t>
        <w:br w:type="textWrapping"/>
        <w:t xml:space="preserve">streamlit run your_script.py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Plot graph such as bar chart, pie chart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Bar Chart: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= pd.DataFrame({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'Category': ['A', 'B', 'C'],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'Values': [10, 20, 15]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st.bar_chart(data.set_index('Category'))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Pie Chart (using Plotly):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labels = ['A', 'B', 'C']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= [10, 20, 15]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fig = px.pie(values=values, names=labels)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st.plotly_chart(fig)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