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0DF5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Face Mask Detection System is architected to support two distinct delivery pathways tailored to the technical requirements and regulatory constraints of different customer personas:</w:t>
      </w:r>
    </w:p>
    <w:p w14:paraId="08871377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06C56FD8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Pathway 1 (End-Users &amp; General Public): Zero-install web delivery hosted via Streamlit Community Cloud. Users interact with the AI application through a secure, public HTTPS hyperlink on their browser without downloading any software or managing code.</w:t>
      </w:r>
    </w:p>
    <w:p w14:paraId="0E13805A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5F2FB988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Streamlit Community Cloud allows free, continuous cloud hosting directly synchronized with a GitHub repository. Follow these exact steps to deploy or re-deploy the application:</w:t>
      </w:r>
    </w:p>
    <w:p w14:paraId="6622B999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22F71BF7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2.1: Repository Preparation on GitHub</w:t>
      </w:r>
    </w:p>
    <w:p w14:paraId="21960C49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project repository must be public and contain the following essential files at the root level:</w:t>
      </w:r>
    </w:p>
    <w:p w14:paraId="114A2CEC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src/app.py: The main entry point containing the Streamlit web dashboard interface.</w:t>
      </w:r>
    </w:p>
    <w:p w14:paraId="2F5B9A99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requirements.txt: Defines all pinned Python dependencies (opencv-python-headless, numpy&lt;2.0.0, Pillow, streamlit, pytest).</w:t>
      </w:r>
    </w:p>
    <w:p w14:paraId="78EB9C7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packages.txt: Specifies low-level Linux Debian packages (libgl1, libglib2.0-0) required by OpenCV.</w:t>
      </w:r>
    </w:p>
    <w:p w14:paraId="2D99DE5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models/: Contains the Caffe ResNet-10 deep learning weights (deploy.prototxt and caffemodel) and haarcascade fallback XML.</w:t>
      </w:r>
    </w:p>
    <w:p w14:paraId="71A58CC3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21C856F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2.2: Launching on Streamlit Cloud</w:t>
      </w:r>
    </w:p>
    <w:p w14:paraId="19F1DB7B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1. Navigate to https://share.streamlit.io and sign in with your GitHub account.</w:t>
      </w:r>
    </w:p>
    <w:p w14:paraId="697AA71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2. Click the 'Create app' or 'New app' button in the upper-right corner.</w:t>
      </w:r>
    </w:p>
    <w:p w14:paraId="776F65BF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3. Configure the three deployment parameters:</w:t>
      </w:r>
    </w:p>
    <w:p w14:paraId="1F7155D7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Repository: Select your GitHub repository (e.g., pankajatd/faceMask_detection_with_7SDLC_MultiAgents).</w:t>
      </w:r>
    </w:p>
    <w:p w14:paraId="701E133E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Branch: Set to 'main'.</w:t>
      </w:r>
    </w:p>
    <w:p w14:paraId="25F36B95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Main file path: Enter 'src/app.py'.</w:t>
      </w:r>
    </w:p>
    <w:p w14:paraId="19099A9B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4. Click 'Deploy!'. Streamlit Cloud provisions an isolated cloud runner, installs packages from packages.txt and requirements.txt, and starts the web service.</w:t>
      </w:r>
    </w:p>
    <w:p w14:paraId="74B5904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6DCB7A28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2.3: Managing and Sharing Your Public Link</w:t>
      </w:r>
    </w:p>
    <w:p w14:paraId="70A499E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Docker eliminates the classic 'it works on my machine' issue by bundling the application, exact Python interpreter, low-level OS graphics drivers, and model weights into an immutable shipping container.</w:t>
      </w:r>
    </w:p>
    <w:p w14:paraId="4887DE80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1BA54417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3.1: Anatomy of the Dockerfile</w:t>
      </w:r>
    </w:p>
    <w:p w14:paraId="7C1C745C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Our Dockerfile defines a minimal, hardened container image:</w:t>
      </w:r>
    </w:p>
    <w:p w14:paraId="6CD94E7E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FROM python:3.10-slim: Initializes a stripped-down, ~150MB Debian Linux environment optimized for speed and security.</w:t>
      </w:r>
    </w:p>
    <w:p w14:paraId="3EC05564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RUN apt-get install libgl1 libglib2.0-0: Installs the C++ graphics shared objects essential for OpenCV matrix processing.</w:t>
      </w:r>
    </w:p>
    <w:p w14:paraId="430891B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COPY requirements.txt &amp; RUN pip install: Pre-installs all pinned dependencies in an isolated layer.</w:t>
      </w:r>
    </w:p>
    <w:p w14:paraId="74FC6906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COPY models/ src/ tests/: Embeds the AI neural network weights and application source code.</w:t>
      </w:r>
    </w:p>
    <w:p w14:paraId="59C12425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EXPOSE 8501: Opens the networking port used by Streamlit.</w:t>
      </w:r>
    </w:p>
    <w:p w14:paraId="1B72E900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ENTRYPOINT: Executes 'streamlit run src/app.py --server.port=8501 --server.address=0.0.0.0'.</w:t>
      </w:r>
    </w:p>
    <w:p w14:paraId="0AFC5876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0ED99BD9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3.2: Why docker-compose.yml is Used</w:t>
      </w:r>
    </w:p>
    <w:p w14:paraId="448C4470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docker-compose.yml file serves as a persistent configuration shortcut. It pre-configures port mapping (8501:8501), container naming (facemask_app), and restart policies, allowing developers and customers to launch the container with a single command.</w:t>
      </w:r>
    </w:p>
    <w:p w14:paraId="762F7742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73F5009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3.3: How to Build and Run Docker</w:t>
      </w:r>
    </w:p>
    <w:p w14:paraId="2F8F1C3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1. Ensure Docker Desktop is launched on your machine and showing 'Engine running' (green).</w:t>
      </w:r>
    </w:p>
    <w:p w14:paraId="4F01A558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2. Open Command Prompt (cmd) or PowerShell in the project root directory:</w:t>
      </w:r>
    </w:p>
    <w:p w14:paraId="29A2B96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cd C:\Pankaja\AUTOMATED_SDLC_AGENT_PROJECTS\faceMask_detection</w:t>
      </w:r>
    </w:p>
    <w:p w14:paraId="2288BFB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3. Execute the single build-and-run command:</w:t>
      </w:r>
    </w:p>
    <w:p w14:paraId="788EA2D6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docker-compose up -d --build</w:t>
      </w:r>
    </w:p>
    <w:p w14:paraId="7E88166A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4. To stop the running container at any time, execute:</w:t>
      </w:r>
    </w:p>
    <w:p w14:paraId="23051B93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After running 'docker-compose up -d --build', verify container operation through three independent verification methods:</w:t>
      </w:r>
    </w:p>
    <w:p w14:paraId="0C1C1794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0EBA8AF9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Method A: Terminal Status Check</w:t>
      </w:r>
    </w:p>
    <w:p w14:paraId="257CA6A3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In Command Prompt or PowerShell, execute:</w:t>
      </w:r>
    </w:p>
    <w:p w14:paraId="4EE95342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docker ps</w:t>
      </w:r>
    </w:p>
    <w:p w14:paraId="13F6D5BB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Look for the container named 'facemask_app'. The status should display 'Up X seconds' with port forwarding '0.0.0.0:8501-&gt;8501/tcp'.</w:t>
      </w:r>
    </w:p>
    <w:p w14:paraId="563B4D86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4AFB9228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Method B: Browser Dashboard Test</w:t>
      </w:r>
    </w:p>
    <w:p w14:paraId="4769D02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Open Chrome, Edge, or Firefox and navigate to:</w:t>
      </w:r>
    </w:p>
    <w:p w14:paraId="7575252B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http://localhost:8501</w:t>
      </w:r>
    </w:p>
    <w:p w14:paraId="7399D01F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web dashboard will render. Select a demo image (e.g., 'Two Nurses Gloves') or upload an image to confirm facial localization and green/red bounding boxes appear with real-time percentages.</w:t>
      </w:r>
    </w:p>
    <w:p w14:paraId="0DCD90D9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3B38889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Method C: Docker Desktop Visual Inspection</w:t>
      </w:r>
    </w:p>
    <w:p w14:paraId="609B48F5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Depending on the client category, deliver the appropriate assets according to the following guidelines:</w:t>
      </w:r>
    </w:p>
    <w:p w14:paraId="116ABC90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49892C27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Delivery Model A: Enterprise / Corporate Client (Docker Handover)</w:t>
      </w:r>
    </w:p>
    <w:p w14:paraId="57D78964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Target Audience: Hospital networks, corporate security departments, bank branches, factory compliance teams.</w:t>
      </w:r>
    </w:p>
    <w:p w14:paraId="6661C622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Delivery Package: Provide the GitHub repository link (or deliver a secure .zip archive) containing:</w:t>
      </w:r>
    </w:p>
    <w:p w14:paraId="6B966580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- Dockerfile and docker-compose.yml</w:t>
      </w:r>
    </w:p>
    <w:p w14:paraId="17FCBD74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- models/ (trained ResNet-10 Caffe weights and Haar fallback)</w:t>
      </w:r>
    </w:p>
    <w:p w14:paraId="66883FB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- src/ (app.py, detector.py, utils.py)</w:t>
      </w:r>
    </w:p>
    <w:p w14:paraId="3149CE72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- requirements.txt and README.md</w:t>
      </w:r>
    </w:p>
    <w:p w14:paraId="457C82B0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Customer Action: The client's IT administrator extracts the archive onto their internal server and executes:</w:t>
      </w:r>
    </w:p>
    <w:p w14:paraId="411887EF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docker-compose up -d --build</w:t>
      </w:r>
    </w:p>
    <w:p w14:paraId="2AF97282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The system runs privately on their internal network (e.g., http://10.0.0.50:8501) with zero internet exposure.</w:t>
      </w:r>
    </w:p>
    <w:p w14:paraId="3728E415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</w:p>
    <w:p w14:paraId="695769DC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Delivery Model B: End-User / Client Evaluation (Public Web Hyperlink)</w:t>
      </w:r>
    </w:p>
    <w:p w14:paraId="6250CB15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Target Audience: Recruiters, non-technical clients, testers, and remote evaluators.</w:t>
      </w:r>
    </w:p>
    <w:p w14:paraId="0379D52D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Delivery Package: Share only the live Streamlit Cloud hyperlink:</w:t>
      </w:r>
    </w:p>
    <w:p w14:paraId="691D1AA7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https://[your-app-name].streamlit.app</w:t>
      </w:r>
    </w:p>
    <w:p w14:paraId="234B48BF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Public Cloud Deployment (End-Users): share.streamlit.io -&gt; Main File: src/app.py -&gt; Access via .streamlit.app URL</w:t>
      </w:r>
    </w:p>
    <w:p w14:paraId="1F9A2B33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On-Premise Docker Deployment (Enterprises): docker-compose up -d --build -&gt; Access via http://localhost:8501</w:t>
      </w:r>
    </w:p>
    <w:p w14:paraId="63AD9911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Verification &amp; Status Check: docker ps -&gt; Look for facemask_app with port 8501</w:t>
      </w:r>
    </w:p>
    <w:p w14:paraId="4DA9B303" w14:textId="77777777" w:rsidR="00B571D0" w:rsidRDefault="00B571D0" w:rsidP="00B571D0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Container Termination: docker-compose down</w:t>
      </w:r>
    </w:p>
    <w:p w14:paraId="0230B705" w14:textId="02455701" w:rsidR="00B571D0" w:rsidRPr="00B571D0" w:rsidRDefault="00B571D0" w:rsidP="00B571D0">
      <w:pPr>
        <w:spacing w:after="280"/>
        <w:rPr>
          <w:rFonts w:ascii="Calibri" w:hAnsi="Calibri" w:cs="Calibri"/>
          <w:color w:val="1E293B"/>
        </w:rPr>
      </w:pPr>
      <w:r w:rsidRPr="00B571D0">
        <w:rPr>
          <w:rFonts w:ascii="Calibri" w:hAnsi="Calibri" w:cs="Calibri"/>
          <w:color w:val="1E293B"/>
        </w:rPr>
        <w:t>• Automated Test Suite Execution: pytest -v tests/ (25/25 Passing)</w:t>
      </w:r>
    </w:p>
    <w:sectPr w:rsidR="00B571D0" w:rsidRPr="00B57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D0"/>
    <w:rsid w:val="0025711C"/>
    <w:rsid w:val="006716FF"/>
    <w:rsid w:val="00A276F3"/>
    <w:rsid w:val="00B571D0"/>
    <w:rsid w:val="00CA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0E58C"/>
  <w15:chartTrackingRefBased/>
  <w15:docId w15:val="{4BA54ABB-4C8A-4BB0-8368-A798BA03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Tanjore</dc:creator>
  <cp:keywords/>
  <dc:description/>
  <cp:lastModifiedBy>Pankaja Tanjore</cp:lastModifiedBy>
  <cp:revision>1</cp:revision>
  <dcterms:created xsi:type="dcterms:W3CDTF">2026-10-20T18:52:00Z</dcterms:created>
  <dcterms:modified xsi:type="dcterms:W3CDTF">2026-10-20T18:52:00Z</dcterms:modified>
</cp:coreProperties>
</file>