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65D" w:rsidRPr="00E8665D" w:rsidRDefault="00E8665D" w:rsidP="00E8665D">
      <w:pPr>
        <w:pStyle w:val="Heading2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t>In previous tutorial we had deployed a </w:t>
      </w:r>
      <w:hyperlink r:id="rId5" w:history="1">
        <w:r w:rsidRPr="00E8665D">
          <w:rPr>
            <w:rStyle w:val="Heading2Char"/>
            <w:rFonts w:ascii="Arial" w:hAnsi="Arial" w:cs="Arial"/>
            <w:b/>
            <w:sz w:val="20"/>
            <w:szCs w:val="20"/>
            <w:shd w:val="clear" w:color="auto" w:fill="FFFFFF"/>
          </w:rPr>
          <w:t>Spring Boot Application to PCF</w:t>
        </w:r>
      </w:hyperlink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t>.</w:t>
      </w:r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br/>
      </w:r>
      <w:r w:rsidRPr="00E8665D">
        <w:rPr>
          <w:rFonts w:ascii="Arial" w:hAnsi="Arial" w:cs="Arial"/>
          <w:b w:val="0"/>
          <w:sz w:val="20"/>
          <w:szCs w:val="20"/>
        </w:rPr>
        <w:br/>
      </w:r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t>In this tutorial we will develop a Spring Boot + MySQL Application and deploy it to PCF. We will be creating a Spring Boot + MySQL Application using JDBC and testing it locally. We have already seen </w:t>
      </w:r>
      <w:hyperlink r:id="rId6" w:history="1">
        <w:r w:rsidRPr="00E8665D">
          <w:rPr>
            <w:rStyle w:val="Heading2Char"/>
            <w:rFonts w:ascii="Arial" w:hAnsi="Arial" w:cs="Arial"/>
            <w:b/>
            <w:sz w:val="20"/>
            <w:szCs w:val="20"/>
            <w:shd w:val="clear" w:color="auto" w:fill="FFFFFF"/>
          </w:rPr>
          <w:t>Spring Boot MYSQL JDBC basics in a previous tutorial.</w:t>
        </w:r>
      </w:hyperlink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 For deploying on PCF, we </w:t>
      </w:r>
      <w:proofErr w:type="spellStart"/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t>dont</w:t>
      </w:r>
      <w:proofErr w:type="spellEnd"/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need to install MySQL on the PCF cloud. On </w:t>
      </w:r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br/>
      </w:r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PCF there is a concept of services where on demand resources like MySQL and </w:t>
      </w:r>
      <w:proofErr w:type="spellStart"/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t>RabbitMQ</w:t>
      </w:r>
      <w:proofErr w:type="spellEnd"/>
      <w:r w:rsidRPr="00E8665D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can ordered and directly bound to the application. We will see how this is done.</w:t>
      </w:r>
      <w:r w:rsidRPr="00E8665D">
        <w:rPr>
          <w:rFonts w:ascii="Arial" w:hAnsi="Arial" w:cs="Arial"/>
          <w:sz w:val="20"/>
          <w:szCs w:val="20"/>
        </w:rPr>
        <w:br/>
      </w:r>
      <w:r w:rsidRPr="00E8665D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355561" cy="1261624"/>
            <wp:effectExtent l="0" t="0" r="0" b="0"/>
            <wp:docPr id="1" name="Picture 1" descr="Spring Boot SQL PCF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SQL PCF Pu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67" cy="127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65D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E8665D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E8665D">
        <w:rPr>
          <w:rFonts w:ascii="Arial" w:hAnsi="Arial" w:cs="Arial"/>
          <w:bCs w:val="0"/>
          <w:sz w:val="20"/>
          <w:szCs w:val="20"/>
        </w:rPr>
        <w:t>PCF Deployment-</w:t>
      </w:r>
    </w:p>
    <w:p w:rsidR="00E8665D" w:rsidRPr="00E8665D" w:rsidRDefault="00E8665D" w:rsidP="00E866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In Cloud Foundry, services are on demand resources that users can provision and use for their deployed application.</w:t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Examples of resources services provide include databases on a shared or dedicated server, or accounts on a SaaS application. These resources are known as service instances and the systems that deliver and operate these resources are known as Services. Think of a service as a factory that delivers service instances.</w:t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Services can either be</w:t>
      </w:r>
    </w:p>
    <w:p w:rsidR="00E8665D" w:rsidRPr="00E8665D" w:rsidRDefault="00E8665D" w:rsidP="00E86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>User Defined Service</w:t>
      </w:r>
    </w:p>
    <w:p w:rsidR="00E8665D" w:rsidRPr="00E8665D" w:rsidRDefault="00E8665D" w:rsidP="00E86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MarketPlace</w:t>
      </w:r>
      <w:proofErr w:type="spell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Service</w:t>
      </w:r>
    </w:p>
    <w:p w:rsidR="00E8665D" w:rsidRPr="00E8665D" w:rsidRDefault="00E8665D" w:rsidP="00E866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For this example we will be needing the MySQL </w:t>
      </w:r>
      <w:proofErr w:type="spellStart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MarketPlace</w:t>
      </w:r>
      <w:proofErr w:type="spellEnd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service.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495912" cy="3964177"/>
            <wp:effectExtent l="0" t="0" r="635" b="0"/>
            <wp:docPr id="14" name="Picture 14" descr="PCF market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F market servi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76" cy="397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</w:p>
    <w:p w:rsidR="00E8665D" w:rsidRDefault="00E8665D" w:rsidP="00E866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E8665D" w:rsidRDefault="00E8665D" w:rsidP="00E866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E8665D" w:rsidRDefault="00E8665D" w:rsidP="00E866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E8665D" w:rsidRPr="00E8665D" w:rsidRDefault="00E8665D" w:rsidP="00E866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Provisioning </w:t>
      </w: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MySql</w:t>
      </w:r>
      <w:proofErr w:type="spell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Service using PCF Web Console</w:t>
      </w:r>
    </w:p>
    <w:p w:rsidR="00E8665D" w:rsidRPr="00E8665D" w:rsidRDefault="00E8665D" w:rsidP="00E86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>Login to Pivotal Cloud Foundry with your credentials</w:t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376090" cy="2930447"/>
            <wp:effectExtent l="0" t="0" r="5715" b="3810"/>
            <wp:docPr id="13" name="Picture 13" descr="Pivotal Web Services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votal Web Services Ho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39" cy="294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  <w:lang w:eastAsia="en-IN"/>
        </w:rPr>
        <w:br/>
      </w:r>
    </w:p>
    <w:p w:rsidR="00E8665D" w:rsidRPr="00E8665D" w:rsidRDefault="00E8665D" w:rsidP="00E86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>Go to Services tab for our development space</w:t>
      </w:r>
      <w:r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406538" cy="1682017"/>
            <wp:effectExtent l="0" t="0" r="0" b="0"/>
            <wp:docPr id="12" name="Picture 12" descr="Cloud Foundr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Foundry Servi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545" cy="17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5D" w:rsidRDefault="00E8665D" w:rsidP="00E86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lastRenderedPageBreak/>
        <w:t>Click on Add New Service and type MySQL.</w:t>
      </w:r>
      <w:r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377139" cy="3033268"/>
            <wp:effectExtent l="0" t="0" r="5080" b="0"/>
            <wp:docPr id="11" name="Picture 11" descr="Cloud Foundry MySQL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 Foundry MySQL Serv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703" cy="304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  <w:lang w:eastAsia="en-IN"/>
        </w:rPr>
        <w:br/>
      </w:r>
    </w:p>
    <w:p w:rsidR="00E8665D" w:rsidRPr="00E8665D" w:rsidRDefault="00E8665D" w:rsidP="00E86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Select </w:t>
      </w: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ClearDB</w:t>
      </w:r>
      <w:proofErr w:type="spell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MySql</w:t>
      </w:r>
      <w:proofErr w:type="spellEnd"/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486400" cy="5502275"/>
            <wp:effectExtent l="0" t="0" r="0" b="3175"/>
            <wp:docPr id="10" name="Picture 10" descr="Cloud Foundry MySQL Clear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 Foundry MySQL ClearD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5D" w:rsidRPr="00E8665D" w:rsidRDefault="00E8665D" w:rsidP="00E86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lastRenderedPageBreak/>
        <w:t>Select the free plan free Spark DB.</w:t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385035" cy="3447273"/>
            <wp:effectExtent l="0" t="0" r="0" b="1270"/>
            <wp:docPr id="9" name="Picture 9" descr="Cloud Foundry MySQL ClearDB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oud Foundry MySQL ClearDB Fre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75" cy="345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5D" w:rsidRPr="00E8665D" w:rsidRDefault="00E8665D" w:rsidP="00E866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Creating Manifest Configuration file to </w:t>
      </w:r>
      <w:proofErr w:type="gram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Bind</w:t>
      </w:r>
      <w:proofErr w:type="gram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our Maven Project to PCF SQL Service</w:t>
      </w:r>
    </w:p>
    <w:p w:rsidR="00E8665D" w:rsidRPr="00E8665D" w:rsidRDefault="00E8665D" w:rsidP="00E866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hyperlink r:id="rId14" w:history="1">
        <w:r w:rsidRPr="00E8665D">
          <w:rPr>
            <w:rFonts w:ascii="Arial" w:eastAsia="Times New Roman" w:hAnsi="Arial" w:cs="Arial"/>
            <w:sz w:val="20"/>
            <w:szCs w:val="20"/>
            <w:u w:val="single"/>
            <w:shd w:val="clear" w:color="auto" w:fill="FFFFFF"/>
            <w:lang w:eastAsia="en-IN"/>
          </w:rPr>
          <w:t xml:space="preserve">Previously when deploying the application to PCF using the </w:t>
        </w:r>
        <w:proofErr w:type="spellStart"/>
        <w:r w:rsidRPr="00E8665D">
          <w:rPr>
            <w:rFonts w:ascii="Arial" w:eastAsia="Times New Roman" w:hAnsi="Arial" w:cs="Arial"/>
            <w:sz w:val="20"/>
            <w:szCs w:val="20"/>
            <w:u w:val="single"/>
            <w:shd w:val="clear" w:color="auto" w:fill="FFFFFF"/>
            <w:lang w:eastAsia="en-IN"/>
          </w:rPr>
          <w:t>cf</w:t>
        </w:r>
        <w:proofErr w:type="spellEnd"/>
        <w:r w:rsidRPr="00E8665D">
          <w:rPr>
            <w:rFonts w:ascii="Arial" w:eastAsia="Times New Roman" w:hAnsi="Arial" w:cs="Arial"/>
            <w:sz w:val="20"/>
            <w:szCs w:val="20"/>
            <w:u w:val="single"/>
            <w:shd w:val="clear" w:color="auto" w:fill="FFFFFF"/>
            <w:lang w:eastAsia="en-IN"/>
          </w:rPr>
          <w:t xml:space="preserve"> push command</w:t>
        </w:r>
      </w:hyperlink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, we had given the required configuration like location if the jar file as command line arguments.</w:t>
      </w:r>
    </w:p>
    <w:p w:rsidR="00E8665D" w:rsidRPr="00E8665D" w:rsidRDefault="00E8665D" w:rsidP="00E8665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    </w:t>
      </w: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cf</w:t>
      </w:r>
      <w:proofErr w:type="spell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push test-environment -p target\employee-producer-0.0.1-SNAPSHOT.jar</w:t>
      </w:r>
    </w:p>
    <w:p w:rsidR="00E8665D" w:rsidRPr="00E8665D" w:rsidRDefault="00E8665D" w:rsidP="00E8665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    </w:t>
      </w:r>
    </w:p>
    <w:p w:rsidR="00E8665D" w:rsidRPr="00E8665D" w:rsidRDefault="00E8665D" w:rsidP="00E866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There are other configurations like memory, application </w:t>
      </w:r>
      <w:proofErr w:type="spellStart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name</w:t>
      </w:r>
      <w:proofErr w:type="gramStart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,PCF</w:t>
      </w:r>
      <w:proofErr w:type="spellEnd"/>
      <w:proofErr w:type="gramEnd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services to be bound which can be specified as command line arguments.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A much better way to specify this is as a configuration file named </w:t>
      </w:r>
      <w:proofErr w:type="spellStart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manifest.yml</w:t>
      </w:r>
      <w:proofErr w:type="spellEnd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. Manifest is the blueprint of the application to be deployed in PCF. Manifests provide consistency and reproducibility, and can help us automate deploying apps.</w:t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2146549" cy="2024279"/>
            <wp:effectExtent l="0" t="0" r="6350" b="0"/>
            <wp:docPr id="8" name="Picture 8" descr="PCF manifes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CF manifest fi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94" cy="20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In our eclipse </w:t>
      </w:r>
      <w:proofErr w:type="spellStart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jdbc</w:t>
      </w:r>
      <w:proofErr w:type="spellEnd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project create a manifest configuration file as follows-</w:t>
      </w:r>
    </w:p>
    <w:p w:rsidR="00E8665D" w:rsidRPr="00E8665D" w:rsidRDefault="00E8665D" w:rsidP="00E8665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name</w:t>
      </w:r>
      <w:proofErr w:type="gram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: </w:t>
      </w: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SpringBootMySql</w:t>
      </w:r>
      <w:proofErr w:type="spellEnd"/>
    </w:p>
    <w:p w:rsidR="00E8665D" w:rsidRPr="00E8665D" w:rsidRDefault="00E8665D" w:rsidP="00E8665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path</w:t>
      </w:r>
      <w:proofErr w:type="gram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>: target\boot-jdbc-0.0.1-SNAPSHOT.jar</w:t>
      </w:r>
    </w:p>
    <w:p w:rsidR="00E8665D" w:rsidRPr="00E8665D" w:rsidRDefault="00E8665D" w:rsidP="00E8665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memory</w:t>
      </w:r>
      <w:proofErr w:type="gram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>: 1G</w:t>
      </w:r>
    </w:p>
    <w:p w:rsidR="00E8665D" w:rsidRPr="00E8665D" w:rsidRDefault="00E8665D" w:rsidP="00E8665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services</w:t>
      </w:r>
      <w:proofErr w:type="gram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E8665D" w:rsidRPr="00E8665D" w:rsidRDefault="00E8665D" w:rsidP="00E8665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 -</w:t>
      </w: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mysqldb</w:t>
      </w:r>
      <w:proofErr w:type="spellEnd"/>
    </w:p>
    <w:p w:rsidR="00E8665D" w:rsidRPr="00E8665D" w:rsidRDefault="00E8665D" w:rsidP="00E866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lastRenderedPageBreak/>
        <w:t>Push the application to PCF</w:t>
      </w:r>
    </w:p>
    <w:p w:rsidR="00E8665D" w:rsidRPr="00E8665D" w:rsidRDefault="00E8665D" w:rsidP="00E866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>Open the command terminal and use the following command</w:t>
      </w:r>
    </w:p>
    <w:p w:rsidR="00E8665D" w:rsidRPr="00E8665D" w:rsidRDefault="00E8665D" w:rsidP="00F57042">
      <w:pPr>
        <w:numPr>
          <w:ilvl w:val="0"/>
          <w:numId w:val="3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    </w:t>
      </w: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cf</w:t>
      </w:r>
      <w:proofErr w:type="spell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login     </w:t>
      </w:r>
    </w:p>
    <w:p w:rsidR="00E8665D" w:rsidRPr="00E8665D" w:rsidRDefault="00E8665D" w:rsidP="00E8665D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3379470" cy="723265"/>
            <wp:effectExtent l="0" t="0" r="0" b="635"/>
            <wp:docPr id="7" name="Picture 7" descr="Cloud Foundry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oud Foundry Log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5D" w:rsidRPr="00E8665D" w:rsidRDefault="00E8665D" w:rsidP="00E866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>It will ask for Cloud Foundry API. Enter The following API value-</w:t>
      </w:r>
    </w:p>
    <w:p w:rsidR="00E8665D" w:rsidRPr="00E8665D" w:rsidRDefault="00E8665D" w:rsidP="00540319">
      <w:pPr>
        <w:numPr>
          <w:ilvl w:val="0"/>
          <w:numId w:val="3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    https://api.run.pivotal.io     </w:t>
      </w:r>
    </w:p>
    <w:p w:rsidR="00E8665D" w:rsidRPr="00E8665D" w:rsidRDefault="00E8665D" w:rsidP="00E8665D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3418840" cy="492760"/>
            <wp:effectExtent l="0" t="0" r="0" b="2540"/>
            <wp:docPr id="6" name="Picture 6" descr="Cloud Foundry Login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oud Foundry Login AP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5D" w:rsidRPr="00E8665D" w:rsidRDefault="00E8665D" w:rsidP="00E866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>Next it will ask you for the Cloud Foundry credentials</w:t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478145" cy="2950210"/>
            <wp:effectExtent l="0" t="0" r="8255" b="2540"/>
            <wp:docPr id="5" name="Picture 5" descr="Cloud Foundry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oud Foundry Credential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  <w:lang w:eastAsia="en-IN"/>
        </w:rPr>
        <w:br/>
      </w:r>
    </w:p>
    <w:p w:rsidR="00E8665D" w:rsidRPr="00E8665D" w:rsidRDefault="00E8665D" w:rsidP="00E866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Use the command </w:t>
      </w: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cf</w:t>
      </w:r>
      <w:proofErr w:type="spell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push-</w:t>
      </w:r>
    </w:p>
    <w:p w:rsidR="00E8665D" w:rsidRPr="00E8665D" w:rsidRDefault="00E8665D" w:rsidP="00B035CC">
      <w:pPr>
        <w:numPr>
          <w:ilvl w:val="0"/>
          <w:numId w:val="3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proofErr w:type="spellStart"/>
      <w:r w:rsidRPr="00E8665D">
        <w:rPr>
          <w:rFonts w:ascii="Arial" w:eastAsia="Times New Roman" w:hAnsi="Arial" w:cs="Arial"/>
          <w:sz w:val="20"/>
          <w:szCs w:val="20"/>
          <w:lang w:eastAsia="en-IN"/>
        </w:rPr>
        <w:t>cf</w:t>
      </w:r>
      <w:proofErr w:type="spellEnd"/>
      <w:r w:rsidRPr="00E8665D">
        <w:rPr>
          <w:rFonts w:ascii="Arial" w:eastAsia="Times New Roman" w:hAnsi="Arial" w:cs="Arial"/>
          <w:sz w:val="20"/>
          <w:szCs w:val="20"/>
          <w:lang w:eastAsia="en-IN"/>
        </w:rPr>
        <w:t xml:space="preserve"> push     </w:t>
      </w:r>
    </w:p>
    <w:p w:rsidR="00E8665D" w:rsidRPr="00E8665D" w:rsidRDefault="00E8665D" w:rsidP="00E8665D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E8665D">
        <w:rPr>
          <w:rFonts w:ascii="Arial" w:eastAsia="Times New Roman" w:hAnsi="Arial" w:cs="Arial"/>
          <w:sz w:val="20"/>
          <w:szCs w:val="20"/>
          <w:lang w:eastAsia="en-IN"/>
        </w:rPr>
        <w:lastRenderedPageBreak/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050915" cy="5319395"/>
            <wp:effectExtent l="0" t="0" r="6985" b="0"/>
            <wp:docPr id="4" name="Picture 4" descr="Spring Boot MySQL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ring Boot MySQL Pus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6A" w:rsidRPr="00E8665D" w:rsidRDefault="00E8665D" w:rsidP="00E8665D">
      <w:pPr>
        <w:rPr>
          <w:rFonts w:ascii="Arial" w:hAnsi="Arial" w:cs="Arial"/>
          <w:sz w:val="20"/>
          <w:szCs w:val="20"/>
        </w:rPr>
      </w:pPr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The application is deployed on PCF. Go the PCF Web Console. Our new application will be up and running.</w:t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790249" cy="1640205"/>
            <wp:effectExtent l="0" t="0" r="0" b="0"/>
            <wp:docPr id="3" name="Picture 3" descr="Spring Boot MySQL Running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ring Boot MySQL Running Ap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510" cy="166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Select the application and go to the specified route. Append /employees to the route </w:t>
      </w:r>
      <w:proofErr w:type="spellStart"/>
      <w:proofErr w:type="gramStart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url</w:t>
      </w:r>
      <w:proofErr w:type="spellEnd"/>
      <w:proofErr w:type="gramEnd"/>
      <w:r w:rsidRPr="00E866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. Our application is up and running.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bookmarkStart w:id="0" w:name="_GoBack"/>
      <w:bookmarkEnd w:id="0"/>
      <w:r w:rsidRPr="00E866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66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774815" cy="1302561"/>
            <wp:effectExtent l="0" t="0" r="6985" b="0"/>
            <wp:docPr id="2" name="Picture 2" descr="Spring Boot MySQ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ring Boot MySQL Outpu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019" cy="13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E6A" w:rsidRPr="00E8665D" w:rsidSect="00E866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64D4"/>
    <w:multiLevelType w:val="multilevel"/>
    <w:tmpl w:val="E01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AA6"/>
    <w:multiLevelType w:val="multilevel"/>
    <w:tmpl w:val="2F1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22118"/>
    <w:multiLevelType w:val="multilevel"/>
    <w:tmpl w:val="8A44B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A"/>
    <w:rsid w:val="00486971"/>
    <w:rsid w:val="00957CE0"/>
    <w:rsid w:val="00AA00DA"/>
    <w:rsid w:val="00E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296F"/>
  <w15:chartTrackingRefBased/>
  <w15:docId w15:val="{350EBE23-4EC8-436B-AD46-77F41BF7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6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66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66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www.javainuse.com/spring/bootjdbc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javainuse.com/pcf/pcf-hello" TargetMode="Externa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javainuse.com/pcf/pcf-hell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451</Words>
  <Characters>2573</Characters>
  <Application>Microsoft Office Word</Application>
  <DocSecurity>0</DocSecurity>
  <Lines>21</Lines>
  <Paragraphs>6</Paragraphs>
  <ScaleCrop>false</ScaleCrop>
  <Company>FIRST DATA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Bhalla, Pankaj</dc:creator>
  <cp:keywords/>
  <dc:description/>
  <cp:lastModifiedBy>Bhalla, Pankaj</cp:lastModifiedBy>
  <cp:revision>2</cp:revision>
  <dcterms:created xsi:type="dcterms:W3CDTF">2020-02-13T06:25:00Z</dcterms:created>
  <dcterms:modified xsi:type="dcterms:W3CDTF">2020-02-13T06:32:00Z</dcterms:modified>
</cp:coreProperties>
</file>