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003366"/>
      </w:pPr>
      <w:r>
        <w:rPr>
          <w:b/>
          <w:i w:val="0"/>
          <w:color w:val="FFFFFF"/>
          <w:sz w:val="28"/>
        </w:rPr>
        <w:t xml:space="preserve">  Stakeholder Interview Guide</w:t>
      </w:r>
    </w:p>
    <w:p>
      <w:pPr>
        <w:spacing w:before="0" w:after="40"/>
        <w:shd w:val="clear" w:color="auto" w:fill="003366"/>
      </w:pPr>
      <w:r>
        <w:rPr>
          <w:b w:val="0"/>
          <w:i w:val="0"/>
          <w:color w:val="1DCEAF"/>
          <w:sz w:val="21"/>
        </w:rPr>
        <w:t xml:space="preserve">  CFO  ·  Ziyo Forum  ·  Tashkent, Uzbekistan</w:t>
      </w:r>
    </w:p>
    <w:p>
      <w:pPr>
        <w:spacing w:before="0" w:after="160"/>
        <w:shd w:val="clear" w:color="auto" w:fill="001A44"/>
      </w:pPr>
      <w:r>
        <w:rPr>
          <w:b w:val="0"/>
          <w:i w:val="0"/>
          <w:color w:val="FFFFFF"/>
          <w:sz w:val="19"/>
        </w:rPr>
        <w:t xml:space="preserve">  Duration: 60 min  ·  In-person  ·  SAP Social Sabbatical Discovery Sprint</w:t>
      </w:r>
    </w:p>
    <w:p>
      <w:pPr>
        <w:spacing w:before="80" w:after="80"/>
      </w:pPr>
      <w:r>
        <w:rPr>
          <w:b/>
          <w:i w:val="0"/>
          <w:color w:val="003366"/>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Section</w:t>
            </w:r>
          </w:p>
        </w:tc>
        <w:tc>
          <w:tcPr>
            <w:tcW w:type="dxa" w:w="3249"/>
            <w:shd w:val="clear" w:color="auto" w:fill="003366"/>
          </w:tcPr>
          <w:p>
            <w:r>
              <w:rPr>
                <w:b/>
                <w:i w:val="0"/>
                <w:color w:val="FFFFFF"/>
                <w:sz w:val="18"/>
              </w:rPr>
              <w:t>Topic</w:t>
            </w:r>
          </w:p>
        </w:tc>
        <w:tc>
          <w:tcPr>
            <w:tcW w:type="dxa" w:w="3249"/>
            <w:shd w:val="clear" w:color="auto" w:fill="003366"/>
          </w:tcPr>
          <w:p>
            <w:r>
              <w:rPr>
                <w:b/>
                <w:i w:val="0"/>
                <w:color w:val="FFFFFF"/>
                <w:sz w:val="18"/>
              </w:rPr>
              <w:t>Time</w:t>
            </w:r>
          </w:p>
        </w:tc>
      </w:tr>
      <w:tr>
        <w:tc>
          <w:tcPr>
            <w:tcW w:type="dxa" w:w="3249"/>
            <w:shd w:val="clear" w:color="auto" w:fill="F2F4F7"/>
          </w:tcPr>
          <w:p>
            <w:r>
              <w:rPr>
                <w:b w:val="0"/>
                <w:i w:val="0"/>
                <w:color w:val="003366"/>
                <w:sz w:val="20"/>
              </w:rPr>
              <w:t>1</w:t>
            </w:r>
          </w:p>
        </w:tc>
        <w:tc>
          <w:tcPr>
            <w:tcW w:type="dxa" w:w="3249"/>
            <w:shd w:val="clear" w:color="auto" w:fill="F2F4F7"/>
          </w:tcPr>
          <w:p>
            <w:r>
              <w:rPr>
                <w:b w:val="0"/>
                <w:i w:val="0"/>
                <w:color w:val="003366"/>
                <w:sz w:val="20"/>
              </w:rPr>
              <w:t>Introduction &amp; consent</w:t>
            </w:r>
          </w:p>
        </w:tc>
        <w:tc>
          <w:tcPr>
            <w:tcW w:type="dxa" w:w="3249"/>
            <w:shd w:val="clear" w:color="auto" w:fill="F2F4F7"/>
          </w:tcPr>
          <w:p>
            <w:r>
              <w:rPr>
                <w:b w:val="0"/>
                <w:i w:val="0"/>
                <w:color w:val="003366"/>
                <w:sz w:val="20"/>
              </w:rPr>
              <w:t>3 min</w:t>
            </w:r>
          </w:p>
        </w:tc>
      </w:tr>
      <w:tr>
        <w:tc>
          <w:tcPr>
            <w:tcW w:type="dxa" w:w="3249"/>
            <w:shd w:val="clear" w:color="auto" w:fill="FFFFFF"/>
          </w:tcPr>
          <w:p>
            <w:r>
              <w:rPr>
                <w:b w:val="0"/>
                <w:i w:val="0"/>
                <w:color w:val="222222"/>
                <w:sz w:val="20"/>
              </w:rPr>
              <w:t>2</w:t>
            </w:r>
          </w:p>
        </w:tc>
        <w:tc>
          <w:tcPr>
            <w:tcW w:type="dxa" w:w="3249"/>
            <w:shd w:val="clear" w:color="auto" w:fill="FFFFFF"/>
          </w:tcPr>
          <w:p>
            <w:r>
              <w:rPr>
                <w:b w:val="0"/>
                <w:i w:val="0"/>
                <w:color w:val="222222"/>
                <w:sz w:val="20"/>
              </w:rPr>
              <w:t>Role &amp; background</w:t>
            </w:r>
          </w:p>
        </w:tc>
        <w:tc>
          <w:tcPr>
            <w:tcW w:type="dxa" w:w="3249"/>
            <w:shd w:val="clear" w:color="auto" w:fill="FFFFFF"/>
          </w:tcPr>
          <w:p>
            <w:r>
              <w:rPr>
                <w:b w:val="0"/>
                <w:i w:val="0"/>
                <w:color w:val="222222"/>
                <w:sz w:val="20"/>
              </w:rPr>
              <w:t>7 min</w:t>
            </w:r>
          </w:p>
        </w:tc>
      </w:tr>
      <w:tr>
        <w:tc>
          <w:tcPr>
            <w:tcW w:type="dxa" w:w="3249"/>
            <w:shd w:val="clear" w:color="auto" w:fill="F2F4F7"/>
          </w:tcPr>
          <w:p>
            <w:r>
              <w:rPr>
                <w:b w:val="0"/>
                <w:i w:val="0"/>
                <w:color w:val="003366"/>
                <w:sz w:val="20"/>
              </w:rPr>
              <w:t>3</w:t>
            </w:r>
          </w:p>
        </w:tc>
        <w:tc>
          <w:tcPr>
            <w:tcW w:type="dxa" w:w="3249"/>
            <w:shd w:val="clear" w:color="auto" w:fill="F2F4F7"/>
          </w:tcPr>
          <w:p>
            <w:r>
              <w:rPr>
                <w:b w:val="0"/>
                <w:i w:val="0"/>
                <w:color w:val="003366"/>
                <w:sz w:val="20"/>
              </w:rPr>
              <w:t>Funding model &amp; financial structure</w:t>
            </w:r>
          </w:p>
        </w:tc>
        <w:tc>
          <w:tcPr>
            <w:tcW w:type="dxa" w:w="3249"/>
            <w:shd w:val="clear" w:color="auto" w:fill="F2F4F7"/>
          </w:tcPr>
          <w:p>
            <w:r>
              <w:rPr>
                <w:b w:val="0"/>
                <w:i w:val="0"/>
                <w:color w:val="003366"/>
                <w:sz w:val="20"/>
              </w:rPr>
              <w:t>12 min</w:t>
            </w:r>
          </w:p>
        </w:tc>
      </w:tr>
      <w:tr>
        <w:tc>
          <w:tcPr>
            <w:tcW w:type="dxa" w:w="3249"/>
            <w:shd w:val="clear" w:color="auto" w:fill="FFFFFF"/>
          </w:tcPr>
          <w:p>
            <w:r>
              <w:rPr>
                <w:b w:val="0"/>
                <w:i w:val="0"/>
                <w:color w:val="222222"/>
                <w:sz w:val="20"/>
              </w:rPr>
              <w:t>4</w:t>
            </w:r>
          </w:p>
        </w:tc>
        <w:tc>
          <w:tcPr>
            <w:tcW w:type="dxa" w:w="3249"/>
            <w:shd w:val="clear" w:color="auto" w:fill="FFFFFF"/>
          </w:tcPr>
          <w:p>
            <w:r>
              <w:rPr>
                <w:b w:val="0"/>
                <w:i w:val="0"/>
                <w:color w:val="222222"/>
                <w:sz w:val="20"/>
              </w:rPr>
              <w:t>Budget allocation &amp; investment priorities</w:t>
            </w:r>
          </w:p>
        </w:tc>
        <w:tc>
          <w:tcPr>
            <w:tcW w:type="dxa" w:w="3249"/>
            <w:shd w:val="clear" w:color="auto" w:fill="FFFFFF"/>
          </w:tcPr>
          <w:p>
            <w:r>
              <w:rPr>
                <w:b w:val="0"/>
                <w:i w:val="0"/>
                <w:color w:val="222222"/>
                <w:sz w:val="20"/>
              </w:rPr>
              <w:t>10 min</w:t>
            </w:r>
          </w:p>
        </w:tc>
      </w:tr>
      <w:tr>
        <w:tc>
          <w:tcPr>
            <w:tcW w:type="dxa" w:w="3249"/>
            <w:shd w:val="clear" w:color="auto" w:fill="F2F4F7"/>
          </w:tcPr>
          <w:p>
            <w:r>
              <w:rPr>
                <w:b w:val="0"/>
                <w:i w:val="0"/>
                <w:color w:val="003366"/>
                <w:sz w:val="20"/>
              </w:rPr>
              <w:t>5</w:t>
            </w:r>
          </w:p>
        </w:tc>
        <w:tc>
          <w:tcPr>
            <w:tcW w:type="dxa" w:w="3249"/>
            <w:shd w:val="clear" w:color="auto" w:fill="F2F4F7"/>
          </w:tcPr>
          <w:p>
            <w:r>
              <w:rPr>
                <w:b w:val="0"/>
                <w:i w:val="0"/>
                <w:color w:val="003366"/>
                <w:sz w:val="20"/>
              </w:rPr>
              <w:t>Gamification &amp; Zeocoin strategy</w:t>
            </w:r>
          </w:p>
        </w:tc>
        <w:tc>
          <w:tcPr>
            <w:tcW w:type="dxa" w:w="3249"/>
            <w:shd w:val="clear" w:color="auto" w:fill="F2F4F7"/>
          </w:tcPr>
          <w:p>
            <w:r>
              <w:rPr>
                <w:b w:val="0"/>
                <w:i w:val="0"/>
                <w:color w:val="003366"/>
                <w:sz w:val="20"/>
              </w:rPr>
              <w:t>12 min</w:t>
            </w:r>
          </w:p>
        </w:tc>
      </w:tr>
      <w:tr>
        <w:tc>
          <w:tcPr>
            <w:tcW w:type="dxa" w:w="3249"/>
            <w:shd w:val="clear" w:color="auto" w:fill="FFFFFF"/>
          </w:tcPr>
          <w:p>
            <w:r>
              <w:rPr>
                <w:b w:val="0"/>
                <w:i w:val="0"/>
                <w:color w:val="222222"/>
                <w:sz w:val="20"/>
              </w:rPr>
              <w:t>6</w:t>
            </w:r>
          </w:p>
        </w:tc>
        <w:tc>
          <w:tcPr>
            <w:tcW w:type="dxa" w:w="3249"/>
            <w:shd w:val="clear" w:color="auto" w:fill="FFFFFF"/>
          </w:tcPr>
          <w:p>
            <w:r>
              <w:rPr>
                <w:b w:val="0"/>
                <w:i w:val="0"/>
                <w:color w:val="222222"/>
                <w:sz w:val="20"/>
              </w:rPr>
              <w:t>Financial sustainability &amp; risks</w:t>
            </w:r>
          </w:p>
        </w:tc>
        <w:tc>
          <w:tcPr>
            <w:tcW w:type="dxa" w:w="3249"/>
            <w:shd w:val="clear" w:color="auto" w:fill="FFFFFF"/>
          </w:tcPr>
          <w:p>
            <w:r>
              <w:rPr>
                <w:b w:val="0"/>
                <w:i w:val="0"/>
                <w:color w:val="222222"/>
                <w:sz w:val="20"/>
              </w:rPr>
              <w:t>8 min</w:t>
            </w:r>
          </w:p>
        </w:tc>
      </w:tr>
      <w:tr>
        <w:tc>
          <w:tcPr>
            <w:tcW w:type="dxa" w:w="3249"/>
            <w:shd w:val="clear" w:color="auto" w:fill="F2F4F7"/>
          </w:tcPr>
          <w:p>
            <w:r>
              <w:rPr>
                <w:b w:val="0"/>
                <w:i w:val="0"/>
                <w:color w:val="003366"/>
                <w:sz w:val="20"/>
              </w:rPr>
              <w:t>7</w:t>
            </w:r>
          </w:p>
        </w:tc>
        <w:tc>
          <w:tcPr>
            <w:tcW w:type="dxa" w:w="3249"/>
            <w:shd w:val="clear" w:color="auto" w:fill="F2F4F7"/>
          </w:tcPr>
          <w:p>
            <w:r>
              <w:rPr>
                <w:b w:val="0"/>
                <w:i w:val="0"/>
                <w:color w:val="003366"/>
                <w:sz w:val="20"/>
              </w:rPr>
              <w:t>Vision &amp; scaling the finances</w:t>
            </w:r>
          </w:p>
        </w:tc>
        <w:tc>
          <w:tcPr>
            <w:tcW w:type="dxa" w:w="3249"/>
            <w:shd w:val="clear" w:color="auto" w:fill="F2F4F7"/>
          </w:tcPr>
          <w:p>
            <w:r>
              <w:rPr>
                <w:b w:val="0"/>
                <w:i w:val="0"/>
                <w:color w:val="003366"/>
                <w:sz w:val="20"/>
              </w:rPr>
              <w:t>5 min</w:t>
            </w:r>
          </w:p>
        </w:tc>
      </w:tr>
      <w:tr>
        <w:tc>
          <w:tcPr>
            <w:tcW w:type="dxa" w:w="3249"/>
            <w:shd w:val="clear" w:color="auto" w:fill="FFFFFF"/>
          </w:tcPr>
          <w:p>
            <w:r>
              <w:rPr>
                <w:b w:val="0"/>
                <w:i w:val="0"/>
                <w:color w:val="222222"/>
                <w:sz w:val="20"/>
              </w:rPr>
              <w:t>8</w:t>
            </w:r>
          </w:p>
        </w:tc>
        <w:tc>
          <w:tcPr>
            <w:tcW w:type="dxa" w:w="3249"/>
            <w:shd w:val="clear" w:color="auto" w:fill="FFFFFF"/>
          </w:tcPr>
          <w:p>
            <w:r>
              <w:rPr>
                <w:b w:val="0"/>
                <w:i w:val="0"/>
                <w:color w:val="222222"/>
                <w:sz w:val="20"/>
              </w:rPr>
              <w:t>Close</w:t>
            </w:r>
          </w:p>
        </w:tc>
        <w:tc>
          <w:tcPr>
            <w:tcW w:type="dxa" w:w="3249"/>
            <w:shd w:val="clear" w:color="auto" w:fill="FFFFFF"/>
          </w:tcPr>
          <w:p>
            <w:r>
              <w:rPr>
                <w:b w:val="0"/>
                <w:i w:val="0"/>
                <w:color w:val="222222"/>
                <w:sz w:val="20"/>
              </w:rPr>
              <w:t>3 min</w:t>
            </w:r>
          </w:p>
        </w:tc>
      </w:tr>
    </w:tbl>
    <w:p/>
    <w:p>
      <w:pPr>
        <w:spacing w:before="200" w:after="60"/>
        <w:shd w:val="clear" w:color="auto" w:fill="003366"/>
      </w:pPr>
      <w:r>
        <w:rPr>
          <w:b/>
          <w:i w:val="0"/>
          <w:color w:val="FFFFFF"/>
          <w:sz w:val="21"/>
        </w:rPr>
        <w:t xml:space="preserve">  Section 1 — Introduction  </w:t>
      </w:r>
      <w:r>
        <w:rPr>
          <w:b w:val="0"/>
          <w:i w:val="0"/>
          <w:color w:val="1DCEAF"/>
          <w:sz w:val="19"/>
        </w:rPr>
        <w:t>(3 min)</w:t>
      </w:r>
    </w:p>
    <w:p>
      <w:pPr>
        <w:spacing w:before="80" w:after="40"/>
      </w:pPr>
      <w:r>
        <w:rPr>
          <w:b/>
          <w:i w:val="0"/>
          <w:color w:val="003366"/>
          <w:sz w:val="19"/>
        </w:rPr>
        <w:t>Read aloud to participant:</w:t>
      </w:r>
    </w:p>
    <w:p>
      <w:pPr>
        <w:spacing w:before="0" w:after="120"/>
        <w:shd w:val="clear" w:color="auto" w:fill="FFFDF5"/>
      </w:pPr>
      <w:r>
        <w:rPr>
          <w:b w:val="0"/>
          <w:i/>
          <w:color w:val="222222"/>
          <w:sz w:val="21"/>
        </w:rPr>
        <w:t>"Thank you for making time for us. We are a team from SAP working alongside Ziyo Forum for the next four weeks. Our goal today is to understand the financial model that underpins everything Ziyo Forum does — how it is funded today, how resources are allocated across the app and programmes, and how financial decisions interact with the product strategy. We will also explore the Zeocoin gamification system and how it fits into the longer-term model. There are no right or wrong answers — we want the honest picture. With your permission we will take notes and record this session. Everything stays within our team and feeds only into our recommendations."</w:t>
      </w:r>
    </w:p>
    <w:p>
      <w:pPr>
        <w:spacing w:before="0" w:after="80"/>
      </w:pPr>
      <w:r>
        <w:rPr>
          <w:b w:val="0"/>
          <w:i w:val="0"/>
          <w:color w:val="6B7785"/>
          <w:sz w:val="19"/>
        </w:rPr>
        <w:t>📌  Confirm recording consent. Introduce all SAP team members present. Note: this conversation will likely surface sensitive financial information — handle with discretion.</w:t>
      </w:r>
    </w:p>
    <w:p>
      <w:pPr>
        <w:spacing w:before="200" w:after="60"/>
        <w:shd w:val="clear" w:color="auto" w:fill="003366"/>
      </w:pPr>
      <w:r>
        <w:rPr>
          <w:b/>
          <w:i w:val="0"/>
          <w:color w:val="FFFFFF"/>
          <w:sz w:val="21"/>
        </w:rPr>
        <w:t xml:space="preserve">  Section 2 — Role &amp; Background  </w:t>
      </w:r>
      <w:r>
        <w:rPr>
          <w:b w:val="0"/>
          <w:i w:val="0"/>
          <w:color w:val="1DCEAF"/>
          <w:sz w:val="19"/>
        </w:rPr>
        <w:t>(7 min)</w:t>
      </w:r>
    </w:p>
    <w:p>
      <w:pPr>
        <w:spacing w:before="80" w:after="40"/>
      </w:pPr>
      <w:r>
        <w:rPr>
          <w:b w:val="0"/>
          <w:i/>
          <w:color w:val="6B7785"/>
          <w:sz w:val="19"/>
        </w:rPr>
        <w:t>Establish scope and how the finance function fits within the Ziyo Forum organisation.</w:t>
      </w:r>
    </w:p>
    <w:p>
      <w:pPr>
        <w:pStyle w:val="ListNumber"/>
        <w:spacing w:before="60" w:after="20"/>
      </w:pPr>
      <w:r>
        <w:rPr>
          <w:b w:val="0"/>
          <w:i w:val="0"/>
          <w:sz w:val="22"/>
        </w:rPr>
        <w:t>Can you describe your role at Ziyo Forum — what does the CFO function cover here?</w:t>
      </w:r>
    </w:p>
    <w:p>
      <w:pPr>
        <w:spacing w:before="0" w:after="40"/>
      </w:pPr>
      <w:r>
        <w:rPr>
          <w:b/>
          <w:i w:val="0"/>
          <w:color w:val="1DCEAF"/>
          <w:sz w:val="20"/>
        </w:rPr>
        <w:t xml:space="preserve">↳  </w:t>
      </w:r>
      <w:r>
        <w:rPr>
          <w:b w:val="0"/>
          <w:i/>
          <w:color w:val="6B7785"/>
          <w:sz w:val="20"/>
        </w:rPr>
        <w:t>Listen for: is it a full CFO scope (strategy, reporting, compliance, fundraising) or focused more narrowly on bookkeeping and grant administration?</w:t>
      </w:r>
    </w:p>
    <w:p>
      <w:pPr>
        <w:spacing w:before="0" w:after="40"/>
      </w:pPr>
      <w:r>
        <w:rPr>
          <w:b/>
          <w:i w:val="0"/>
          <w:color w:val="1DCEAF"/>
          <w:sz w:val="20"/>
        </w:rPr>
        <w:t xml:space="preserve">→  </w:t>
      </w:r>
      <w:r>
        <w:rPr>
          <w:b w:val="0"/>
          <w:i w:val="0"/>
          <w:color w:val="6B7785"/>
          <w:sz w:val="20"/>
        </w:rPr>
        <w:t>How long have you been in this role?</w:t>
      </w:r>
    </w:p>
    <w:p>
      <w:pPr>
        <w:spacing w:before="0" w:after="40"/>
      </w:pPr>
      <w:r>
        <w:rPr>
          <w:b/>
          <w:i w:val="0"/>
          <w:color w:val="1DCEAF"/>
          <w:sz w:val="20"/>
        </w:rPr>
        <w:t xml:space="preserve">→  </w:t>
      </w:r>
      <w:r>
        <w:rPr>
          <w:b w:val="0"/>
          <w:i w:val="0"/>
          <w:color w:val="6B7785"/>
          <w:sz w:val="20"/>
        </w:rPr>
        <w:t>Has the scope of the finance function grown as the organisation has grown?</w:t>
      </w:r>
    </w:p>
    <w:p>
      <w:pPr>
        <w:pStyle w:val="ListNumber"/>
        <w:spacing w:before="60" w:after="20"/>
      </w:pPr>
      <w:r>
        <w:rPr>
          <w:b w:val="0"/>
          <w:i w:val="0"/>
          <w:sz w:val="22"/>
        </w:rPr>
        <w:t>How is the finance team structured — do you have a team, or are you largely working alone?</w:t>
      </w:r>
    </w:p>
    <w:p>
      <w:pPr>
        <w:spacing w:before="0" w:after="40"/>
      </w:pPr>
      <w:r>
        <w:rPr>
          <w:b/>
          <w:i w:val="0"/>
          <w:color w:val="1DCEAF"/>
          <w:sz w:val="20"/>
        </w:rPr>
        <w:t xml:space="preserve">↳  </w:t>
      </w:r>
      <w:r>
        <w:rPr>
          <w:b w:val="0"/>
          <w:i/>
          <w:color w:val="6B7785"/>
          <w:sz w:val="20"/>
        </w:rPr>
        <w:t>Who do you work with most closely — the CEO, operations, the tech partner?</w:t>
      </w:r>
    </w:p>
    <w:p>
      <w:pPr>
        <w:spacing w:before="0" w:after="40"/>
      </w:pPr>
      <w:r>
        <w:rPr>
          <w:b/>
          <w:i w:val="0"/>
          <w:color w:val="1DCEAF"/>
          <w:sz w:val="20"/>
        </w:rPr>
        <w:t xml:space="preserve">→  </w:t>
      </w:r>
      <w:r>
        <w:rPr>
          <w:b w:val="0"/>
          <w:i w:val="0"/>
          <w:color w:val="6B7785"/>
          <w:sz w:val="20"/>
        </w:rPr>
        <w:t>What financial decisions require CEO sign-off versus what you can decide independently?</w:t>
      </w:r>
    </w:p>
    <w:p>
      <w:pPr>
        <w:pStyle w:val="ListNumber"/>
        <w:spacing w:before="60" w:after="20"/>
      </w:pPr>
      <w:r>
        <w:rPr>
          <w:b w:val="0"/>
          <w:i w:val="0"/>
          <w:sz w:val="22"/>
        </w:rPr>
        <w:t>What financial systems or tools does Ziyo Forum currently use for accounting, reporting, and grant management?</w:t>
      </w:r>
    </w:p>
    <w:p>
      <w:pPr>
        <w:spacing w:before="0" w:after="40"/>
      </w:pPr>
      <w:r>
        <w:rPr>
          <w:b/>
          <w:i w:val="0"/>
          <w:color w:val="1DCEAF"/>
          <w:sz w:val="20"/>
        </w:rPr>
        <w:t xml:space="preserve">↳  </w:t>
      </w:r>
      <w:r>
        <w:rPr>
          <w:b w:val="0"/>
          <w:i/>
          <w:color w:val="6B7785"/>
          <w:sz w:val="20"/>
        </w:rPr>
        <w:t>Are these adequate for where the organisation is today — and for where it wants to go?</w:t>
      </w:r>
    </w:p>
    <w:p>
      <w:pPr>
        <w:spacing w:before="200" w:after="60"/>
        <w:shd w:val="clear" w:color="auto" w:fill="003366"/>
      </w:pPr>
      <w:r>
        <w:rPr>
          <w:b/>
          <w:i w:val="0"/>
          <w:color w:val="FFFFFF"/>
          <w:sz w:val="21"/>
        </w:rPr>
        <w:t xml:space="preserve">  Section 3 — Funding Model &amp; Financial Structure  </w:t>
      </w:r>
      <w:r>
        <w:rPr>
          <w:b w:val="0"/>
          <w:i w:val="0"/>
          <w:color w:val="1DCEAF"/>
          <w:sz w:val="19"/>
        </w:rPr>
        <w:t>(12 min)</w:t>
      </w:r>
    </w:p>
    <w:p>
      <w:pPr>
        <w:spacing w:before="80" w:after="40"/>
      </w:pPr>
      <w:r>
        <w:rPr>
          <w:b w:val="0"/>
          <w:i/>
          <w:color w:val="6B7785"/>
          <w:sz w:val="19"/>
        </w:rPr>
        <w:t>Understand where the money comes from today and how that shapes what Ziyo Forum can do.</w:t>
      </w:r>
    </w:p>
    <w:p>
      <w:pPr>
        <w:spacing w:before="80" w:after="40"/>
      </w:pPr>
      <w:r>
        <w:rPr>
          <w:b/>
          <w:i w:val="0"/>
          <w:color w:val="003366"/>
          <w:sz w:val="19"/>
        </w:rPr>
        <w:t>Current Funding Sources</w:t>
      </w:r>
    </w:p>
    <w:p>
      <w:pPr>
        <w:pStyle w:val="ListNumber"/>
        <w:spacing w:before="60" w:after="20"/>
      </w:pPr>
      <w:r>
        <w:rPr>
          <w:b w:val="0"/>
          <w:i w:val="0"/>
          <w:sz w:val="22"/>
        </w:rPr>
        <w:t>Where does Ziyo Forum's funding come from today — what are the main sources?</w:t>
      </w:r>
    </w:p>
    <w:p>
      <w:pPr>
        <w:spacing w:before="0" w:after="40"/>
      </w:pPr>
      <w:r>
        <w:rPr>
          <w:b/>
          <w:i w:val="0"/>
          <w:color w:val="1DCEAF"/>
          <w:sz w:val="20"/>
        </w:rPr>
        <w:t xml:space="preserve">↳  </w:t>
      </w:r>
      <w:r>
        <w:rPr>
          <w:b w:val="0"/>
          <w:i/>
          <w:color w:val="6B7785"/>
          <w:sz w:val="20"/>
        </w:rPr>
        <w:t>Listen for: government grants, international NGO/UN grants, private donations, institutional partnerships, membership fees, event revenues. Note the mix.</w:t>
      </w:r>
    </w:p>
    <w:p>
      <w:pPr>
        <w:spacing w:before="0" w:after="40"/>
      </w:pPr>
      <w:r>
        <w:rPr>
          <w:b/>
          <w:i w:val="0"/>
          <w:color w:val="1DCEAF"/>
          <w:sz w:val="20"/>
        </w:rPr>
        <w:t xml:space="preserve">→  </w:t>
      </w:r>
      <w:r>
        <w:rPr>
          <w:b w:val="0"/>
          <w:i w:val="0"/>
          <w:color w:val="6B7785"/>
          <w:sz w:val="20"/>
        </w:rPr>
        <w:t>Is there a single dominant source, or is the funding genuinely diversified?</w:t>
      </w:r>
    </w:p>
    <w:p>
      <w:pPr>
        <w:spacing w:before="0" w:after="40"/>
      </w:pPr>
      <w:r>
        <w:rPr>
          <w:b/>
          <w:i w:val="0"/>
          <w:color w:val="1DCEAF"/>
          <w:sz w:val="20"/>
        </w:rPr>
        <w:t xml:space="preserve">→  </w:t>
      </w:r>
      <w:r>
        <w:rPr>
          <w:b w:val="0"/>
          <w:i w:val="0"/>
          <w:color w:val="6B7785"/>
          <w:sz w:val="20"/>
        </w:rPr>
        <w:t>Which funding sources are recurring (predictable year on year) versus one-off?</w:t>
      </w:r>
    </w:p>
    <w:p>
      <w:pPr>
        <w:pStyle w:val="ListNumber"/>
        <w:spacing w:before="60" w:after="20"/>
      </w:pPr>
      <w:r>
        <w:rPr>
          <w:b w:val="0"/>
          <w:i w:val="0"/>
          <w:sz w:val="22"/>
        </w:rPr>
        <w:t>How are funds from different sources ring-fenced or allocated — can money from a grant be used freely, or does each source have restrictions?</w:t>
      </w:r>
    </w:p>
    <w:p>
      <w:pPr>
        <w:spacing w:before="0" w:after="40"/>
      </w:pPr>
      <w:r>
        <w:rPr>
          <w:b/>
          <w:i w:val="0"/>
          <w:color w:val="1DCEAF"/>
          <w:sz w:val="20"/>
        </w:rPr>
        <w:t xml:space="preserve">↳  </w:t>
      </w:r>
      <w:r>
        <w:rPr>
          <w:b w:val="0"/>
          <w:i/>
          <w:color w:val="6B7785"/>
          <w:sz w:val="20"/>
        </w:rPr>
        <w:t>For example: can UN or international partner funds be spent on app development?</w:t>
      </w:r>
    </w:p>
    <w:p>
      <w:pPr>
        <w:spacing w:before="0" w:after="40"/>
      </w:pPr>
      <w:r>
        <w:rPr>
          <w:b/>
          <w:i w:val="0"/>
          <w:color w:val="1DCEAF"/>
          <w:sz w:val="20"/>
        </w:rPr>
        <w:t xml:space="preserve">→  </w:t>
      </w:r>
      <w:r>
        <w:rPr>
          <w:b w:val="0"/>
          <w:i w:val="0"/>
          <w:color w:val="6B7785"/>
          <w:sz w:val="20"/>
        </w:rPr>
        <w:t>Has there ever been a situation where you had funds but could not use them where they were most needed because of donor restrictions?</w:t>
      </w:r>
    </w:p>
    <w:p>
      <w:pPr>
        <w:pStyle w:val="ListNumber"/>
        <w:spacing w:before="60" w:after="20"/>
      </w:pPr>
      <w:r>
        <w:rPr>
          <w:b w:val="0"/>
          <w:i w:val="0"/>
          <w:sz w:val="22"/>
        </w:rPr>
        <w:t>Does the Ziyo Forum app have its own dedicated budget, or does it draw from the general organisational pool?</w:t>
      </w:r>
    </w:p>
    <w:p>
      <w:pPr>
        <w:spacing w:before="0" w:after="40"/>
      </w:pPr>
      <w:r>
        <w:rPr>
          <w:b/>
          <w:i w:val="0"/>
          <w:color w:val="1DCEAF"/>
          <w:sz w:val="20"/>
        </w:rPr>
        <w:t xml:space="preserve">↳  </w:t>
      </w:r>
      <w:r>
        <w:rPr>
          <w:b w:val="0"/>
          <w:i/>
          <w:color w:val="6B7785"/>
          <w:sz w:val="20"/>
        </w:rPr>
        <w:t>How was the decision made to invest in the app — was there a specific funding event that enabled it?</w:t>
      </w:r>
    </w:p>
    <w:p>
      <w:pPr>
        <w:spacing w:before="0" w:after="40"/>
      </w:pPr>
      <w:r>
        <w:rPr>
          <w:b/>
          <w:i w:val="0"/>
          <w:color w:val="1DCEAF"/>
          <w:sz w:val="20"/>
        </w:rPr>
        <w:t xml:space="preserve">→  </w:t>
      </w:r>
      <w:r>
        <w:rPr>
          <w:b w:val="0"/>
          <w:i w:val="0"/>
          <w:color w:val="6B7785"/>
          <w:sz w:val="20"/>
        </w:rPr>
        <w:t>Is app development treated as a capital investment or an operational expense in your accounts?</w:t>
      </w:r>
    </w:p>
    <w:p>
      <w:pPr>
        <w:spacing w:before="80" w:after="40"/>
      </w:pPr>
      <w:r>
        <w:rPr>
          <w:b/>
          <w:i w:val="0"/>
          <w:color w:val="003366"/>
          <w:sz w:val="19"/>
        </w:rPr>
        <w:t>NGO Financial Model</w:t>
      </w:r>
    </w:p>
    <w:p>
      <w:pPr>
        <w:pStyle w:val="ListNumber"/>
        <w:spacing w:before="60" w:after="20"/>
      </w:pPr>
      <w:r>
        <w:rPr>
          <w:b w:val="0"/>
          <w:i w:val="0"/>
          <w:sz w:val="22"/>
        </w:rPr>
        <w:t>As an NGO, Ziyo Forum is non-commercial today. How do you think about financial sustainability — covering costs and growing without generating profit?</w:t>
      </w:r>
    </w:p>
    <w:p>
      <w:pPr>
        <w:spacing w:before="0" w:after="40"/>
      </w:pPr>
      <w:r>
        <w:rPr>
          <w:b/>
          <w:i w:val="0"/>
          <w:color w:val="1DCEAF"/>
          <w:sz w:val="20"/>
        </w:rPr>
        <w:t xml:space="preserve">↳  </w:t>
      </w:r>
      <w:r>
        <w:rPr>
          <w:b w:val="0"/>
          <w:i/>
          <w:color w:val="6B7785"/>
          <w:sz w:val="20"/>
        </w:rPr>
        <w:t>Is the current model sustainable at the current scale, or does it require growth in funding to survive?</w:t>
      </w:r>
    </w:p>
    <w:p>
      <w:pPr>
        <w:spacing w:before="0" w:after="40"/>
      </w:pPr>
      <w:r>
        <w:rPr>
          <w:b/>
          <w:i w:val="0"/>
          <w:color w:val="1DCEAF"/>
          <w:sz w:val="20"/>
        </w:rPr>
        <w:t xml:space="preserve">→  </w:t>
      </w:r>
      <w:r>
        <w:rPr>
          <w:b w:val="0"/>
          <w:i w:val="0"/>
          <w:color w:val="6B7785"/>
          <w:sz w:val="20"/>
        </w:rPr>
        <w:t>Are there any income-generating activities today — events, consulting, certifications — even if small?</w:t>
      </w:r>
    </w:p>
    <w:p>
      <w:pPr>
        <w:spacing w:before="0" w:after="40"/>
      </w:pPr>
      <w:r>
        <w:rPr>
          <w:b/>
          <w:i w:val="0"/>
          <w:color w:val="1DCEAF"/>
          <w:sz w:val="20"/>
        </w:rPr>
        <w:t xml:space="preserve">→  </w:t>
      </w:r>
      <w:r>
        <w:rPr>
          <w:b w:val="0"/>
          <w:i w:val="0"/>
          <w:color w:val="6B7785"/>
          <w:sz w:val="20"/>
        </w:rPr>
        <w:t>Is there an internal debate about whether and when Ziyo Forum should introduce revenue-generating elements?</w:t>
      </w:r>
    </w:p>
    <w:p>
      <w:pPr>
        <w:pStyle w:val="ListNumber"/>
        <w:spacing w:before="60" w:after="20"/>
      </w:pPr>
      <w:r>
        <w:rPr>
          <w:b w:val="0"/>
          <w:i w:val="0"/>
          <w:sz w:val="22"/>
        </w:rPr>
        <w:t>How does Ziyo Forum report to its funders — what reporting obligations exist and how burdensome are they?</w:t>
      </w:r>
    </w:p>
    <w:p>
      <w:pPr>
        <w:spacing w:before="0" w:after="40"/>
      </w:pPr>
      <w:r>
        <w:rPr>
          <w:b/>
          <w:i w:val="0"/>
          <w:color w:val="1DCEAF"/>
          <w:sz w:val="20"/>
        </w:rPr>
        <w:t xml:space="preserve">↳  </w:t>
      </w:r>
      <w:r>
        <w:rPr>
          <w:b w:val="0"/>
          <w:i/>
          <w:color w:val="6B7785"/>
          <w:sz w:val="20"/>
        </w:rPr>
        <w:t>Are there funders whose reporting requirements are significantly more demanding than others?</w:t>
      </w:r>
    </w:p>
    <w:p>
      <w:pPr>
        <w:spacing w:before="0" w:after="40"/>
      </w:pPr>
      <w:r>
        <w:rPr>
          <w:b/>
          <w:i w:val="0"/>
          <w:color w:val="1DCEAF"/>
          <w:sz w:val="20"/>
        </w:rPr>
        <w:t xml:space="preserve">→  </w:t>
      </w:r>
      <w:r>
        <w:rPr>
          <w:b w:val="0"/>
          <w:i w:val="0"/>
          <w:color w:val="6B7785"/>
          <w:sz w:val="20"/>
        </w:rPr>
        <w:t>Has reporting ever constrained the speed of decision-making or execution?</w:t>
      </w:r>
    </w:p>
    <w:p>
      <w:pPr>
        <w:spacing w:before="200" w:after="60"/>
        <w:shd w:val="clear" w:color="auto" w:fill="003366"/>
      </w:pPr>
      <w:r>
        <w:rPr>
          <w:b/>
          <w:i w:val="0"/>
          <w:color w:val="FFFFFF"/>
          <w:sz w:val="21"/>
        </w:rPr>
        <w:t xml:space="preserve">  Section 4 — Budget Allocation &amp; Investment Priorities  </w:t>
      </w:r>
      <w:r>
        <w:rPr>
          <w:b w:val="0"/>
          <w:i w:val="0"/>
          <w:color w:val="1DCEAF"/>
          <w:sz w:val="19"/>
        </w:rPr>
        <w:t>(10 min)</w:t>
      </w:r>
    </w:p>
    <w:p>
      <w:pPr>
        <w:spacing w:before="80" w:after="40"/>
      </w:pPr>
      <w:r>
        <w:rPr>
          <w:b w:val="0"/>
          <w:i/>
          <w:color w:val="6B7785"/>
          <w:sz w:val="19"/>
        </w:rPr>
        <w:t>Understand how money is distributed across the organisation and how investment decisions are made.</w:t>
      </w:r>
    </w:p>
    <w:p>
      <w:pPr>
        <w:spacing w:before="80" w:after="40"/>
      </w:pPr>
      <w:r>
        <w:rPr>
          <w:b/>
          <w:i w:val="0"/>
          <w:color w:val="003366"/>
          <w:sz w:val="19"/>
        </w:rPr>
        <w:t>How the Budget is Split</w:t>
      </w:r>
    </w:p>
    <w:p>
      <w:pPr>
        <w:pStyle w:val="ListNumber"/>
        <w:spacing w:before="60" w:after="20"/>
      </w:pPr>
      <w:r>
        <w:rPr>
          <w:b w:val="0"/>
          <w:i w:val="0"/>
          <w:sz w:val="22"/>
        </w:rPr>
        <w:t>At a high level, how is the annual budget distributed across the main areas — staff, the app, programmes, events, partnerships, and operations?</w:t>
      </w:r>
    </w:p>
    <w:p>
      <w:pPr>
        <w:spacing w:before="0" w:after="40"/>
      </w:pPr>
      <w:r>
        <w:rPr>
          <w:b/>
          <w:i w:val="0"/>
          <w:color w:val="1DCEAF"/>
          <w:sz w:val="20"/>
        </w:rPr>
        <w:t xml:space="preserve">↳  </w:t>
      </w:r>
      <w:r>
        <w:rPr>
          <w:b w:val="0"/>
          <w:i/>
          <w:color w:val="6B7785"/>
          <w:sz w:val="20"/>
        </w:rPr>
        <w:t>You do not need exact numbers — a rough percentage split is enough to understand priorities.</w:t>
      </w:r>
    </w:p>
    <w:p>
      <w:pPr>
        <w:spacing w:before="0" w:after="40"/>
      </w:pPr>
      <w:r>
        <w:rPr>
          <w:b/>
          <w:i w:val="0"/>
          <w:color w:val="1DCEAF"/>
          <w:sz w:val="20"/>
        </w:rPr>
        <w:t xml:space="preserve">→  </w:t>
      </w:r>
      <w:r>
        <w:rPr>
          <w:b w:val="0"/>
          <w:i w:val="0"/>
          <w:color w:val="6B7785"/>
          <w:sz w:val="20"/>
        </w:rPr>
        <w:t>Has this distribution changed meaningfully in the last two years?</w:t>
      </w:r>
    </w:p>
    <w:p>
      <w:pPr>
        <w:spacing w:before="0" w:after="40"/>
      </w:pPr>
      <w:r>
        <w:rPr>
          <w:b/>
          <w:i w:val="0"/>
          <w:color w:val="1DCEAF"/>
          <w:sz w:val="20"/>
        </w:rPr>
        <w:t xml:space="preserve">→  </w:t>
      </w:r>
      <w:r>
        <w:rPr>
          <w:b w:val="0"/>
          <w:i w:val="0"/>
          <w:color w:val="6B7785"/>
          <w:sz w:val="20"/>
        </w:rPr>
        <w:t>Which area has seen the biggest increase in spend recently, and why?</w:t>
      </w:r>
    </w:p>
    <w:p>
      <w:pPr>
        <w:pStyle w:val="ListNumber"/>
        <w:spacing w:before="60" w:after="20"/>
      </w:pPr>
      <w:r>
        <w:rPr>
          <w:b w:val="0"/>
          <w:i w:val="0"/>
          <w:sz w:val="22"/>
        </w:rPr>
        <w:t>How much of the total budget goes toward the Ziyo app — development, maintenance, and any related technology costs?</w:t>
      </w:r>
    </w:p>
    <w:p>
      <w:pPr>
        <w:spacing w:before="0" w:after="40"/>
      </w:pPr>
      <w:r>
        <w:rPr>
          <w:b/>
          <w:i w:val="0"/>
          <w:color w:val="1DCEAF"/>
          <w:sz w:val="20"/>
        </w:rPr>
        <w:t xml:space="preserve">↳  </w:t>
      </w:r>
      <w:r>
        <w:rPr>
          <w:b w:val="0"/>
          <w:i/>
          <w:color w:val="6B7785"/>
          <w:sz w:val="20"/>
        </w:rPr>
        <w:t>Is this the right level of investment given the app's current state and the ambitions for it?</w:t>
      </w:r>
    </w:p>
    <w:p>
      <w:pPr>
        <w:spacing w:before="0" w:after="40"/>
      </w:pPr>
      <w:r>
        <w:rPr>
          <w:b/>
          <w:i w:val="0"/>
          <w:color w:val="1DCEAF"/>
          <w:sz w:val="20"/>
        </w:rPr>
        <w:t xml:space="preserve">→  </w:t>
      </w:r>
      <w:r>
        <w:rPr>
          <w:b w:val="0"/>
          <w:i w:val="0"/>
          <w:color w:val="6B7785"/>
          <w:sz w:val="20"/>
        </w:rPr>
        <w:t>Is there a budget ceiling on app investment, or is it uncapped if the right proposal is made?</w:t>
      </w:r>
    </w:p>
    <w:p>
      <w:pPr>
        <w:spacing w:before="0" w:after="40"/>
      </w:pPr>
      <w:r>
        <w:rPr>
          <w:b/>
          <w:i w:val="0"/>
          <w:color w:val="1DCEAF"/>
          <w:sz w:val="20"/>
        </w:rPr>
        <w:t xml:space="preserve">→  </w:t>
      </w:r>
      <w:r>
        <w:rPr>
          <w:b w:val="0"/>
          <w:i w:val="0"/>
          <w:color w:val="6B7785"/>
          <w:sz w:val="20"/>
        </w:rPr>
        <w:t>How do you decide when to increase or decrease investment in the app?</w:t>
      </w:r>
    </w:p>
    <w:p>
      <w:pPr>
        <w:spacing w:before="80" w:after="40"/>
      </w:pPr>
      <w:r>
        <w:rPr>
          <w:b/>
          <w:i w:val="0"/>
          <w:color w:val="003366"/>
          <w:sz w:val="19"/>
        </w:rPr>
        <w:t>Investment Decision-Making</w:t>
      </w:r>
    </w:p>
    <w:p>
      <w:pPr>
        <w:pStyle w:val="ListNumber"/>
        <w:spacing w:before="60" w:after="20"/>
      </w:pPr>
      <w:r>
        <w:rPr>
          <w:b w:val="0"/>
          <w:i w:val="0"/>
          <w:sz w:val="22"/>
        </w:rPr>
        <w:t>How are major investment decisions made — for example, deciding to rebuild a feature, hire a new team member, or enter a new city?</w:t>
      </w:r>
    </w:p>
    <w:p>
      <w:pPr>
        <w:spacing w:before="0" w:after="40"/>
      </w:pPr>
      <w:r>
        <w:rPr>
          <w:b/>
          <w:i w:val="0"/>
          <w:color w:val="1DCEAF"/>
          <w:sz w:val="20"/>
        </w:rPr>
        <w:t xml:space="preserve">↳  </w:t>
      </w:r>
      <w:r>
        <w:rPr>
          <w:b w:val="0"/>
          <w:i/>
          <w:color w:val="6B7785"/>
          <w:sz w:val="20"/>
        </w:rPr>
        <w:t>Is there a formal approval process — business case, board sign-off, donor consultation — or are decisions more fluid?</w:t>
      </w:r>
    </w:p>
    <w:p>
      <w:pPr>
        <w:spacing w:before="0" w:after="40"/>
      </w:pPr>
      <w:r>
        <w:rPr>
          <w:b/>
          <w:i w:val="0"/>
          <w:color w:val="1DCEAF"/>
          <w:sz w:val="20"/>
        </w:rPr>
        <w:t xml:space="preserve">→  </w:t>
      </w:r>
      <w:r>
        <w:rPr>
          <w:b w:val="0"/>
          <w:i w:val="0"/>
          <w:color w:val="6B7785"/>
          <w:sz w:val="20"/>
        </w:rPr>
        <w:t>How long does it typically take from "we need X" to "we have funded X"?</w:t>
      </w:r>
    </w:p>
    <w:p>
      <w:pPr>
        <w:spacing w:before="0" w:after="40"/>
      </w:pPr>
      <w:r>
        <w:rPr>
          <w:b/>
          <w:i w:val="0"/>
          <w:color w:val="1DCEAF"/>
          <w:sz w:val="20"/>
        </w:rPr>
        <w:t xml:space="preserve">→  </w:t>
      </w:r>
      <w:r>
        <w:rPr>
          <w:b w:val="0"/>
          <w:i w:val="0"/>
          <w:color w:val="6B7785"/>
          <w:sz w:val="20"/>
        </w:rPr>
        <w:t>Have good opportunities been missed because the funding process was too slow?</w:t>
      </w:r>
    </w:p>
    <w:p>
      <w:pPr>
        <w:pStyle w:val="ListNumber"/>
        <w:spacing w:before="60" w:after="20"/>
      </w:pPr>
      <w:r>
        <w:rPr>
          <w:b w:val="0"/>
          <w:i w:val="0"/>
          <w:sz w:val="22"/>
        </w:rPr>
        <w:t>The app is currently built by an outsourced development partner. Is there a financial model for eventually bringing development in-house?</w:t>
      </w:r>
    </w:p>
    <w:p>
      <w:pPr>
        <w:spacing w:before="0" w:after="40"/>
      </w:pPr>
      <w:r>
        <w:rPr>
          <w:b/>
          <w:i w:val="0"/>
          <w:color w:val="1DCEAF"/>
          <w:sz w:val="20"/>
        </w:rPr>
        <w:t xml:space="preserve">↳  </w:t>
      </w:r>
      <w:r>
        <w:rPr>
          <w:b w:val="0"/>
          <w:i/>
          <w:color w:val="6B7785"/>
          <w:sz w:val="20"/>
        </w:rPr>
        <w:t>What would trigger that transition — a user milestone, a funding event, a product maturity threshold?</w:t>
      </w:r>
    </w:p>
    <w:p>
      <w:pPr>
        <w:spacing w:before="0" w:after="40"/>
      </w:pPr>
      <w:r>
        <w:rPr>
          <w:b/>
          <w:i w:val="0"/>
          <w:color w:val="1DCEAF"/>
          <w:sz w:val="20"/>
        </w:rPr>
        <w:t xml:space="preserve">→  </w:t>
      </w:r>
      <w:r>
        <w:rPr>
          <w:b w:val="0"/>
          <w:i w:val="0"/>
          <w:color w:val="6B7785"/>
          <w:sz w:val="20"/>
        </w:rPr>
        <w:t>Have you modelled the cost difference between outsourcing and an in-house team at your current scale?</w:t>
      </w:r>
    </w:p>
    <w:p>
      <w:pPr>
        <w:spacing w:before="0" w:after="40"/>
      </w:pPr>
      <w:r>
        <w:rPr>
          <w:b/>
          <w:i w:val="0"/>
          <w:color w:val="1DCEAF"/>
          <w:sz w:val="20"/>
        </w:rPr>
        <w:t xml:space="preserve">→  </w:t>
      </w:r>
      <w:r>
        <w:rPr>
          <w:b w:val="0"/>
          <w:i w:val="0"/>
          <w:color w:val="6B7785"/>
          <w:sz w:val="20"/>
        </w:rPr>
        <w:t>What financial risk does outsourcing carry — for example, if the partner raises prices or exits?</w:t>
      </w:r>
    </w:p>
    <w:p>
      <w:pPr>
        <w:spacing w:before="200" w:after="60"/>
        <w:shd w:val="clear" w:color="auto" w:fill="003366"/>
      </w:pPr>
      <w:r>
        <w:rPr>
          <w:b/>
          <w:i w:val="0"/>
          <w:color w:val="FFFFFF"/>
          <w:sz w:val="21"/>
        </w:rPr>
        <w:t xml:space="preserve">  Section 5 — Gamification &amp; Zeocoin Strategy  </w:t>
      </w:r>
      <w:r>
        <w:rPr>
          <w:b w:val="0"/>
          <w:i w:val="0"/>
          <w:color w:val="1DCEAF"/>
          <w:sz w:val="19"/>
        </w:rPr>
        <w:t>(12 min)</w:t>
      </w:r>
    </w:p>
    <w:p>
      <w:pPr>
        <w:spacing w:before="80" w:after="40"/>
      </w:pPr>
      <w:r>
        <w:rPr>
          <w:b w:val="0"/>
          <w:i/>
          <w:color w:val="6B7785"/>
          <w:sz w:val="19"/>
        </w:rPr>
        <w:t>Understand the Zeocoin system in depth — how it works today, what it costs, and how the strategy might evolve.</w:t>
      </w:r>
    </w:p>
    <w:p>
      <w:pPr>
        <w:spacing w:before="80" w:after="40"/>
      </w:pPr>
      <w:r>
        <w:rPr>
          <w:b/>
          <w:i w:val="0"/>
          <w:color w:val="003366"/>
          <w:sz w:val="19"/>
        </w:rPr>
        <w:t>The Zeocoin System Today</w:t>
      </w:r>
    </w:p>
    <w:p>
      <w:pPr>
        <w:pStyle w:val="ListNumber"/>
        <w:spacing w:before="60" w:after="20"/>
      </w:pPr>
      <w:r>
        <w:rPr>
          <w:b w:val="0"/>
          <w:i w:val="0"/>
          <w:sz w:val="22"/>
        </w:rPr>
        <w:t>Walk us through how the Zeocoin system works today — how do students earn coins, what can they spend them on, and what does it cost Ziyo Forum to run?</w:t>
      </w:r>
    </w:p>
    <w:p>
      <w:pPr>
        <w:spacing w:before="0" w:after="40"/>
      </w:pPr>
      <w:r>
        <w:rPr>
          <w:b/>
          <w:i w:val="0"/>
          <w:color w:val="1DCEAF"/>
          <w:sz w:val="20"/>
        </w:rPr>
        <w:t xml:space="preserve">↳  </w:t>
      </w:r>
      <w:r>
        <w:rPr>
          <w:b w:val="0"/>
          <w:i/>
          <w:color w:val="6B7785"/>
          <w:sz w:val="20"/>
        </w:rPr>
        <w:t>Is there a defined redemption model — can coins be exchanged for real-world value (vouchers, discounts, prizes) or only in-app status?</w:t>
      </w:r>
    </w:p>
    <w:p>
      <w:pPr>
        <w:spacing w:before="0" w:after="40"/>
      </w:pPr>
      <w:r>
        <w:rPr>
          <w:b/>
          <w:i w:val="0"/>
          <w:color w:val="1DCEAF"/>
          <w:sz w:val="20"/>
        </w:rPr>
        <w:t xml:space="preserve">→  </w:t>
      </w:r>
      <w:r>
        <w:rPr>
          <w:b w:val="0"/>
          <w:i w:val="0"/>
          <w:color w:val="6B7785"/>
          <w:sz w:val="20"/>
        </w:rPr>
        <w:t>How are coin rewards currently structured — fixed per action, variable, or at the team's discretion?</w:t>
      </w:r>
    </w:p>
    <w:p>
      <w:pPr>
        <w:spacing w:before="0" w:after="40"/>
      </w:pPr>
      <w:r>
        <w:rPr>
          <w:b/>
          <w:i w:val="0"/>
          <w:color w:val="1DCEAF"/>
          <w:sz w:val="20"/>
        </w:rPr>
        <w:t xml:space="preserve">→  </w:t>
      </w:r>
      <w:r>
        <w:rPr>
          <w:b w:val="0"/>
          <w:i w:val="0"/>
          <w:color w:val="6B7785"/>
          <w:sz w:val="20"/>
        </w:rPr>
        <w:t>What is the financial liability of outstanding coins — how do you account for coins that have been earned but not yet redeemed?</w:t>
      </w:r>
    </w:p>
    <w:p>
      <w:pPr>
        <w:pStyle w:val="ListNumber"/>
        <w:spacing w:before="60" w:after="20"/>
      </w:pPr>
      <w:r>
        <w:rPr>
          <w:b w:val="0"/>
          <w:i w:val="0"/>
          <w:sz w:val="22"/>
        </w:rPr>
        <w:t>What was the original intention behind Zeocoin — motivation, retention, something else — and has that intention played out in practice?</w:t>
      </w:r>
    </w:p>
    <w:p>
      <w:pPr>
        <w:spacing w:before="0" w:after="40"/>
      </w:pPr>
      <w:r>
        <w:rPr>
          <w:b/>
          <w:i w:val="0"/>
          <w:color w:val="1DCEAF"/>
          <w:sz w:val="20"/>
        </w:rPr>
        <w:t xml:space="preserve">↳  </w:t>
      </w:r>
      <w:r>
        <w:rPr>
          <w:b w:val="0"/>
          <w:i/>
          <w:color w:val="6B7785"/>
          <w:sz w:val="20"/>
        </w:rPr>
        <w:t>Have you seen evidence that coins are driving the behaviours they were designed to drive — more event sign-ups, more logins, more profile completions?</w:t>
      </w:r>
    </w:p>
    <w:p>
      <w:pPr>
        <w:spacing w:before="0" w:after="40"/>
      </w:pPr>
      <w:r>
        <w:rPr>
          <w:b/>
          <w:i w:val="0"/>
          <w:color w:val="1DCEAF"/>
          <w:sz w:val="20"/>
        </w:rPr>
        <w:t xml:space="preserve">→  </w:t>
      </w:r>
      <w:r>
        <w:rPr>
          <w:b w:val="0"/>
          <w:i w:val="0"/>
          <w:color w:val="6B7785"/>
          <w:sz w:val="20"/>
        </w:rPr>
        <w:t>Are there students who are motivated primarily by coins rather than by the underlying content or opportunity?</w:t>
      </w:r>
    </w:p>
    <w:p>
      <w:pPr>
        <w:spacing w:before="0" w:after="40"/>
      </w:pPr>
      <w:r>
        <w:rPr>
          <w:b/>
          <w:i w:val="0"/>
          <w:color w:val="1DCEAF"/>
          <w:sz w:val="20"/>
        </w:rPr>
        <w:t xml:space="preserve">→  </w:t>
      </w:r>
      <w:r>
        <w:rPr>
          <w:b w:val="0"/>
          <w:i w:val="0"/>
          <w:color w:val="6B7785"/>
          <w:sz w:val="20"/>
        </w:rPr>
        <w:t>Has the coin system ever produced unintended behaviour — gaming, farming, or disengagement when coins run low?</w:t>
      </w:r>
    </w:p>
    <w:p>
      <w:pPr>
        <w:spacing w:before="80" w:after="40"/>
      </w:pPr>
      <w:r>
        <w:rPr>
          <w:b/>
          <w:i w:val="0"/>
          <w:color w:val="003366"/>
          <w:sz w:val="19"/>
        </w:rPr>
        <w:t>Strategy Evolution</w:t>
      </w:r>
    </w:p>
    <w:p>
      <w:pPr>
        <w:pStyle w:val="ListNumber"/>
        <w:spacing w:before="60" w:after="20"/>
      </w:pPr>
      <w:r>
        <w:rPr>
          <w:b w:val="0"/>
          <w:i w:val="0"/>
          <w:sz w:val="22"/>
        </w:rPr>
        <w:t>How is the Zeocoin strategy likely to evolve over the next one to two years — are there plans to expand, change, or monetise it?</w:t>
      </w:r>
    </w:p>
    <w:p>
      <w:pPr>
        <w:spacing w:before="0" w:after="40"/>
      </w:pPr>
      <w:r>
        <w:rPr>
          <w:b/>
          <w:i w:val="0"/>
          <w:color w:val="1DCEAF"/>
          <w:sz w:val="20"/>
        </w:rPr>
        <w:t xml:space="preserve">↳  </w:t>
      </w:r>
      <w:r>
        <w:rPr>
          <w:b w:val="0"/>
          <w:i/>
          <w:color w:val="6B7785"/>
          <w:sz w:val="20"/>
        </w:rPr>
        <w:t>Is there a scenario where coins have real monetary value — a marketplace, partnerships with local businesses, or employer rewards?</w:t>
      </w:r>
    </w:p>
    <w:p>
      <w:pPr>
        <w:spacing w:before="0" w:after="40"/>
      </w:pPr>
      <w:r>
        <w:rPr>
          <w:b/>
          <w:i w:val="0"/>
          <w:color w:val="1DCEAF"/>
          <w:sz w:val="20"/>
        </w:rPr>
        <w:t xml:space="preserve">→  </w:t>
      </w:r>
      <w:r>
        <w:rPr>
          <w:b w:val="0"/>
          <w:i w:val="0"/>
          <w:color w:val="6B7785"/>
          <w:sz w:val="20"/>
        </w:rPr>
        <w:t>Could the coin system become a revenue line — for example, employers purchasing "sponsored coin events" to attract student attention?</w:t>
      </w:r>
    </w:p>
    <w:p>
      <w:pPr>
        <w:spacing w:before="0" w:after="40"/>
      </w:pPr>
      <w:r>
        <w:rPr>
          <w:b/>
          <w:i w:val="0"/>
          <w:color w:val="1DCEAF"/>
          <w:sz w:val="20"/>
        </w:rPr>
        <w:t xml:space="preserve">→  </w:t>
      </w:r>
      <w:r>
        <w:rPr>
          <w:b w:val="0"/>
          <w:i w:val="0"/>
          <w:color w:val="6B7785"/>
          <w:sz w:val="20"/>
        </w:rPr>
        <w:t>Are there models from other platforms — loyalty programmes, learn-to-earn, educational tokens — that Ziyo Forum has looked at for inspiration?</w:t>
      </w:r>
    </w:p>
    <w:p>
      <w:pPr>
        <w:pStyle w:val="ListNumber"/>
        <w:spacing w:before="60" w:after="20"/>
      </w:pPr>
      <w:r>
        <w:rPr>
          <w:b w:val="0"/>
          <w:i w:val="0"/>
          <w:sz w:val="22"/>
        </w:rPr>
        <w:t>From a financial risk perspective, what concerns do you have about scaling the coin system?</w:t>
      </w:r>
    </w:p>
    <w:p>
      <w:pPr>
        <w:spacing w:before="0" w:after="40"/>
      </w:pPr>
      <w:r>
        <w:rPr>
          <w:b/>
          <w:i w:val="0"/>
          <w:color w:val="1DCEAF"/>
          <w:sz w:val="20"/>
        </w:rPr>
        <w:t xml:space="preserve">↳  </w:t>
      </w:r>
      <w:r>
        <w:rPr>
          <w:b w:val="0"/>
          <w:i/>
          <w:color w:val="6B7785"/>
          <w:sz w:val="20"/>
        </w:rPr>
        <w:t>If the user base grows 10x, does the coin liability become significant?</w:t>
      </w:r>
    </w:p>
    <w:p>
      <w:pPr>
        <w:spacing w:before="0" w:after="40"/>
      </w:pPr>
      <w:r>
        <w:rPr>
          <w:b/>
          <w:i w:val="0"/>
          <w:color w:val="1DCEAF"/>
          <w:sz w:val="20"/>
        </w:rPr>
        <w:t xml:space="preserve">→  </w:t>
      </w:r>
      <w:r>
        <w:rPr>
          <w:b w:val="0"/>
          <w:i w:val="0"/>
          <w:color w:val="6B7785"/>
          <w:sz w:val="20"/>
        </w:rPr>
        <w:t>How do you prevent coin inflation devaluing the system as more coins are issued?</w:t>
      </w:r>
    </w:p>
    <w:p>
      <w:pPr>
        <w:spacing w:before="0" w:after="40"/>
      </w:pPr>
      <w:r>
        <w:rPr>
          <w:b/>
          <w:i w:val="0"/>
          <w:color w:val="1DCEAF"/>
          <w:sz w:val="20"/>
        </w:rPr>
        <w:t xml:space="preserve">→  </w:t>
      </w:r>
      <w:r>
        <w:rPr>
          <w:b w:val="0"/>
          <w:i w:val="0"/>
          <w:color w:val="6B7785"/>
          <w:sz w:val="20"/>
        </w:rPr>
        <w:t>Is there a regulatory or compliance dimension to digital coins in Uzbekistan — any rules that apply?</w:t>
      </w:r>
    </w:p>
    <w:p>
      <w:pPr>
        <w:spacing w:before="80" w:after="40"/>
      </w:pPr>
      <w:r>
        <w:rPr>
          <w:b/>
          <w:i w:val="0"/>
          <w:color w:val="003366"/>
          <w:sz w:val="19"/>
        </w:rPr>
        <w:t>Coins as a Strategic Asset</w:t>
      </w:r>
    </w:p>
    <w:p>
      <w:pPr>
        <w:pStyle w:val="ListNumber"/>
        <w:spacing w:before="60" w:after="20"/>
      </w:pPr>
      <w:r>
        <w:rPr>
          <w:b w:val="0"/>
          <w:i w:val="0"/>
          <w:sz w:val="22"/>
        </w:rPr>
        <w:t>Do you see Zeocoins as purely a product feature, or as a potential financial and strategic asset for Ziyo Forum?</w:t>
      </w:r>
    </w:p>
    <w:p>
      <w:pPr>
        <w:spacing w:before="0" w:after="40"/>
      </w:pPr>
      <w:r>
        <w:rPr>
          <w:b/>
          <w:i w:val="0"/>
          <w:color w:val="1DCEAF"/>
          <w:sz w:val="20"/>
        </w:rPr>
        <w:t xml:space="preserve">↳  </w:t>
      </w:r>
      <w:r>
        <w:rPr>
          <w:b w:val="0"/>
          <w:i/>
          <w:color w:val="6B7785"/>
          <w:sz w:val="20"/>
        </w:rPr>
        <w:t>For example: could coins create a proprietary engagement loop that is difficult for a competitor to replicate?</w:t>
      </w:r>
    </w:p>
    <w:p>
      <w:pPr>
        <w:spacing w:before="0" w:after="40"/>
      </w:pPr>
      <w:r>
        <w:rPr>
          <w:b/>
          <w:i w:val="0"/>
          <w:color w:val="1DCEAF"/>
          <w:sz w:val="20"/>
        </w:rPr>
        <w:t xml:space="preserve">→  </w:t>
      </w:r>
      <w:r>
        <w:rPr>
          <w:b w:val="0"/>
          <w:i w:val="0"/>
          <w:color w:val="6B7785"/>
          <w:sz w:val="20"/>
        </w:rPr>
        <w:t>Could a partner — an employer or university — sponsor coin campaigns as part of their marketing budget with Ziyo Forum?</w:t>
      </w:r>
    </w:p>
    <w:p>
      <w:pPr>
        <w:spacing w:before="0" w:after="40"/>
      </w:pPr>
      <w:r>
        <w:rPr>
          <w:b/>
          <w:i w:val="0"/>
          <w:color w:val="1DCEAF"/>
          <w:sz w:val="20"/>
        </w:rPr>
        <w:t xml:space="preserve">→  </w:t>
      </w:r>
      <w:r>
        <w:rPr>
          <w:b w:val="0"/>
          <w:i w:val="0"/>
          <w:color w:val="6B7785"/>
          <w:sz w:val="20"/>
        </w:rPr>
        <w:t>What would the coin system need to look like in three years to truly differentiate the app?</w:t>
      </w:r>
    </w:p>
    <w:p>
      <w:pPr>
        <w:spacing w:before="200" w:after="60"/>
        <w:shd w:val="clear" w:color="auto" w:fill="003366"/>
      </w:pPr>
      <w:r>
        <w:rPr>
          <w:b/>
          <w:i w:val="0"/>
          <w:color w:val="FFFFFF"/>
          <w:sz w:val="21"/>
        </w:rPr>
        <w:t xml:space="preserve">  Section 6 — Financial Sustainability &amp; Risks  </w:t>
      </w:r>
      <w:r>
        <w:rPr>
          <w:b w:val="0"/>
          <w:i w:val="0"/>
          <w:color w:val="1DCEAF"/>
          <w:sz w:val="19"/>
        </w:rPr>
        <w:t>(8 min)</w:t>
      </w:r>
    </w:p>
    <w:p>
      <w:pPr>
        <w:spacing w:before="80" w:after="40"/>
      </w:pPr>
      <w:r>
        <w:rPr>
          <w:b w:val="0"/>
          <w:i/>
          <w:color w:val="6B7785"/>
          <w:sz w:val="19"/>
        </w:rPr>
        <w:t>Understand the financial risks Ziyo Forum faces and how resilient the model is.</w:t>
      </w:r>
    </w:p>
    <w:p>
      <w:pPr>
        <w:pStyle w:val="ListNumber"/>
        <w:spacing w:before="60" w:after="20"/>
      </w:pPr>
      <w:r>
        <w:rPr>
          <w:b w:val="0"/>
          <w:i w:val="0"/>
          <w:sz w:val="22"/>
        </w:rPr>
        <w:t>What is your current runway — how long can Ziyo Forum continue operating at today's scale with existing funds?</w:t>
      </w:r>
    </w:p>
    <w:p>
      <w:pPr>
        <w:spacing w:before="0" w:after="40"/>
      </w:pPr>
      <w:r>
        <w:rPr>
          <w:b/>
          <w:i w:val="0"/>
          <w:color w:val="1DCEAF"/>
          <w:sz w:val="20"/>
        </w:rPr>
        <w:t xml:space="preserve">↳  </w:t>
      </w:r>
      <w:r>
        <w:rPr>
          <w:b w:val="0"/>
          <w:i/>
          <w:color w:val="6B7785"/>
          <w:sz w:val="20"/>
        </w:rPr>
        <w:t>Is the runway comfortable, tight, or uncertain?</w:t>
      </w:r>
    </w:p>
    <w:p>
      <w:pPr>
        <w:spacing w:before="0" w:after="40"/>
      </w:pPr>
      <w:r>
        <w:rPr>
          <w:b/>
          <w:i w:val="0"/>
          <w:color w:val="1DCEAF"/>
          <w:sz w:val="20"/>
        </w:rPr>
        <w:t xml:space="preserve">→  </w:t>
      </w:r>
      <w:r>
        <w:rPr>
          <w:b w:val="0"/>
          <w:i w:val="0"/>
          <w:color w:val="6B7785"/>
          <w:sz w:val="20"/>
        </w:rPr>
        <w:t>Is there a funding cliff on the horizon — a major grant ending, a partnership that may not renew?</w:t>
      </w:r>
    </w:p>
    <w:p>
      <w:pPr>
        <w:pStyle w:val="ListNumber"/>
        <w:spacing w:before="60" w:after="20"/>
      </w:pPr>
      <w:r>
        <w:rPr>
          <w:b w:val="0"/>
          <w:i w:val="0"/>
          <w:sz w:val="22"/>
        </w:rPr>
        <w:t>What is the single biggest financial risk Ziyo Forum faces right now?</w:t>
      </w:r>
    </w:p>
    <w:p>
      <w:pPr>
        <w:spacing w:before="0" w:after="40"/>
      </w:pPr>
      <w:r>
        <w:rPr>
          <w:b/>
          <w:i w:val="0"/>
          <w:color w:val="1DCEAF"/>
          <w:sz w:val="20"/>
        </w:rPr>
        <w:t xml:space="preserve">↳  </w:t>
      </w:r>
      <w:r>
        <w:rPr>
          <w:b w:val="0"/>
          <w:i/>
          <w:color w:val="6B7785"/>
          <w:sz w:val="20"/>
        </w:rPr>
        <w:t>Do not prompt — let them name it first. Note exactly what they say.</w:t>
      </w:r>
    </w:p>
    <w:p>
      <w:pPr>
        <w:spacing w:before="0" w:after="40"/>
      </w:pPr>
      <w:r>
        <w:rPr>
          <w:b/>
          <w:i w:val="0"/>
          <w:color w:val="1DCEAF"/>
          <w:sz w:val="20"/>
        </w:rPr>
        <w:t xml:space="preserve">→  </w:t>
      </w:r>
      <w:r>
        <w:rPr>
          <w:b w:val="0"/>
          <w:i w:val="0"/>
          <w:color w:val="6B7785"/>
          <w:sz w:val="20"/>
        </w:rPr>
        <w:t>Is it a funding risk, an execution risk, a dependency risk, or something else?</w:t>
      </w:r>
    </w:p>
    <w:p>
      <w:pPr>
        <w:spacing w:before="0" w:after="40"/>
      </w:pPr>
      <w:r>
        <w:rPr>
          <w:b/>
          <w:i w:val="0"/>
          <w:color w:val="1DCEAF"/>
          <w:sz w:val="20"/>
        </w:rPr>
        <w:t xml:space="preserve">→  </w:t>
      </w:r>
      <w:r>
        <w:rPr>
          <w:b w:val="0"/>
          <w:i w:val="0"/>
          <w:color w:val="6B7785"/>
          <w:sz w:val="20"/>
        </w:rPr>
        <w:t>What is the contingency plan if the primary funding source reduces or ends?</w:t>
      </w:r>
    </w:p>
    <w:p>
      <w:pPr>
        <w:pStyle w:val="ListNumber"/>
        <w:spacing w:before="60" w:after="20"/>
      </w:pPr>
      <w:r>
        <w:rPr>
          <w:b w:val="0"/>
          <w:i w:val="0"/>
          <w:sz w:val="22"/>
        </w:rPr>
        <w:t>How dependent is Ziyo Forum on any single funder or partner for its financial health?</w:t>
      </w:r>
    </w:p>
    <w:p>
      <w:pPr>
        <w:spacing w:before="0" w:after="40"/>
      </w:pPr>
      <w:r>
        <w:rPr>
          <w:b/>
          <w:i w:val="0"/>
          <w:color w:val="1DCEAF"/>
          <w:sz w:val="20"/>
        </w:rPr>
        <w:t xml:space="preserve">↳  </w:t>
      </w:r>
      <w:r>
        <w:rPr>
          <w:b w:val="0"/>
          <w:i/>
          <w:color w:val="6B7785"/>
          <w:sz w:val="20"/>
        </w:rPr>
        <w:t>If your largest funder withdrew, what would you have to cut first?</w:t>
      </w:r>
    </w:p>
    <w:p>
      <w:pPr>
        <w:spacing w:before="0" w:after="40"/>
      </w:pPr>
      <w:r>
        <w:rPr>
          <w:b/>
          <w:i w:val="0"/>
          <w:color w:val="1DCEAF"/>
          <w:sz w:val="20"/>
        </w:rPr>
        <w:t xml:space="preserve">→  </w:t>
      </w:r>
      <w:r>
        <w:rPr>
          <w:b w:val="0"/>
          <w:i w:val="0"/>
          <w:color w:val="6B7785"/>
          <w:sz w:val="20"/>
        </w:rPr>
        <w:t>Is there a deliberate strategy to reduce that dependency?</w:t>
      </w:r>
    </w:p>
    <w:p>
      <w:pPr>
        <w:pStyle w:val="ListNumber"/>
        <w:spacing w:before="60" w:after="20"/>
      </w:pPr>
      <w:r>
        <w:rPr>
          <w:b w:val="0"/>
          <w:i w:val="0"/>
          <w:sz w:val="22"/>
        </w:rPr>
        <w:t>Are there financial models from other NGOs or education platforms in the region that you look at as benchmarks?</w:t>
      </w:r>
    </w:p>
    <w:p>
      <w:pPr>
        <w:spacing w:before="0" w:after="40"/>
      </w:pPr>
      <w:r>
        <w:rPr>
          <w:b/>
          <w:i w:val="0"/>
          <w:color w:val="1DCEAF"/>
          <w:sz w:val="20"/>
        </w:rPr>
        <w:t xml:space="preserve">↳  </w:t>
      </w:r>
      <w:r>
        <w:rPr>
          <w:b w:val="0"/>
          <w:i/>
          <w:color w:val="6B7785"/>
          <w:sz w:val="20"/>
        </w:rPr>
        <w:t>Are there revenue streams that comparable organisations use that Ziyo Forum has not yet explored?</w:t>
      </w:r>
    </w:p>
    <w:p>
      <w:pPr>
        <w:spacing w:before="0" w:after="40"/>
      </w:pPr>
      <w:r>
        <w:rPr>
          <w:b/>
          <w:i w:val="0"/>
          <w:color w:val="1DCEAF"/>
          <w:sz w:val="20"/>
        </w:rPr>
        <w:t xml:space="preserve">→  </w:t>
      </w:r>
      <w:r>
        <w:rPr>
          <w:b w:val="0"/>
          <w:i w:val="0"/>
          <w:color w:val="6B7785"/>
          <w:sz w:val="20"/>
        </w:rPr>
        <w:t>Is there an internal view on when — if ever — Ziyo Forum should pursue commercial revenue alongside its NGO mission?</w:t>
      </w:r>
    </w:p>
    <w:p>
      <w:pPr>
        <w:spacing w:before="200" w:after="60"/>
        <w:shd w:val="clear" w:color="auto" w:fill="003366"/>
      </w:pPr>
      <w:r>
        <w:rPr>
          <w:b/>
          <w:i w:val="0"/>
          <w:color w:val="FFFFFF"/>
          <w:sz w:val="21"/>
        </w:rPr>
        <w:t xml:space="preserve">  Section 7 — Vision &amp; Scaling the Finances  </w:t>
      </w:r>
      <w:r>
        <w:rPr>
          <w:b w:val="0"/>
          <w:i w:val="0"/>
          <w:color w:val="1DCEAF"/>
          <w:sz w:val="19"/>
        </w:rPr>
        <w:t>(5 min)</w:t>
      </w:r>
    </w:p>
    <w:p>
      <w:pPr>
        <w:pStyle w:val="ListNumber"/>
        <w:spacing w:before="60" w:after="20"/>
      </w:pPr>
      <w:r>
        <w:rPr>
          <w:b w:val="0"/>
          <w:i w:val="0"/>
          <w:sz w:val="22"/>
        </w:rPr>
        <w:t>If the Ziyo Forum app reaches 50,000 active users in the next two to three years — what does the financial model need to look like to support that scale?</w:t>
      </w:r>
    </w:p>
    <w:p>
      <w:pPr>
        <w:spacing w:before="0" w:after="40"/>
      </w:pPr>
      <w:r>
        <w:rPr>
          <w:b/>
          <w:i w:val="0"/>
          <w:color w:val="1DCEAF"/>
          <w:sz w:val="20"/>
        </w:rPr>
        <w:t xml:space="preserve">↳  </w:t>
      </w:r>
      <w:r>
        <w:rPr>
          <w:b w:val="0"/>
          <w:i/>
          <w:color w:val="6B7785"/>
          <w:sz w:val="20"/>
        </w:rPr>
        <w:t>Does the current funding model scale with users, or does it break at some threshold?</w:t>
      </w:r>
    </w:p>
    <w:p>
      <w:pPr>
        <w:spacing w:before="0" w:after="40"/>
      </w:pPr>
      <w:r>
        <w:rPr>
          <w:b/>
          <w:i w:val="0"/>
          <w:color w:val="1DCEAF"/>
          <w:sz w:val="20"/>
        </w:rPr>
        <w:t xml:space="preserve">→  </w:t>
      </w:r>
      <w:r>
        <w:rPr>
          <w:b w:val="0"/>
          <w:i w:val="0"/>
          <w:color w:val="6B7785"/>
          <w:sz w:val="20"/>
        </w:rPr>
        <w:t>At what point does the organisation need a materially different financial structure?</w:t>
      </w:r>
    </w:p>
    <w:p>
      <w:pPr>
        <w:pStyle w:val="ListNumber"/>
        <w:spacing w:before="60" w:after="20"/>
      </w:pPr>
      <w:r>
        <w:rPr>
          <w:b w:val="0"/>
          <w:i w:val="0"/>
          <w:sz w:val="22"/>
        </w:rPr>
        <w:t>Are there international grant programmes — EU, World Bank, USAID, ADB — that Ziyo Forum has not yet applied to but could be a significant source of funding?</w:t>
      </w:r>
    </w:p>
    <w:p>
      <w:pPr>
        <w:spacing w:before="0" w:after="40"/>
      </w:pPr>
      <w:r>
        <w:rPr>
          <w:b/>
          <w:i w:val="0"/>
          <w:color w:val="1DCEAF"/>
          <w:sz w:val="20"/>
        </w:rPr>
        <w:t xml:space="preserve">↳  </w:t>
      </w:r>
      <w:r>
        <w:rPr>
          <w:b w:val="0"/>
          <w:i/>
          <w:color w:val="6B7785"/>
          <w:sz w:val="20"/>
        </w:rPr>
        <w:t>What has prevented those applications so far — capacity, awareness, eligibility?</w:t>
      </w:r>
    </w:p>
    <w:p>
      <w:pPr>
        <w:spacing w:before="0" w:after="40"/>
      </w:pPr>
      <w:r>
        <w:rPr>
          <w:b/>
          <w:i w:val="0"/>
          <w:color w:val="1DCEAF"/>
          <w:sz w:val="20"/>
        </w:rPr>
        <w:t xml:space="preserve">→  </w:t>
      </w:r>
      <w:r>
        <w:rPr>
          <w:b w:val="0"/>
          <w:i w:val="0"/>
          <w:color w:val="6B7785"/>
          <w:sz w:val="20"/>
        </w:rPr>
        <w:t>Would SAP's involvement in the sabbatical open any doors to international funders?</w:t>
      </w:r>
    </w:p>
    <w:p>
      <w:pPr>
        <w:pStyle w:val="ListNumber"/>
        <w:spacing w:before="60" w:after="20"/>
      </w:pPr>
      <w:r>
        <w:rPr>
          <w:b w:val="0"/>
          <w:i w:val="0"/>
          <w:sz w:val="22"/>
        </w:rPr>
        <w:t>If you could change one thing about how Ziyo Forum is funded or financially managed, what would it be?</w:t>
      </w:r>
    </w:p>
    <w:p>
      <w:pPr>
        <w:spacing w:before="0" w:after="40"/>
      </w:pPr>
      <w:r>
        <w:rPr>
          <w:b/>
          <w:i w:val="0"/>
          <w:color w:val="1DCEAF"/>
          <w:sz w:val="20"/>
        </w:rPr>
        <w:t xml:space="preserve">↳  </w:t>
      </w:r>
      <w:r>
        <w:rPr>
          <w:b w:val="0"/>
          <w:i/>
          <w:color w:val="6B7785"/>
          <w:sz w:val="20"/>
        </w:rPr>
        <w:t>Why that above everything else?</w:t>
      </w:r>
    </w:p>
    <w:p>
      <w:pPr>
        <w:spacing w:before="200" w:after="60"/>
        <w:shd w:val="clear" w:color="auto" w:fill="003366"/>
      </w:pPr>
      <w:r>
        <w:rPr>
          <w:b/>
          <w:i w:val="0"/>
          <w:color w:val="FFFFFF"/>
          <w:sz w:val="21"/>
        </w:rPr>
        <w:t xml:space="preserve">  Section 8 — Close  </w:t>
      </w:r>
      <w:r>
        <w:rPr>
          <w:b w:val="0"/>
          <w:i w:val="0"/>
          <w:color w:val="1DCEAF"/>
          <w:sz w:val="19"/>
        </w:rPr>
        <w:t>(3 min)</w:t>
      </w:r>
    </w:p>
    <w:p>
      <w:pPr>
        <w:pStyle w:val="ListNumber"/>
        <w:spacing w:before="60" w:after="20"/>
      </w:pPr>
      <w:r>
        <w:rPr>
          <w:b w:val="0"/>
          <w:i w:val="0"/>
          <w:sz w:val="22"/>
        </w:rPr>
        <w:t>Is there anything important we have not asked about — a financial dimension of Ziyo Forum that shapes what is possible and that we should understand?</w:t>
      </w:r>
    </w:p>
    <w:p>
      <w:pPr>
        <w:spacing w:before="120" w:after="40"/>
      </w:pPr>
      <w:r>
        <w:rPr>
          <w:b/>
          <w:i w:val="0"/>
          <w:color w:val="003366"/>
          <w:sz w:val="19"/>
        </w:rPr>
        <w:t>Close with:</w:t>
      </w:r>
    </w:p>
    <w:p>
      <w:pPr>
        <w:spacing w:before="0" w:after="120"/>
        <w:shd w:val="clear" w:color="auto" w:fill="FFFDF5"/>
      </w:pPr>
      <w:r>
        <w:rPr>
          <w:b w:val="0"/>
          <w:i/>
          <w:color w:val="222222"/>
          <w:sz w:val="21"/>
        </w:rPr>
        <w:t>"This has been extremely helpful — thank you for your time and candour. Understanding the financial reality is essential to giving you recommendations that are actually executable, and you have given us exactly that. We will keep everything shared in strict confidence within the team. Is it okay to come back with follow-up questions as our work develops?"</w:t>
      </w:r>
    </w:p>
    <w:p>
      <w:pPr>
        <w:spacing w:before="0" w:after="80"/>
      </w:pPr>
      <w:r>
        <w:rPr>
          <w:b w:val="0"/>
          <w:i w:val="0"/>
          <w:color w:val="6B7785"/>
          <w:sz w:val="19"/>
        </w:rPr>
        <w:t>📌  Share your contact details. Ask if they can share any public financial documents, grant reports, or budget overviews that would help the team.</w:t>
      </w:r>
    </w:p>
    <w:p>
      <w:pPr>
        <w:spacing w:before="200" w:after="80"/>
        <w:shd w:val="clear" w:color="auto" w:fill="001A44"/>
      </w:pPr>
      <w:r>
        <w:rPr>
          <w:b/>
          <w:i w:val="0"/>
          <w:color w:val="FFFFFF"/>
          <w:sz w:val="21"/>
        </w:rPr>
        <w:t xml:space="preserve">  Interviewer Notes  —  Complete Within 30 Minutes of Session</w:t>
      </w:r>
    </w:p>
    <w:p>
      <w:pPr>
        <w:spacing w:before="0" w:after="160"/>
      </w:pPr>
      <w:r>
        <w:rPr>
          <w:b w:val="0"/>
          <w:i w:val="0"/>
          <w:color w:val="6B7785"/>
          <w:sz w:val="19"/>
        </w:rPr>
        <w:t>📌  Do not rely on the recording alone — capture impressions while they are fresh. Do not document specific financial figures in shared notes without CFO consent.</w:t>
      </w:r>
    </w:p>
    <w:p>
      <w:pPr>
        <w:spacing w:before="120" w:after="0"/>
      </w:pPr>
      <w:r>
        <w:rPr>
          <w:b/>
          <w:i w:val="0"/>
          <w:color w:val="003366"/>
          <w:sz w:val="20"/>
        </w:rPr>
        <w:t>Participant name / role:</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Date &amp; time:</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Primary funding sources named (types, not amounts):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Funding mix — recurring vs one-off, diversified vs concentrated: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App budget — ring-fenced or pooled? Current investment level described as: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Outsource vs in-house transition — is there a plan or threshold named?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Zeocoin system — current mechanics as described (earn, redeem, liability):</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Zeocoin evolution — direction named (monetise, expand, partner-sponsor):</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Biggest financial risk named (first answer, unprompted):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Runway described as (comfortable / tight / uncertain):</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Dependency on single funder — level of concern expressed: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International funding opportunities mentioned: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Any regulatory/compliance concern around coins mentioned: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Revenue model openness — views on commercial revenue alongside NGO mission:</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Topics they were most energised by:</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Topics they deflected, shortened, or avoided:</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Strongest verbatim quotes: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Open questions or gaps to explore with other stakeholders:</w:t>
      </w:r>
    </w:p>
    <w:p>
      <w:pPr>
        <w:spacing w:before="0" w:after="160"/>
      </w:pPr>
      <w:r>
        <w:rPr>
          <w:b w:val="0"/>
          <w:i w:val="0"/>
          <w:color w:val="6B7785"/>
          <w:sz w:val="18"/>
        </w:rPr>
        <w:t>________________________________________________________________________________</w:t>
      </w:r>
    </w:p>
    <w:p>
      <w:pPr>
        <w:spacing w:before="120" w:after="0"/>
      </w:pPr>
      <w:r>
        <w:rPr>
          <w:b/>
          <w:i w:val="0"/>
          <w:color w:val="003366"/>
          <w:sz w:val="20"/>
        </w:rPr>
        <w:t>Workstream implications (Financial Model / Product Investment / Gamification / Sustainability):</w:t>
      </w:r>
    </w:p>
    <w:p>
      <w:pPr>
        <w:spacing w:before="0" w:after="160"/>
      </w:pPr>
      <w:r>
        <w:rPr>
          <w:b w:val="0"/>
          <w:i w:val="0"/>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